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914E" w14:textId="58DBCFDF" w:rsidR="009809DE" w:rsidRDefault="008F55C8">
      <w:r>
        <w:t xml:space="preserve">TESES </w:t>
      </w:r>
      <w:r w:rsidR="0063496E">
        <w:t>2018</w:t>
      </w:r>
    </w:p>
    <w:p w14:paraId="261B35A8"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b/>
          <w:bCs/>
          <w:color w:val="000000"/>
          <w:sz w:val="20"/>
          <w:szCs w:val="20"/>
          <w:bdr w:val="none" w:sz="0" w:space="0" w:color="auto" w:frame="1"/>
          <w:lang w:eastAsia="pt-BR"/>
        </w:rPr>
        <w:t>Título:</w:t>
      </w:r>
    </w:p>
    <w:p w14:paraId="7CE62CE5"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color w:val="000000"/>
          <w:sz w:val="20"/>
          <w:szCs w:val="20"/>
          <w:lang w:eastAsia="pt-BR"/>
        </w:rPr>
        <w:t>MAPEAMENTO MOLECULAR DO COMPLEXO BJ46a - JARARAGINA POR ESPECTROMETRIA DE MASSAS.</w:t>
      </w:r>
    </w:p>
    <w:p w14:paraId="2555363E"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b/>
          <w:bCs/>
          <w:color w:val="000000"/>
          <w:sz w:val="20"/>
          <w:szCs w:val="20"/>
          <w:bdr w:val="none" w:sz="0" w:space="0" w:color="auto" w:frame="1"/>
          <w:lang w:eastAsia="pt-BR"/>
        </w:rPr>
        <w:t>Autor:</w:t>
      </w:r>
    </w:p>
    <w:p w14:paraId="510EB579"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color w:val="000000"/>
          <w:sz w:val="20"/>
          <w:szCs w:val="20"/>
          <w:lang w:eastAsia="pt-BR"/>
        </w:rPr>
        <w:t>VIVIANE DE ALMEIDA BASTOS</w:t>
      </w:r>
    </w:p>
    <w:p w14:paraId="3C54D1B4"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b/>
          <w:bCs/>
          <w:color w:val="000000"/>
          <w:sz w:val="20"/>
          <w:szCs w:val="20"/>
          <w:bdr w:val="none" w:sz="0" w:space="0" w:color="auto" w:frame="1"/>
          <w:lang w:eastAsia="pt-BR"/>
        </w:rPr>
        <w:t>Tipo de Trabalho de Conclusão:</w:t>
      </w:r>
    </w:p>
    <w:p w14:paraId="1CFDABB4"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color w:val="000000"/>
          <w:sz w:val="20"/>
          <w:szCs w:val="20"/>
          <w:lang w:eastAsia="pt-BR"/>
        </w:rPr>
        <w:t>TESE</w:t>
      </w:r>
    </w:p>
    <w:p w14:paraId="4AB0CC8A"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b/>
          <w:bCs/>
          <w:color w:val="000000"/>
          <w:sz w:val="20"/>
          <w:szCs w:val="20"/>
          <w:bdr w:val="none" w:sz="0" w:space="0" w:color="auto" w:frame="1"/>
          <w:lang w:eastAsia="pt-BR"/>
        </w:rPr>
        <w:t>Abreviatura:</w:t>
      </w:r>
    </w:p>
    <w:p w14:paraId="7BA3B427"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color w:val="000000"/>
          <w:sz w:val="20"/>
          <w:szCs w:val="20"/>
          <w:lang w:eastAsia="pt-BR"/>
        </w:rPr>
        <w:t>BASTOS, VIVIANE</w:t>
      </w:r>
    </w:p>
    <w:p w14:paraId="52433D32"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b/>
          <w:bCs/>
          <w:color w:val="000000"/>
          <w:sz w:val="20"/>
          <w:szCs w:val="20"/>
          <w:bdr w:val="none" w:sz="0" w:space="0" w:color="auto" w:frame="1"/>
          <w:lang w:eastAsia="pt-BR"/>
        </w:rPr>
        <w:t>Data da Defesa:</w:t>
      </w:r>
    </w:p>
    <w:p w14:paraId="788F78E8"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color w:val="000000"/>
          <w:sz w:val="20"/>
          <w:szCs w:val="20"/>
          <w:lang w:eastAsia="pt-BR"/>
        </w:rPr>
        <w:t>21/12/2018</w:t>
      </w:r>
    </w:p>
    <w:p w14:paraId="331E6301"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b/>
          <w:bCs/>
          <w:color w:val="000000"/>
          <w:sz w:val="20"/>
          <w:szCs w:val="20"/>
          <w:bdr w:val="none" w:sz="0" w:space="0" w:color="auto" w:frame="1"/>
          <w:lang w:eastAsia="pt-BR"/>
        </w:rPr>
        <w:t>Resumo:</w:t>
      </w:r>
    </w:p>
    <w:p w14:paraId="2FC8E79E"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color w:val="000000"/>
          <w:sz w:val="20"/>
          <w:szCs w:val="20"/>
          <w:lang w:eastAsia="pt-BR"/>
        </w:rPr>
        <w:t xml:space="preserve">Os acidentes ofídicos são um problema crescente de saúde pública, afetando milhões de pessoas em todo o mundo. A administração intravenosa do soro antiofídico é o único tratamento disponível, e os danos locais são apenas parcialmente neutralizados. Uma vertente da pesquisa de novas terapias antiofídicas dedica-se ao estudo de inibidores naturais e sintéticos que possam ser utilizados logo após o acidente, para minimizar os extensos danos locais que são frequentemente observados nas vítimas. O inibidor BJ46a é uma glicoproteína isolada do plasma da serpente </w:t>
      </w:r>
      <w:proofErr w:type="spellStart"/>
      <w:r w:rsidRPr="0063496E">
        <w:rPr>
          <w:rFonts w:ascii="Source Sans Pro" w:eastAsia="Times New Roman" w:hAnsi="Source Sans Pro" w:cs="Times New Roman"/>
          <w:color w:val="000000"/>
          <w:sz w:val="20"/>
          <w:szCs w:val="20"/>
          <w:lang w:eastAsia="pt-BR"/>
        </w:rPr>
        <w:t>Bothrops</w:t>
      </w:r>
      <w:proofErr w:type="spellEnd"/>
      <w:r w:rsidRPr="0063496E">
        <w:rPr>
          <w:rFonts w:ascii="Source Sans Pro" w:eastAsia="Times New Roman" w:hAnsi="Source Sans Pro" w:cs="Times New Roman"/>
          <w:color w:val="000000"/>
          <w:sz w:val="20"/>
          <w:szCs w:val="20"/>
          <w:lang w:eastAsia="pt-BR"/>
        </w:rPr>
        <w:t xml:space="preserve"> jararaca que inibe a ação catalítica de </w:t>
      </w:r>
      <w:proofErr w:type="spellStart"/>
      <w:r w:rsidRPr="0063496E">
        <w:rPr>
          <w:rFonts w:ascii="Source Sans Pro" w:eastAsia="Times New Roman" w:hAnsi="Source Sans Pro" w:cs="Times New Roman"/>
          <w:color w:val="000000"/>
          <w:sz w:val="20"/>
          <w:szCs w:val="20"/>
          <w:lang w:eastAsia="pt-BR"/>
        </w:rPr>
        <w:t>metaloendopeptidases</w:t>
      </w:r>
      <w:proofErr w:type="spellEnd"/>
      <w:r w:rsidRPr="0063496E">
        <w:rPr>
          <w:rFonts w:ascii="Source Sans Pro" w:eastAsia="Times New Roman" w:hAnsi="Source Sans Pro" w:cs="Times New Roman"/>
          <w:color w:val="000000"/>
          <w:sz w:val="20"/>
          <w:szCs w:val="20"/>
          <w:lang w:eastAsia="pt-BR"/>
        </w:rPr>
        <w:t xml:space="preserve"> de venenos de serpentes por meio da formação de um complexo estável, de alta afinidade, e mantido por forças de natureza não-covalente. Entretanto, os requisitos estruturais que regem esta interação não são conhecidos. Neste trabalho, aplicamos as técnicas de </w:t>
      </w:r>
      <w:proofErr w:type="spellStart"/>
      <w:r w:rsidRPr="0063496E">
        <w:rPr>
          <w:rFonts w:ascii="Source Sans Pro" w:eastAsia="Times New Roman" w:hAnsi="Source Sans Pro" w:cs="Times New Roman"/>
          <w:color w:val="000000"/>
          <w:sz w:val="20"/>
          <w:szCs w:val="20"/>
          <w:lang w:eastAsia="pt-BR"/>
        </w:rPr>
        <w:t>cross-linking</w:t>
      </w:r>
      <w:proofErr w:type="spellEnd"/>
      <w:r w:rsidRPr="0063496E">
        <w:rPr>
          <w:rFonts w:ascii="Source Sans Pro" w:eastAsia="Times New Roman" w:hAnsi="Source Sans Pro" w:cs="Times New Roman"/>
          <w:color w:val="000000"/>
          <w:sz w:val="20"/>
          <w:szCs w:val="20"/>
          <w:lang w:eastAsia="pt-BR"/>
        </w:rPr>
        <w:t xml:space="preserve"> (XL-MS) e troca isotópica hidrogênio-deutério monitoradas por espectrometria de massas (HDX-MS) com o objetivo de analisar as regiões de interação entre BJ46a e a </w:t>
      </w:r>
      <w:proofErr w:type="spellStart"/>
      <w:r w:rsidRPr="0063496E">
        <w:rPr>
          <w:rFonts w:ascii="Source Sans Pro" w:eastAsia="Times New Roman" w:hAnsi="Source Sans Pro" w:cs="Times New Roman"/>
          <w:color w:val="000000"/>
          <w:sz w:val="20"/>
          <w:szCs w:val="20"/>
          <w:lang w:eastAsia="pt-BR"/>
        </w:rPr>
        <w:t>metaloendopeptidase</w:t>
      </w:r>
      <w:proofErr w:type="spellEnd"/>
      <w:r w:rsidRPr="0063496E">
        <w:rPr>
          <w:rFonts w:ascii="Source Sans Pro" w:eastAsia="Times New Roman" w:hAnsi="Source Sans Pro" w:cs="Times New Roman"/>
          <w:color w:val="000000"/>
          <w:sz w:val="20"/>
          <w:szCs w:val="20"/>
          <w:lang w:eastAsia="pt-BR"/>
        </w:rPr>
        <w:t xml:space="preserve"> de veneno de serpente </w:t>
      </w:r>
      <w:proofErr w:type="spellStart"/>
      <w:r w:rsidRPr="0063496E">
        <w:rPr>
          <w:rFonts w:ascii="Source Sans Pro" w:eastAsia="Times New Roman" w:hAnsi="Source Sans Pro" w:cs="Times New Roman"/>
          <w:color w:val="000000"/>
          <w:sz w:val="20"/>
          <w:szCs w:val="20"/>
          <w:lang w:eastAsia="pt-BR"/>
        </w:rPr>
        <w:t>jararagina</w:t>
      </w:r>
      <w:proofErr w:type="spellEnd"/>
      <w:r w:rsidRPr="0063496E">
        <w:rPr>
          <w:rFonts w:ascii="Source Sans Pro" w:eastAsia="Times New Roman" w:hAnsi="Source Sans Pro" w:cs="Times New Roman"/>
          <w:color w:val="000000"/>
          <w:sz w:val="20"/>
          <w:szCs w:val="20"/>
          <w:lang w:eastAsia="pt-BR"/>
        </w:rPr>
        <w:t xml:space="preserve">. As restrições espaciais geradas pelos experimentos de XL-MS foram exploradas para guiar a modelagem molecular de BJ46a e </w:t>
      </w:r>
      <w:proofErr w:type="spellStart"/>
      <w:r w:rsidRPr="0063496E">
        <w:rPr>
          <w:rFonts w:ascii="Source Sans Pro" w:eastAsia="Times New Roman" w:hAnsi="Source Sans Pro" w:cs="Times New Roman"/>
          <w:color w:val="000000"/>
          <w:sz w:val="20"/>
          <w:szCs w:val="20"/>
          <w:lang w:eastAsia="pt-BR"/>
        </w:rPr>
        <w:t>jararagina</w:t>
      </w:r>
      <w:proofErr w:type="spellEnd"/>
      <w:r w:rsidRPr="0063496E">
        <w:rPr>
          <w:rFonts w:ascii="Source Sans Pro" w:eastAsia="Times New Roman" w:hAnsi="Source Sans Pro" w:cs="Times New Roman"/>
          <w:color w:val="000000"/>
          <w:sz w:val="20"/>
          <w:szCs w:val="20"/>
          <w:lang w:eastAsia="pt-BR"/>
        </w:rPr>
        <w:t xml:space="preserve">, bem como as simulações de </w:t>
      </w:r>
      <w:proofErr w:type="spellStart"/>
      <w:r w:rsidRPr="0063496E">
        <w:rPr>
          <w:rFonts w:ascii="Source Sans Pro" w:eastAsia="Times New Roman" w:hAnsi="Source Sans Pro" w:cs="Times New Roman"/>
          <w:color w:val="000000"/>
          <w:sz w:val="20"/>
          <w:szCs w:val="20"/>
          <w:lang w:eastAsia="pt-BR"/>
        </w:rPr>
        <w:t>docking</w:t>
      </w:r>
      <w:proofErr w:type="spellEnd"/>
      <w:r w:rsidRPr="0063496E">
        <w:rPr>
          <w:rFonts w:ascii="Source Sans Pro" w:eastAsia="Times New Roman" w:hAnsi="Source Sans Pro" w:cs="Times New Roman"/>
          <w:color w:val="000000"/>
          <w:sz w:val="20"/>
          <w:szCs w:val="20"/>
          <w:lang w:eastAsia="pt-BR"/>
        </w:rPr>
        <w:t xml:space="preserve"> proteína-proteína. Os dados de HDX-MS indicaram regiões de proteção/desproteção na interface do complexo entre BJ46a e </w:t>
      </w:r>
      <w:proofErr w:type="spellStart"/>
      <w:r w:rsidRPr="0063496E">
        <w:rPr>
          <w:rFonts w:ascii="Source Sans Pro" w:eastAsia="Times New Roman" w:hAnsi="Source Sans Pro" w:cs="Times New Roman"/>
          <w:color w:val="000000"/>
          <w:sz w:val="20"/>
          <w:szCs w:val="20"/>
          <w:lang w:eastAsia="pt-BR"/>
        </w:rPr>
        <w:t>jararagina</w:t>
      </w:r>
      <w:proofErr w:type="spellEnd"/>
      <w:r w:rsidRPr="0063496E">
        <w:rPr>
          <w:rFonts w:ascii="Source Sans Pro" w:eastAsia="Times New Roman" w:hAnsi="Source Sans Pro" w:cs="Times New Roman"/>
          <w:color w:val="000000"/>
          <w:sz w:val="20"/>
          <w:szCs w:val="20"/>
          <w:lang w:eastAsia="pt-BR"/>
        </w:rPr>
        <w:t xml:space="preserve">. Em </w:t>
      </w:r>
      <w:proofErr w:type="spellStart"/>
      <w:r w:rsidRPr="0063496E">
        <w:rPr>
          <w:rFonts w:ascii="Source Sans Pro" w:eastAsia="Times New Roman" w:hAnsi="Source Sans Pro" w:cs="Times New Roman"/>
          <w:color w:val="000000"/>
          <w:sz w:val="20"/>
          <w:szCs w:val="20"/>
          <w:lang w:eastAsia="pt-BR"/>
        </w:rPr>
        <w:t>jararagina</w:t>
      </w:r>
      <w:proofErr w:type="spellEnd"/>
      <w:r w:rsidRPr="0063496E">
        <w:rPr>
          <w:rFonts w:ascii="Source Sans Pro" w:eastAsia="Times New Roman" w:hAnsi="Source Sans Pro" w:cs="Times New Roman"/>
          <w:color w:val="000000"/>
          <w:sz w:val="20"/>
          <w:szCs w:val="20"/>
          <w:lang w:eastAsia="pt-BR"/>
        </w:rPr>
        <w:t xml:space="preserve">, regiões importantes para a coordenação do átomo de zinco catalítico tiveram seus perfis de incorporação isotópica alterados quando em complexo; para BJ46a, a região N-terminal é significativamente protegida da troca isotópica. O entendimento do mecanismo de inibição de </w:t>
      </w:r>
      <w:proofErr w:type="spellStart"/>
      <w:r w:rsidRPr="0063496E">
        <w:rPr>
          <w:rFonts w:ascii="Source Sans Pro" w:eastAsia="Times New Roman" w:hAnsi="Source Sans Pro" w:cs="Times New Roman"/>
          <w:color w:val="000000"/>
          <w:sz w:val="20"/>
          <w:szCs w:val="20"/>
          <w:lang w:eastAsia="pt-BR"/>
        </w:rPr>
        <w:t>metaloendopeptidases</w:t>
      </w:r>
      <w:proofErr w:type="spellEnd"/>
      <w:r w:rsidRPr="0063496E">
        <w:rPr>
          <w:rFonts w:ascii="Source Sans Pro" w:eastAsia="Times New Roman" w:hAnsi="Source Sans Pro" w:cs="Times New Roman"/>
          <w:color w:val="000000"/>
          <w:sz w:val="20"/>
          <w:szCs w:val="20"/>
          <w:lang w:eastAsia="pt-BR"/>
        </w:rPr>
        <w:t xml:space="preserve"> por BJ46a pode levar ao desenvolvimento de novos fármacos efetivos para a prevenção do dano tecidual local nos acidentes ofídicos, bem como para outras doenças associadas a um desequilíbrio na atividade catalítica e/ou expressão de </w:t>
      </w:r>
      <w:proofErr w:type="spellStart"/>
      <w:r w:rsidRPr="0063496E">
        <w:rPr>
          <w:rFonts w:ascii="Source Sans Pro" w:eastAsia="Times New Roman" w:hAnsi="Source Sans Pro" w:cs="Times New Roman"/>
          <w:color w:val="000000"/>
          <w:sz w:val="20"/>
          <w:szCs w:val="20"/>
          <w:lang w:eastAsia="pt-BR"/>
        </w:rPr>
        <w:t>metaloendopeptidases</w:t>
      </w:r>
      <w:proofErr w:type="spellEnd"/>
      <w:r w:rsidRPr="0063496E">
        <w:rPr>
          <w:rFonts w:ascii="Source Sans Pro" w:eastAsia="Times New Roman" w:hAnsi="Source Sans Pro" w:cs="Times New Roman"/>
          <w:color w:val="000000"/>
          <w:sz w:val="20"/>
          <w:szCs w:val="20"/>
          <w:lang w:eastAsia="pt-BR"/>
        </w:rPr>
        <w:t>.</w:t>
      </w:r>
    </w:p>
    <w:p w14:paraId="496A7276"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b/>
          <w:bCs/>
          <w:color w:val="000000"/>
          <w:sz w:val="20"/>
          <w:szCs w:val="20"/>
          <w:bdr w:val="none" w:sz="0" w:space="0" w:color="auto" w:frame="1"/>
          <w:lang w:eastAsia="pt-BR"/>
        </w:rPr>
        <w:t>Palavras-chave:</w:t>
      </w:r>
    </w:p>
    <w:p w14:paraId="13B5FF72"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color w:val="000000"/>
          <w:sz w:val="20"/>
          <w:szCs w:val="20"/>
          <w:lang w:eastAsia="pt-BR"/>
        </w:rPr>
        <w:t xml:space="preserve">resistência </w:t>
      </w:r>
      <w:proofErr w:type="spellStart"/>
      <w:proofErr w:type="gramStart"/>
      <w:r w:rsidRPr="0063496E">
        <w:rPr>
          <w:rFonts w:ascii="Source Sans Pro" w:eastAsia="Times New Roman" w:hAnsi="Source Sans Pro" w:cs="Times New Roman"/>
          <w:color w:val="000000"/>
          <w:sz w:val="20"/>
          <w:szCs w:val="20"/>
          <w:lang w:eastAsia="pt-BR"/>
        </w:rPr>
        <w:t>natural;inibidor</w:t>
      </w:r>
      <w:proofErr w:type="spellEnd"/>
      <w:proofErr w:type="gramEnd"/>
      <w:r w:rsidRPr="0063496E">
        <w:rPr>
          <w:rFonts w:ascii="Source Sans Pro" w:eastAsia="Times New Roman" w:hAnsi="Source Sans Pro" w:cs="Times New Roman"/>
          <w:color w:val="000000"/>
          <w:sz w:val="20"/>
          <w:szCs w:val="20"/>
          <w:lang w:eastAsia="pt-BR"/>
        </w:rPr>
        <w:t xml:space="preserve"> de </w:t>
      </w:r>
      <w:proofErr w:type="spellStart"/>
      <w:r w:rsidRPr="0063496E">
        <w:rPr>
          <w:rFonts w:ascii="Source Sans Pro" w:eastAsia="Times New Roman" w:hAnsi="Source Sans Pro" w:cs="Times New Roman"/>
          <w:color w:val="000000"/>
          <w:sz w:val="20"/>
          <w:szCs w:val="20"/>
          <w:lang w:eastAsia="pt-BR"/>
        </w:rPr>
        <w:t>metaloendopeptidases;modelagem</w:t>
      </w:r>
      <w:proofErr w:type="spellEnd"/>
      <w:r w:rsidRPr="0063496E">
        <w:rPr>
          <w:rFonts w:ascii="Source Sans Pro" w:eastAsia="Times New Roman" w:hAnsi="Source Sans Pro" w:cs="Times New Roman"/>
          <w:color w:val="000000"/>
          <w:sz w:val="20"/>
          <w:szCs w:val="20"/>
          <w:lang w:eastAsia="pt-BR"/>
        </w:rPr>
        <w:t xml:space="preserve"> molecular</w:t>
      </w:r>
    </w:p>
    <w:p w14:paraId="48158571"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b/>
          <w:bCs/>
          <w:color w:val="000000"/>
          <w:sz w:val="20"/>
          <w:szCs w:val="20"/>
          <w:bdr w:val="none" w:sz="0" w:space="0" w:color="auto" w:frame="1"/>
          <w:lang w:eastAsia="pt-BR"/>
        </w:rPr>
        <w:t>Abstract:</w:t>
      </w:r>
    </w:p>
    <w:p w14:paraId="7CAD0F65"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proofErr w:type="spellStart"/>
      <w:r w:rsidRPr="0063496E">
        <w:rPr>
          <w:rFonts w:ascii="Source Sans Pro" w:eastAsia="Times New Roman" w:hAnsi="Source Sans Pro" w:cs="Times New Roman"/>
          <w:color w:val="000000"/>
          <w:sz w:val="20"/>
          <w:szCs w:val="20"/>
          <w:lang w:eastAsia="pt-BR"/>
        </w:rPr>
        <w:t>Snakebite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envenoming</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is</w:t>
      </w:r>
      <w:proofErr w:type="spellEnd"/>
      <w:r w:rsidRPr="0063496E">
        <w:rPr>
          <w:rFonts w:ascii="Source Sans Pro" w:eastAsia="Times New Roman" w:hAnsi="Source Sans Pro" w:cs="Times New Roman"/>
          <w:color w:val="000000"/>
          <w:sz w:val="20"/>
          <w:szCs w:val="20"/>
          <w:lang w:eastAsia="pt-BR"/>
        </w:rPr>
        <w:t xml:space="preserve"> a </w:t>
      </w:r>
      <w:proofErr w:type="spellStart"/>
      <w:r w:rsidRPr="0063496E">
        <w:rPr>
          <w:rFonts w:ascii="Source Sans Pro" w:eastAsia="Times New Roman" w:hAnsi="Source Sans Pro" w:cs="Times New Roman"/>
          <w:color w:val="000000"/>
          <w:sz w:val="20"/>
          <w:szCs w:val="20"/>
          <w:lang w:eastAsia="pt-BR"/>
        </w:rPr>
        <w:t>growing</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public</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health</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problem</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affecting</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millions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people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worldwide</w:t>
      </w:r>
      <w:proofErr w:type="spellEnd"/>
      <w:r w:rsidRPr="0063496E">
        <w:rPr>
          <w:rFonts w:ascii="Source Sans Pro" w:eastAsia="Times New Roman" w:hAnsi="Source Sans Pro" w:cs="Times New Roman"/>
          <w:color w:val="000000"/>
          <w:sz w:val="20"/>
          <w:szCs w:val="20"/>
          <w:lang w:eastAsia="pt-BR"/>
        </w:rPr>
        <w:t xml:space="preserve">. The </w:t>
      </w:r>
      <w:proofErr w:type="spellStart"/>
      <w:r w:rsidRPr="0063496E">
        <w:rPr>
          <w:rFonts w:ascii="Source Sans Pro" w:eastAsia="Times New Roman" w:hAnsi="Source Sans Pro" w:cs="Times New Roman"/>
          <w:color w:val="000000"/>
          <w:sz w:val="20"/>
          <w:szCs w:val="20"/>
          <w:lang w:eastAsia="pt-BR"/>
        </w:rPr>
        <w:t>intravenous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administration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antivenom</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only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available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treatment</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and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several</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studies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have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shown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that</w:t>
      </w:r>
      <w:proofErr w:type="spellEnd"/>
      <w:r w:rsidRPr="0063496E">
        <w:rPr>
          <w:rFonts w:ascii="Source Sans Pro" w:eastAsia="Times New Roman" w:hAnsi="Source Sans Pro" w:cs="Times New Roman"/>
          <w:color w:val="000000"/>
          <w:sz w:val="20"/>
          <w:szCs w:val="20"/>
          <w:lang w:eastAsia="pt-BR"/>
        </w:rPr>
        <w:t xml:space="preserve"> local </w:t>
      </w:r>
      <w:proofErr w:type="spellStart"/>
      <w:r w:rsidRPr="0063496E">
        <w:rPr>
          <w:rFonts w:ascii="Source Sans Pro" w:eastAsia="Times New Roman" w:hAnsi="Source Sans Pro" w:cs="Times New Roman"/>
          <w:color w:val="000000"/>
          <w:sz w:val="20"/>
          <w:szCs w:val="20"/>
          <w:lang w:eastAsia="pt-BR"/>
        </w:rPr>
        <w:t>effects</w:t>
      </w:r>
      <w:proofErr w:type="spellEnd"/>
      <w:r w:rsidRPr="0063496E">
        <w:rPr>
          <w:rFonts w:ascii="Source Sans Pro" w:eastAsia="Times New Roman" w:hAnsi="Source Sans Pro" w:cs="Times New Roman"/>
          <w:color w:val="000000"/>
          <w:sz w:val="20"/>
          <w:szCs w:val="20"/>
          <w:lang w:eastAsia="pt-BR"/>
        </w:rPr>
        <w:t xml:space="preserve"> are </w:t>
      </w:r>
      <w:proofErr w:type="spellStart"/>
      <w:r w:rsidRPr="0063496E">
        <w:rPr>
          <w:rFonts w:ascii="Source Sans Pro" w:eastAsia="Times New Roman" w:hAnsi="Source Sans Pro" w:cs="Times New Roman"/>
          <w:color w:val="000000"/>
          <w:sz w:val="20"/>
          <w:szCs w:val="20"/>
          <w:lang w:eastAsia="pt-BR"/>
        </w:rPr>
        <w:t>only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partially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neutralized</w:t>
      </w:r>
      <w:proofErr w:type="spellEnd"/>
      <w:r w:rsidRPr="0063496E">
        <w:rPr>
          <w:rFonts w:ascii="Source Sans Pro" w:eastAsia="Times New Roman" w:hAnsi="Source Sans Pro" w:cs="Times New Roman"/>
          <w:color w:val="000000"/>
          <w:sz w:val="20"/>
          <w:szCs w:val="20"/>
          <w:lang w:eastAsia="pt-BR"/>
        </w:rPr>
        <w:t xml:space="preserve">. A </w:t>
      </w:r>
      <w:proofErr w:type="spellStart"/>
      <w:r w:rsidRPr="0063496E">
        <w:rPr>
          <w:rFonts w:ascii="Source Sans Pro" w:eastAsia="Times New Roman" w:hAnsi="Source Sans Pro" w:cs="Times New Roman"/>
          <w:color w:val="000000"/>
          <w:sz w:val="20"/>
          <w:szCs w:val="20"/>
          <w:lang w:eastAsia="pt-BR"/>
        </w:rPr>
        <w:t>current</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trend</w:t>
      </w:r>
      <w:proofErr w:type="spellEnd"/>
      <w:r w:rsidRPr="0063496E">
        <w:rPr>
          <w:rFonts w:ascii="Source Sans Pro" w:eastAsia="Times New Roman" w:hAnsi="Source Sans Pro" w:cs="Times New Roman"/>
          <w:color w:val="000000"/>
          <w:sz w:val="20"/>
          <w:szCs w:val="20"/>
          <w:lang w:eastAsia="pt-BR"/>
        </w:rPr>
        <w:t xml:space="preserve"> in </w:t>
      </w:r>
      <w:proofErr w:type="spellStart"/>
      <w:r w:rsidRPr="0063496E">
        <w:rPr>
          <w:rFonts w:ascii="Source Sans Pro" w:eastAsia="Times New Roman" w:hAnsi="Source Sans Pro" w:cs="Times New Roman"/>
          <w:color w:val="000000"/>
          <w:sz w:val="20"/>
          <w:szCs w:val="20"/>
          <w:lang w:eastAsia="pt-BR"/>
        </w:rPr>
        <w:t>antivenom</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research</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study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natural </w:t>
      </w:r>
      <w:proofErr w:type="spellStart"/>
      <w:r w:rsidRPr="0063496E">
        <w:rPr>
          <w:rFonts w:ascii="Source Sans Pro" w:eastAsia="Times New Roman" w:hAnsi="Source Sans Pro" w:cs="Times New Roman"/>
          <w:color w:val="000000"/>
          <w:sz w:val="20"/>
          <w:szCs w:val="20"/>
          <w:lang w:eastAsia="pt-BR"/>
        </w:rPr>
        <w:t>and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synthetic</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inhibitors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that</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could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be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used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soon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after</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envenomation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event</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to</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restrain</w:t>
      </w:r>
      <w:proofErr w:type="spellEnd"/>
      <w:r w:rsidRPr="0063496E">
        <w:rPr>
          <w:rFonts w:ascii="Source Sans Pro" w:eastAsia="Times New Roman" w:hAnsi="Source Sans Pro" w:cs="Times New Roman"/>
          <w:color w:val="000000"/>
          <w:sz w:val="20"/>
          <w:szCs w:val="20"/>
          <w:lang w:eastAsia="pt-BR"/>
        </w:rPr>
        <w:t xml:space="preserve"> local </w:t>
      </w:r>
      <w:proofErr w:type="spellStart"/>
      <w:r w:rsidRPr="0063496E">
        <w:rPr>
          <w:rFonts w:ascii="Source Sans Pro" w:eastAsia="Times New Roman" w:hAnsi="Source Sans Pro" w:cs="Times New Roman"/>
          <w:color w:val="000000"/>
          <w:sz w:val="20"/>
          <w:szCs w:val="20"/>
          <w:lang w:eastAsia="pt-BR"/>
        </w:rPr>
        <w:t>tissue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degradation</w:t>
      </w:r>
      <w:proofErr w:type="spellEnd"/>
      <w:r w:rsidRPr="0063496E">
        <w:rPr>
          <w:rFonts w:ascii="Source Sans Pro" w:eastAsia="Times New Roman" w:hAnsi="Source Sans Pro" w:cs="Times New Roman"/>
          <w:color w:val="000000"/>
          <w:sz w:val="20"/>
          <w:szCs w:val="20"/>
          <w:lang w:eastAsia="pt-BR"/>
        </w:rPr>
        <w:t xml:space="preserve">. The </w:t>
      </w:r>
      <w:proofErr w:type="spellStart"/>
      <w:r w:rsidRPr="0063496E">
        <w:rPr>
          <w:rFonts w:ascii="Source Sans Pro" w:eastAsia="Times New Roman" w:hAnsi="Source Sans Pro" w:cs="Times New Roman"/>
          <w:color w:val="000000"/>
          <w:sz w:val="20"/>
          <w:szCs w:val="20"/>
          <w:lang w:eastAsia="pt-BR"/>
        </w:rPr>
        <w:t>inhibitor</w:t>
      </w:r>
      <w:proofErr w:type="spellEnd"/>
      <w:r w:rsidRPr="0063496E">
        <w:rPr>
          <w:rFonts w:ascii="Source Sans Pro" w:eastAsia="Times New Roman" w:hAnsi="Source Sans Pro" w:cs="Times New Roman"/>
          <w:color w:val="000000"/>
          <w:sz w:val="20"/>
          <w:szCs w:val="20"/>
          <w:lang w:eastAsia="pt-BR"/>
        </w:rPr>
        <w:t xml:space="preserve"> BJ46a </w:t>
      </w:r>
      <w:proofErr w:type="spellStart"/>
      <w:r w:rsidRPr="0063496E">
        <w:rPr>
          <w:rFonts w:ascii="Source Sans Pro" w:eastAsia="Times New Roman" w:hAnsi="Source Sans Pro" w:cs="Times New Roman"/>
          <w:color w:val="000000"/>
          <w:sz w:val="20"/>
          <w:szCs w:val="20"/>
          <w:lang w:eastAsia="pt-BR"/>
        </w:rPr>
        <w:t>is</w:t>
      </w:r>
      <w:proofErr w:type="spellEnd"/>
      <w:r w:rsidRPr="0063496E">
        <w:rPr>
          <w:rFonts w:ascii="Source Sans Pro" w:eastAsia="Times New Roman" w:hAnsi="Source Sans Pro" w:cs="Times New Roman"/>
          <w:color w:val="000000"/>
          <w:sz w:val="20"/>
          <w:szCs w:val="20"/>
          <w:lang w:eastAsia="pt-BR"/>
        </w:rPr>
        <w:t xml:space="preserve"> a </w:t>
      </w:r>
      <w:proofErr w:type="spellStart"/>
      <w:r w:rsidRPr="0063496E">
        <w:rPr>
          <w:rFonts w:ascii="Source Sans Pro" w:eastAsia="Times New Roman" w:hAnsi="Source Sans Pro" w:cs="Times New Roman"/>
          <w:color w:val="000000"/>
          <w:sz w:val="20"/>
          <w:szCs w:val="20"/>
          <w:lang w:eastAsia="pt-BR"/>
        </w:rPr>
        <w:t>glycoprotein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isolated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from</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Bothrops</w:t>
      </w:r>
      <w:proofErr w:type="spellEnd"/>
      <w:r w:rsidRPr="0063496E">
        <w:rPr>
          <w:rFonts w:ascii="Source Sans Pro" w:eastAsia="Times New Roman" w:hAnsi="Source Sans Pro" w:cs="Times New Roman"/>
          <w:color w:val="000000"/>
          <w:sz w:val="20"/>
          <w:szCs w:val="20"/>
          <w:lang w:eastAsia="pt-BR"/>
        </w:rPr>
        <w:t xml:space="preserve"> jararaca </w:t>
      </w:r>
      <w:proofErr w:type="spellStart"/>
      <w:r w:rsidRPr="0063496E">
        <w:rPr>
          <w:rFonts w:ascii="Source Sans Pro" w:eastAsia="Times New Roman" w:hAnsi="Source Sans Pro" w:cs="Times New Roman"/>
          <w:color w:val="000000"/>
          <w:sz w:val="20"/>
          <w:szCs w:val="20"/>
          <w:lang w:eastAsia="pt-BR"/>
        </w:rPr>
        <w:t>serum</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that</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inhibits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catalytic</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activity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snake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venom</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metalloendopeptidases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SVMPs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through</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formation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a </w:t>
      </w:r>
      <w:proofErr w:type="spellStart"/>
      <w:r w:rsidRPr="0063496E">
        <w:rPr>
          <w:rFonts w:ascii="Source Sans Pro" w:eastAsia="Times New Roman" w:hAnsi="Source Sans Pro" w:cs="Times New Roman"/>
          <w:color w:val="000000"/>
          <w:sz w:val="20"/>
          <w:szCs w:val="20"/>
          <w:lang w:eastAsia="pt-BR"/>
        </w:rPr>
        <w:t>stable</w:t>
      </w:r>
      <w:proofErr w:type="spellEnd"/>
      <w:r w:rsidRPr="0063496E">
        <w:rPr>
          <w:rFonts w:ascii="Source Sans Pro" w:eastAsia="Times New Roman" w:hAnsi="Source Sans Pro" w:cs="Times New Roman"/>
          <w:color w:val="000000"/>
          <w:sz w:val="20"/>
          <w:szCs w:val="20"/>
          <w:lang w:eastAsia="pt-BR"/>
        </w:rPr>
        <w:t xml:space="preserve"> high-</w:t>
      </w:r>
      <w:proofErr w:type="spellStart"/>
      <w:r w:rsidRPr="0063496E">
        <w:rPr>
          <w:rFonts w:ascii="Source Sans Pro" w:eastAsia="Times New Roman" w:hAnsi="Source Sans Pro" w:cs="Times New Roman"/>
          <w:color w:val="000000"/>
          <w:sz w:val="20"/>
          <w:szCs w:val="20"/>
          <w:lang w:eastAsia="pt-BR"/>
        </w:rPr>
        <w:t>affinity</w:t>
      </w:r>
      <w:proofErr w:type="spellEnd"/>
      <w:r w:rsidRPr="0063496E">
        <w:rPr>
          <w:rFonts w:ascii="Source Sans Pro" w:eastAsia="Times New Roman" w:hAnsi="Source Sans Pro" w:cs="Times New Roman"/>
          <w:color w:val="000000"/>
          <w:sz w:val="20"/>
          <w:szCs w:val="20"/>
          <w:lang w:eastAsia="pt-BR"/>
        </w:rPr>
        <w:t xml:space="preserve"> non-</w:t>
      </w:r>
      <w:proofErr w:type="spellStart"/>
      <w:r w:rsidRPr="0063496E">
        <w:rPr>
          <w:rFonts w:ascii="Source Sans Pro" w:eastAsia="Times New Roman" w:hAnsi="Source Sans Pro" w:cs="Times New Roman"/>
          <w:color w:val="000000"/>
          <w:sz w:val="20"/>
          <w:szCs w:val="20"/>
          <w:lang w:eastAsia="pt-BR"/>
        </w:rPr>
        <w:t>covalent</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complex</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with</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toxin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However</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structural</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features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that</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govern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this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interaction</w:t>
      </w:r>
      <w:proofErr w:type="spellEnd"/>
      <w:r w:rsidRPr="0063496E">
        <w:rPr>
          <w:rFonts w:ascii="Source Sans Pro" w:eastAsia="Times New Roman" w:hAnsi="Source Sans Pro" w:cs="Times New Roman"/>
          <w:color w:val="000000"/>
          <w:sz w:val="20"/>
          <w:szCs w:val="20"/>
          <w:lang w:eastAsia="pt-BR"/>
        </w:rPr>
        <w:t xml:space="preserve"> are </w:t>
      </w:r>
      <w:proofErr w:type="spellStart"/>
      <w:r w:rsidRPr="0063496E">
        <w:rPr>
          <w:rFonts w:ascii="Source Sans Pro" w:eastAsia="Times New Roman" w:hAnsi="Source Sans Pro" w:cs="Times New Roman"/>
          <w:color w:val="000000"/>
          <w:sz w:val="20"/>
          <w:szCs w:val="20"/>
          <w:lang w:eastAsia="pt-BR"/>
        </w:rPr>
        <w:t>largely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unknown</w:t>
      </w:r>
      <w:proofErr w:type="spellEnd"/>
      <w:r w:rsidRPr="0063496E">
        <w:rPr>
          <w:rFonts w:ascii="Source Sans Pro" w:eastAsia="Times New Roman" w:hAnsi="Source Sans Pro" w:cs="Times New Roman"/>
          <w:color w:val="000000"/>
          <w:sz w:val="20"/>
          <w:szCs w:val="20"/>
          <w:lang w:eastAsia="pt-BR"/>
        </w:rPr>
        <w:t xml:space="preserve">. In </w:t>
      </w:r>
      <w:proofErr w:type="spellStart"/>
      <w:r w:rsidRPr="0063496E">
        <w:rPr>
          <w:rFonts w:ascii="Source Sans Pro" w:eastAsia="Times New Roman" w:hAnsi="Source Sans Pro" w:cs="Times New Roman"/>
          <w:color w:val="000000"/>
          <w:sz w:val="20"/>
          <w:szCs w:val="20"/>
          <w:lang w:eastAsia="pt-BR"/>
        </w:rPr>
        <w:t>this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work</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regions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interaction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between</w:t>
      </w:r>
      <w:proofErr w:type="spellEnd"/>
      <w:r w:rsidRPr="0063496E">
        <w:rPr>
          <w:rFonts w:ascii="Source Sans Pro" w:eastAsia="Times New Roman" w:hAnsi="Source Sans Pro" w:cs="Times New Roman"/>
          <w:color w:val="000000"/>
          <w:sz w:val="20"/>
          <w:szCs w:val="20"/>
          <w:lang w:eastAsia="pt-BR"/>
        </w:rPr>
        <w:t xml:space="preserve"> BJ46a </w:t>
      </w:r>
      <w:proofErr w:type="spellStart"/>
      <w:r w:rsidRPr="0063496E">
        <w:rPr>
          <w:rFonts w:ascii="Source Sans Pro" w:eastAsia="Times New Roman" w:hAnsi="Source Sans Pro" w:cs="Times New Roman"/>
          <w:color w:val="000000"/>
          <w:sz w:val="20"/>
          <w:szCs w:val="20"/>
          <w:lang w:eastAsia="pt-BR"/>
        </w:rPr>
        <w:t>and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SVMP </w:t>
      </w:r>
      <w:proofErr w:type="spellStart"/>
      <w:r w:rsidRPr="0063496E">
        <w:rPr>
          <w:rFonts w:ascii="Source Sans Pro" w:eastAsia="Times New Roman" w:hAnsi="Source Sans Pro" w:cs="Times New Roman"/>
          <w:color w:val="000000"/>
          <w:sz w:val="20"/>
          <w:szCs w:val="20"/>
          <w:lang w:eastAsia="pt-BR"/>
        </w:rPr>
        <w:t>jararhagin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have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been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analyzed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using</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techniques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cross-linking-mass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spectrometry</w:t>
      </w:r>
      <w:proofErr w:type="spellEnd"/>
      <w:r w:rsidRPr="0063496E">
        <w:rPr>
          <w:rFonts w:ascii="Source Sans Pro" w:eastAsia="Times New Roman" w:hAnsi="Source Sans Pro" w:cs="Times New Roman"/>
          <w:color w:val="000000"/>
          <w:sz w:val="20"/>
          <w:szCs w:val="20"/>
          <w:lang w:eastAsia="pt-BR"/>
        </w:rPr>
        <w:t xml:space="preserve"> (XL-MS) </w:t>
      </w:r>
      <w:proofErr w:type="spellStart"/>
      <w:r w:rsidRPr="0063496E">
        <w:rPr>
          <w:rFonts w:ascii="Source Sans Pro" w:eastAsia="Times New Roman" w:hAnsi="Source Sans Pro" w:cs="Times New Roman"/>
          <w:color w:val="000000"/>
          <w:sz w:val="20"/>
          <w:szCs w:val="20"/>
          <w:lang w:eastAsia="pt-BR"/>
        </w:rPr>
        <w:t>and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hydrogen-deuterium</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exchange</w:t>
      </w:r>
      <w:proofErr w:type="spellEnd"/>
      <w:r w:rsidRPr="0063496E">
        <w:rPr>
          <w:rFonts w:ascii="Source Sans Pro" w:eastAsia="Times New Roman" w:hAnsi="Source Sans Pro" w:cs="Times New Roman"/>
          <w:color w:val="000000"/>
          <w:sz w:val="20"/>
          <w:szCs w:val="20"/>
          <w:lang w:eastAsia="pt-BR"/>
        </w:rPr>
        <w:t xml:space="preserve">-MS (HDX-MS). </w:t>
      </w:r>
      <w:proofErr w:type="spellStart"/>
      <w:r w:rsidRPr="0063496E">
        <w:rPr>
          <w:rFonts w:ascii="Source Sans Pro" w:eastAsia="Times New Roman" w:hAnsi="Source Sans Pro" w:cs="Times New Roman"/>
          <w:color w:val="000000"/>
          <w:sz w:val="20"/>
          <w:szCs w:val="20"/>
          <w:lang w:eastAsia="pt-BR"/>
        </w:rPr>
        <w:t>We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explored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distance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restraints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generated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from</w:t>
      </w:r>
      <w:proofErr w:type="spellEnd"/>
      <w:r w:rsidRPr="0063496E">
        <w:rPr>
          <w:rFonts w:ascii="Source Sans Pro" w:eastAsia="Times New Roman" w:hAnsi="Source Sans Pro" w:cs="Times New Roman"/>
          <w:color w:val="000000"/>
          <w:sz w:val="20"/>
          <w:szCs w:val="20"/>
          <w:lang w:eastAsia="pt-BR"/>
        </w:rPr>
        <w:t xml:space="preserve"> XL-MS </w:t>
      </w:r>
      <w:proofErr w:type="spellStart"/>
      <w:r w:rsidRPr="0063496E">
        <w:rPr>
          <w:rFonts w:ascii="Source Sans Pro" w:eastAsia="Times New Roman" w:hAnsi="Source Sans Pro" w:cs="Times New Roman"/>
          <w:color w:val="000000"/>
          <w:sz w:val="20"/>
          <w:szCs w:val="20"/>
          <w:lang w:eastAsia="pt-BR"/>
        </w:rPr>
        <w:t>experiments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to</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guide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modeling</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BJ46a </w:t>
      </w:r>
      <w:proofErr w:type="spellStart"/>
      <w:r w:rsidRPr="0063496E">
        <w:rPr>
          <w:rFonts w:ascii="Source Sans Pro" w:eastAsia="Times New Roman" w:hAnsi="Source Sans Pro" w:cs="Times New Roman"/>
          <w:color w:val="000000"/>
          <w:sz w:val="20"/>
          <w:szCs w:val="20"/>
          <w:lang w:eastAsia="pt-BR"/>
        </w:rPr>
        <w:t>and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jararhagin</w:t>
      </w:r>
      <w:proofErr w:type="spellEnd"/>
      <w:r w:rsidRPr="0063496E">
        <w:rPr>
          <w:rFonts w:ascii="Source Sans Pro" w:eastAsia="Times New Roman" w:hAnsi="Source Sans Pro" w:cs="Times New Roman"/>
          <w:color w:val="000000"/>
          <w:sz w:val="20"/>
          <w:szCs w:val="20"/>
          <w:lang w:eastAsia="pt-BR"/>
        </w:rPr>
        <w:t xml:space="preserve">, as </w:t>
      </w:r>
      <w:proofErr w:type="spellStart"/>
      <w:r w:rsidRPr="0063496E">
        <w:rPr>
          <w:rFonts w:ascii="Source Sans Pro" w:eastAsia="Times New Roman" w:hAnsi="Source Sans Pro" w:cs="Times New Roman"/>
          <w:color w:val="000000"/>
          <w:sz w:val="20"/>
          <w:szCs w:val="20"/>
          <w:lang w:eastAsia="pt-BR"/>
        </w:rPr>
        <w:t>well</w:t>
      </w:r>
      <w:proofErr w:type="spellEnd"/>
      <w:r w:rsidRPr="0063496E">
        <w:rPr>
          <w:rFonts w:ascii="Source Sans Pro" w:eastAsia="Times New Roman" w:hAnsi="Source Sans Pro" w:cs="Times New Roman"/>
          <w:color w:val="000000"/>
          <w:sz w:val="20"/>
          <w:szCs w:val="20"/>
          <w:lang w:eastAsia="pt-BR"/>
        </w:rPr>
        <w:t xml:space="preserve"> as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protein-protein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docking</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simulations</w:t>
      </w:r>
      <w:proofErr w:type="spellEnd"/>
      <w:r w:rsidRPr="0063496E">
        <w:rPr>
          <w:rFonts w:ascii="Source Sans Pro" w:eastAsia="Times New Roman" w:hAnsi="Source Sans Pro" w:cs="Times New Roman"/>
          <w:color w:val="000000"/>
          <w:sz w:val="20"/>
          <w:szCs w:val="20"/>
          <w:lang w:eastAsia="pt-BR"/>
        </w:rPr>
        <w:t xml:space="preserve">. HDX-MS data </w:t>
      </w:r>
      <w:proofErr w:type="spellStart"/>
      <w:r w:rsidRPr="0063496E">
        <w:rPr>
          <w:rFonts w:ascii="Source Sans Pro" w:eastAsia="Times New Roman" w:hAnsi="Source Sans Pro" w:cs="Times New Roman"/>
          <w:color w:val="000000"/>
          <w:sz w:val="20"/>
          <w:szCs w:val="20"/>
          <w:lang w:eastAsia="pt-BR"/>
        </w:rPr>
        <w:t>pinpointed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regions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protection</w:t>
      </w:r>
      <w:proofErr w:type="spellEnd"/>
      <w:r w:rsidRPr="0063496E">
        <w:rPr>
          <w:rFonts w:ascii="Source Sans Pro" w:eastAsia="Times New Roman" w:hAnsi="Source Sans Pro" w:cs="Times New Roman"/>
          <w:color w:val="000000"/>
          <w:sz w:val="20"/>
          <w:szCs w:val="20"/>
          <w:lang w:eastAsia="pt-BR"/>
        </w:rPr>
        <w:t>/</w:t>
      </w:r>
      <w:proofErr w:type="spellStart"/>
      <w:r w:rsidRPr="0063496E">
        <w:rPr>
          <w:rFonts w:ascii="Source Sans Pro" w:eastAsia="Times New Roman" w:hAnsi="Source Sans Pro" w:cs="Times New Roman"/>
          <w:color w:val="000000"/>
          <w:sz w:val="20"/>
          <w:szCs w:val="20"/>
          <w:lang w:eastAsia="pt-BR"/>
        </w:rPr>
        <w:t>deprotection</w:t>
      </w:r>
      <w:proofErr w:type="spellEnd"/>
      <w:r w:rsidRPr="0063496E">
        <w:rPr>
          <w:rFonts w:ascii="Source Sans Pro" w:eastAsia="Times New Roman" w:hAnsi="Source Sans Pro" w:cs="Times New Roman"/>
          <w:color w:val="000000"/>
          <w:sz w:val="20"/>
          <w:szCs w:val="20"/>
          <w:lang w:eastAsia="pt-BR"/>
        </w:rPr>
        <w:t xml:space="preserve"> in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interface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BJ46a-jararhagin </w:t>
      </w:r>
      <w:proofErr w:type="spellStart"/>
      <w:r w:rsidRPr="0063496E">
        <w:rPr>
          <w:rFonts w:ascii="Source Sans Pro" w:eastAsia="Times New Roman" w:hAnsi="Source Sans Pro" w:cs="Times New Roman"/>
          <w:color w:val="000000"/>
          <w:sz w:val="20"/>
          <w:szCs w:val="20"/>
          <w:lang w:eastAsia="pt-BR"/>
        </w:rPr>
        <w:t>complex</w:t>
      </w:r>
      <w:proofErr w:type="spellEnd"/>
      <w:r w:rsidRPr="0063496E">
        <w:rPr>
          <w:rFonts w:ascii="Source Sans Pro" w:eastAsia="Times New Roman" w:hAnsi="Source Sans Pro" w:cs="Times New Roman"/>
          <w:color w:val="000000"/>
          <w:sz w:val="20"/>
          <w:szCs w:val="20"/>
          <w:lang w:eastAsia="pt-BR"/>
        </w:rPr>
        <w:t xml:space="preserve">. In </w:t>
      </w:r>
      <w:proofErr w:type="spellStart"/>
      <w:r w:rsidRPr="0063496E">
        <w:rPr>
          <w:rFonts w:ascii="Source Sans Pro" w:eastAsia="Times New Roman" w:hAnsi="Source Sans Pro" w:cs="Times New Roman"/>
          <w:color w:val="000000"/>
          <w:sz w:val="20"/>
          <w:szCs w:val="20"/>
          <w:lang w:eastAsia="pt-BR"/>
        </w:rPr>
        <w:t>jararhagin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key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structural</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features</w:t>
      </w:r>
      <w:proofErr w:type="spellEnd"/>
      <w:r w:rsidRPr="0063496E">
        <w:rPr>
          <w:rFonts w:ascii="Source Sans Pro" w:eastAsia="Times New Roman" w:hAnsi="Source Sans Pro" w:cs="Times New Roman"/>
          <w:color w:val="000000"/>
          <w:sz w:val="20"/>
          <w:szCs w:val="20"/>
          <w:lang w:eastAsia="pt-BR"/>
        </w:rPr>
        <w:t xml:space="preserve"> in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coordination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catalytic</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zinc</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ion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had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their</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deuteration</w:t>
      </w:r>
      <w:proofErr w:type="spellEnd"/>
      <w:r w:rsidRPr="0063496E">
        <w:rPr>
          <w:rFonts w:ascii="Source Sans Pro" w:eastAsia="Times New Roman" w:hAnsi="Source Sans Pro" w:cs="Times New Roman"/>
          <w:color w:val="000000"/>
          <w:sz w:val="20"/>
          <w:szCs w:val="20"/>
          <w:lang w:eastAsia="pt-BR"/>
        </w:rPr>
        <w:t xml:space="preserve"> profiles </w:t>
      </w:r>
      <w:proofErr w:type="spellStart"/>
      <w:r w:rsidRPr="0063496E">
        <w:rPr>
          <w:rFonts w:ascii="Source Sans Pro" w:eastAsia="Times New Roman" w:hAnsi="Source Sans Pro" w:cs="Times New Roman"/>
          <w:color w:val="000000"/>
          <w:sz w:val="20"/>
          <w:szCs w:val="20"/>
          <w:lang w:eastAsia="pt-BR"/>
        </w:rPr>
        <w:t>altered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when</w:t>
      </w:r>
      <w:proofErr w:type="spellEnd"/>
      <w:r w:rsidRPr="0063496E">
        <w:rPr>
          <w:rFonts w:ascii="Source Sans Pro" w:eastAsia="Times New Roman" w:hAnsi="Source Sans Pro" w:cs="Times New Roman"/>
          <w:color w:val="000000"/>
          <w:sz w:val="20"/>
          <w:szCs w:val="20"/>
          <w:lang w:eastAsia="pt-BR"/>
        </w:rPr>
        <w:t xml:space="preserve"> in </w:t>
      </w:r>
      <w:proofErr w:type="spellStart"/>
      <w:r w:rsidRPr="0063496E">
        <w:rPr>
          <w:rFonts w:ascii="Source Sans Pro" w:eastAsia="Times New Roman" w:hAnsi="Source Sans Pro" w:cs="Times New Roman"/>
          <w:color w:val="000000"/>
          <w:sz w:val="20"/>
          <w:szCs w:val="20"/>
          <w:lang w:eastAsia="pt-BR"/>
        </w:rPr>
        <w:t>complex</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whereas</w:t>
      </w:r>
      <w:proofErr w:type="spellEnd"/>
      <w:r w:rsidRPr="0063496E">
        <w:rPr>
          <w:rFonts w:ascii="Source Sans Pro" w:eastAsia="Times New Roman" w:hAnsi="Source Sans Pro" w:cs="Times New Roman"/>
          <w:color w:val="000000"/>
          <w:sz w:val="20"/>
          <w:szCs w:val="20"/>
          <w:lang w:eastAsia="pt-BR"/>
        </w:rPr>
        <w:t xml:space="preserve"> for BJ46a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N-terminal </w:t>
      </w:r>
      <w:proofErr w:type="spellStart"/>
      <w:r w:rsidRPr="0063496E">
        <w:rPr>
          <w:rFonts w:ascii="Source Sans Pro" w:eastAsia="Times New Roman" w:hAnsi="Source Sans Pro" w:cs="Times New Roman"/>
          <w:color w:val="000000"/>
          <w:sz w:val="20"/>
          <w:szCs w:val="20"/>
          <w:lang w:eastAsia="pt-BR"/>
        </w:rPr>
        <w:t>region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significantly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protected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from</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isotopic</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exchange</w:t>
      </w:r>
      <w:proofErr w:type="spellEnd"/>
      <w:r w:rsidRPr="0063496E">
        <w:rPr>
          <w:rFonts w:ascii="Source Sans Pro" w:eastAsia="Times New Roman" w:hAnsi="Source Sans Pro" w:cs="Times New Roman"/>
          <w:color w:val="000000"/>
          <w:sz w:val="20"/>
          <w:szCs w:val="20"/>
          <w:lang w:eastAsia="pt-BR"/>
        </w:rPr>
        <w:t xml:space="preserve">. The </w:t>
      </w:r>
      <w:proofErr w:type="spellStart"/>
      <w:r w:rsidRPr="0063496E">
        <w:rPr>
          <w:rFonts w:ascii="Source Sans Pro" w:eastAsia="Times New Roman" w:hAnsi="Source Sans Pro" w:cs="Times New Roman"/>
          <w:color w:val="000000"/>
          <w:sz w:val="20"/>
          <w:szCs w:val="20"/>
          <w:lang w:eastAsia="pt-BR"/>
        </w:rPr>
        <w:t>understanding</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BJ46a </w:t>
      </w:r>
      <w:proofErr w:type="spellStart"/>
      <w:r w:rsidRPr="0063496E">
        <w:rPr>
          <w:rFonts w:ascii="Source Sans Pro" w:eastAsia="Times New Roman" w:hAnsi="Source Sans Pro" w:cs="Times New Roman"/>
          <w:color w:val="000000"/>
          <w:sz w:val="20"/>
          <w:szCs w:val="20"/>
          <w:lang w:eastAsia="pt-BR"/>
        </w:rPr>
        <w:t>inhibitory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mechanism</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may</w:t>
      </w:r>
      <w:proofErr w:type="spellEnd"/>
      <w:r w:rsidRPr="0063496E">
        <w:rPr>
          <w:rFonts w:ascii="Source Sans Pro" w:eastAsia="Times New Roman" w:hAnsi="Source Sans Pro" w:cs="Times New Roman"/>
          <w:color w:val="000000"/>
          <w:sz w:val="20"/>
          <w:szCs w:val="20"/>
          <w:lang w:eastAsia="pt-BR"/>
        </w:rPr>
        <w:t xml:space="preserve"> lead </w:t>
      </w:r>
      <w:proofErr w:type="spellStart"/>
      <w:r w:rsidRPr="0063496E">
        <w:rPr>
          <w:rFonts w:ascii="Source Sans Pro" w:eastAsia="Times New Roman" w:hAnsi="Source Sans Pro" w:cs="Times New Roman"/>
          <w:color w:val="000000"/>
          <w:sz w:val="20"/>
          <w:szCs w:val="20"/>
          <w:lang w:eastAsia="pt-BR"/>
        </w:rPr>
        <w:t>to</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development</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new </w:t>
      </w:r>
      <w:proofErr w:type="spellStart"/>
      <w:r w:rsidRPr="0063496E">
        <w:rPr>
          <w:rFonts w:ascii="Source Sans Pro" w:eastAsia="Times New Roman" w:hAnsi="Source Sans Pro" w:cs="Times New Roman"/>
          <w:color w:val="000000"/>
          <w:sz w:val="20"/>
          <w:szCs w:val="20"/>
          <w:lang w:eastAsia="pt-BR"/>
        </w:rPr>
        <w:t>effective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targeted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therapeutics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to</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prevent</w:t>
      </w:r>
      <w:proofErr w:type="spellEnd"/>
      <w:r w:rsidRPr="0063496E">
        <w:rPr>
          <w:rFonts w:ascii="Source Sans Pro" w:eastAsia="Times New Roman" w:hAnsi="Source Sans Pro" w:cs="Times New Roman"/>
          <w:color w:val="000000"/>
          <w:sz w:val="20"/>
          <w:szCs w:val="20"/>
          <w:lang w:eastAsia="pt-BR"/>
        </w:rPr>
        <w:t xml:space="preserve"> local </w:t>
      </w:r>
      <w:proofErr w:type="spellStart"/>
      <w:r w:rsidRPr="0063496E">
        <w:rPr>
          <w:rFonts w:ascii="Source Sans Pro" w:eastAsia="Times New Roman" w:hAnsi="Source Sans Pro" w:cs="Times New Roman"/>
          <w:color w:val="000000"/>
          <w:sz w:val="20"/>
          <w:szCs w:val="20"/>
          <w:lang w:eastAsia="pt-BR"/>
        </w:rPr>
        <w:t>tissue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damage</w:t>
      </w:r>
      <w:proofErr w:type="spellEnd"/>
      <w:r w:rsidRPr="0063496E">
        <w:rPr>
          <w:rFonts w:ascii="Source Sans Pro" w:eastAsia="Times New Roman" w:hAnsi="Source Sans Pro" w:cs="Times New Roman"/>
          <w:color w:val="000000"/>
          <w:sz w:val="20"/>
          <w:szCs w:val="20"/>
          <w:lang w:eastAsia="pt-BR"/>
        </w:rPr>
        <w:t xml:space="preserve"> in </w:t>
      </w:r>
      <w:proofErr w:type="spellStart"/>
      <w:r w:rsidRPr="0063496E">
        <w:rPr>
          <w:rFonts w:ascii="Source Sans Pro" w:eastAsia="Times New Roman" w:hAnsi="Source Sans Pro" w:cs="Times New Roman"/>
          <w:color w:val="000000"/>
          <w:sz w:val="20"/>
          <w:szCs w:val="20"/>
          <w:lang w:eastAsia="pt-BR"/>
        </w:rPr>
        <w:t>ophidic</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accidents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and</w:t>
      </w:r>
      <w:proofErr w:type="spellEnd"/>
      <w:r w:rsidRPr="0063496E">
        <w:rPr>
          <w:rFonts w:ascii="Source Sans Pro" w:eastAsia="Times New Roman" w:hAnsi="Source Sans Pro" w:cs="Times New Roman"/>
          <w:color w:val="000000"/>
          <w:sz w:val="20"/>
          <w:szCs w:val="20"/>
          <w:lang w:eastAsia="pt-BR"/>
        </w:rPr>
        <w:t xml:space="preserve"> for </w:t>
      </w:r>
      <w:proofErr w:type="spellStart"/>
      <w:r w:rsidRPr="0063496E">
        <w:rPr>
          <w:rFonts w:ascii="Source Sans Pro" w:eastAsia="Times New Roman" w:hAnsi="Source Sans Pro" w:cs="Times New Roman"/>
          <w:color w:val="000000"/>
          <w:sz w:val="20"/>
          <w:szCs w:val="20"/>
          <w:lang w:eastAsia="pt-BR"/>
        </w:rPr>
        <w:t>other</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lastRenderedPageBreak/>
        <w:t>diseases</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associated</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with</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imbalance</w:t>
      </w:r>
      <w:proofErr w:type="spellEnd"/>
      <w:r w:rsidRPr="0063496E">
        <w:rPr>
          <w:rFonts w:ascii="Source Sans Pro" w:eastAsia="Times New Roman" w:hAnsi="Source Sans Pro" w:cs="Times New Roman"/>
          <w:color w:val="000000"/>
          <w:sz w:val="20"/>
          <w:szCs w:val="20"/>
          <w:lang w:eastAsia="pt-BR"/>
        </w:rPr>
        <w:t xml:space="preserve"> in </w:t>
      </w:r>
      <w:proofErr w:type="spellStart"/>
      <w:r w:rsidRPr="0063496E">
        <w:rPr>
          <w:rFonts w:ascii="Source Sans Pro" w:eastAsia="Times New Roman" w:hAnsi="Source Sans Pro" w:cs="Times New Roman"/>
          <w:color w:val="000000"/>
          <w:sz w:val="20"/>
          <w:szCs w:val="20"/>
          <w:lang w:eastAsia="pt-BR"/>
        </w:rPr>
        <w:t>the</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catalytic</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activity</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and</w:t>
      </w:r>
      <w:proofErr w:type="spellEnd"/>
      <w:r w:rsidRPr="0063496E">
        <w:rPr>
          <w:rFonts w:ascii="Source Sans Pro" w:eastAsia="Times New Roman" w:hAnsi="Source Sans Pro" w:cs="Times New Roman"/>
          <w:color w:val="000000"/>
          <w:sz w:val="20"/>
          <w:szCs w:val="20"/>
          <w:lang w:eastAsia="pt-BR"/>
        </w:rPr>
        <w:t>/</w:t>
      </w:r>
      <w:proofErr w:type="spellStart"/>
      <w:r w:rsidRPr="0063496E">
        <w:rPr>
          <w:rFonts w:ascii="Source Sans Pro" w:eastAsia="Times New Roman" w:hAnsi="Source Sans Pro" w:cs="Times New Roman"/>
          <w:color w:val="000000"/>
          <w:sz w:val="20"/>
          <w:szCs w:val="20"/>
          <w:lang w:eastAsia="pt-BR"/>
        </w:rPr>
        <w:t>or</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expression</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of</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metalloendopeptidases</w:t>
      </w:r>
      <w:proofErr w:type="spellEnd"/>
      <w:r w:rsidRPr="0063496E">
        <w:rPr>
          <w:rFonts w:ascii="Source Sans Pro" w:eastAsia="Times New Roman" w:hAnsi="Source Sans Pro" w:cs="Times New Roman"/>
          <w:color w:val="000000"/>
          <w:sz w:val="20"/>
          <w:szCs w:val="20"/>
          <w:lang w:eastAsia="pt-BR"/>
        </w:rPr>
        <w:t>.</w:t>
      </w:r>
    </w:p>
    <w:p w14:paraId="1634A39C" w14:textId="77777777" w:rsidR="0063496E" w:rsidRPr="0063496E" w:rsidRDefault="0063496E" w:rsidP="0063496E">
      <w:pP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b/>
          <w:bCs/>
          <w:color w:val="000000"/>
          <w:sz w:val="20"/>
          <w:szCs w:val="20"/>
          <w:bdr w:val="none" w:sz="0" w:space="0" w:color="auto" w:frame="1"/>
          <w:lang w:eastAsia="pt-BR"/>
        </w:rPr>
        <w:t>Keywords:</w:t>
      </w:r>
    </w:p>
    <w:p w14:paraId="7C754C58" w14:textId="77777777" w:rsidR="0063496E" w:rsidRPr="0063496E" w:rsidRDefault="0063496E" w:rsidP="0063496E">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63496E">
        <w:rPr>
          <w:rFonts w:ascii="Source Sans Pro" w:eastAsia="Times New Roman" w:hAnsi="Source Sans Pro" w:cs="Times New Roman"/>
          <w:color w:val="000000"/>
          <w:sz w:val="20"/>
          <w:szCs w:val="20"/>
          <w:lang w:eastAsia="pt-BR"/>
        </w:rPr>
        <w:t xml:space="preserve">natural </w:t>
      </w:r>
      <w:proofErr w:type="spellStart"/>
      <w:proofErr w:type="gramStart"/>
      <w:r w:rsidRPr="0063496E">
        <w:rPr>
          <w:rFonts w:ascii="Source Sans Pro" w:eastAsia="Times New Roman" w:hAnsi="Source Sans Pro" w:cs="Times New Roman"/>
          <w:color w:val="000000"/>
          <w:sz w:val="20"/>
          <w:szCs w:val="20"/>
          <w:lang w:eastAsia="pt-BR"/>
        </w:rPr>
        <w:t>resistance;metalloendopeptidase</w:t>
      </w:r>
      <w:proofErr w:type="spellEnd"/>
      <w:proofErr w:type="gram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inhibitor;molecular</w:t>
      </w:r>
      <w:proofErr w:type="spellEnd"/>
      <w:r w:rsidRPr="0063496E">
        <w:rPr>
          <w:rFonts w:ascii="Source Sans Pro" w:eastAsia="Times New Roman" w:hAnsi="Source Sans Pro" w:cs="Times New Roman"/>
          <w:color w:val="000000"/>
          <w:sz w:val="20"/>
          <w:szCs w:val="20"/>
          <w:lang w:eastAsia="pt-BR"/>
        </w:rPr>
        <w:t xml:space="preserve"> </w:t>
      </w:r>
      <w:proofErr w:type="spellStart"/>
      <w:r w:rsidRPr="0063496E">
        <w:rPr>
          <w:rFonts w:ascii="Source Sans Pro" w:eastAsia="Times New Roman" w:hAnsi="Source Sans Pro" w:cs="Times New Roman"/>
          <w:color w:val="000000"/>
          <w:sz w:val="20"/>
          <w:szCs w:val="20"/>
          <w:lang w:eastAsia="pt-BR"/>
        </w:rPr>
        <w:t>modeling</w:t>
      </w:r>
      <w:proofErr w:type="spellEnd"/>
    </w:p>
    <w:p w14:paraId="1C8BBC92" w14:textId="37CDF39F" w:rsidR="0063496E" w:rsidRDefault="0063496E"/>
    <w:p w14:paraId="23D78B88"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Título:</w:t>
      </w:r>
    </w:p>
    <w:p w14:paraId="1F109861"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 xml:space="preserve">Caracterização funcional de candidatos a receptores olfativos no vetor da doença de Chagas, </w:t>
      </w: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prolixus</w:t>
      </w:r>
      <w:proofErr w:type="spellEnd"/>
    </w:p>
    <w:p w14:paraId="5AB28F03"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Autor:</w:t>
      </w:r>
    </w:p>
    <w:p w14:paraId="0F2554C3"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THIAGO ANDRADE FRANCO</w:t>
      </w:r>
    </w:p>
    <w:p w14:paraId="26317B2F"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Tipo de Trabalho de Conclusão:</w:t>
      </w:r>
    </w:p>
    <w:p w14:paraId="534F7258"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TESE</w:t>
      </w:r>
    </w:p>
    <w:p w14:paraId="29E2839F"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Abreviatura:</w:t>
      </w:r>
    </w:p>
    <w:p w14:paraId="71E02295"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FRANCO, T.A.</w:t>
      </w:r>
    </w:p>
    <w:p w14:paraId="3E9B9455"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Data da Defesa:</w:t>
      </w:r>
    </w:p>
    <w:p w14:paraId="7196516D"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06/11/2018</w:t>
      </w:r>
    </w:p>
    <w:p w14:paraId="2EBEA68E"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Resumo:</w:t>
      </w:r>
    </w:p>
    <w:p w14:paraId="6308550C"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 xml:space="preserve">O </w:t>
      </w: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prolixus</w:t>
      </w:r>
      <w:proofErr w:type="spellEnd"/>
      <w:r w:rsidRPr="006607CA">
        <w:rPr>
          <w:rFonts w:ascii="Source Sans Pro" w:eastAsia="Times New Roman" w:hAnsi="Source Sans Pro" w:cs="Times New Roman"/>
          <w:color w:val="000000"/>
          <w:sz w:val="20"/>
          <w:szCs w:val="20"/>
          <w:lang w:eastAsia="pt-BR"/>
        </w:rPr>
        <w:t xml:space="preserve"> é um dos vetores da doença de Chagas, que é endêmica na América Latina. Estima-se que há aproximadamente 7,5 milhões de portadores da doença. A transmissão por inseto vetor é estimada em 29.925/ano. O contato triatomíneo/hospedeiro ocorre através da detecção de </w:t>
      </w:r>
      <w:proofErr w:type="spellStart"/>
      <w:r w:rsidRPr="006607CA">
        <w:rPr>
          <w:rFonts w:ascii="Source Sans Pro" w:eastAsia="Times New Roman" w:hAnsi="Source Sans Pro" w:cs="Times New Roman"/>
          <w:color w:val="000000"/>
          <w:sz w:val="20"/>
          <w:szCs w:val="20"/>
          <w:lang w:eastAsia="pt-BR"/>
        </w:rPr>
        <w:t>semioquímicos</w:t>
      </w:r>
      <w:proofErr w:type="spellEnd"/>
      <w:r w:rsidRPr="006607CA">
        <w:rPr>
          <w:rFonts w:ascii="Source Sans Pro" w:eastAsia="Times New Roman" w:hAnsi="Source Sans Pro" w:cs="Times New Roman"/>
          <w:color w:val="000000"/>
          <w:sz w:val="20"/>
          <w:szCs w:val="20"/>
          <w:lang w:eastAsia="pt-BR"/>
        </w:rPr>
        <w:t xml:space="preserve"> (odores) pelas </w:t>
      </w:r>
      <w:proofErr w:type="spellStart"/>
      <w:r w:rsidRPr="006607CA">
        <w:rPr>
          <w:rFonts w:ascii="Source Sans Pro" w:eastAsia="Times New Roman" w:hAnsi="Source Sans Pro" w:cs="Times New Roman"/>
          <w:color w:val="000000"/>
          <w:sz w:val="20"/>
          <w:szCs w:val="20"/>
          <w:lang w:eastAsia="pt-BR"/>
        </w:rPr>
        <w:t>sensilas</w:t>
      </w:r>
      <w:proofErr w:type="spellEnd"/>
      <w:r w:rsidRPr="006607CA">
        <w:rPr>
          <w:rFonts w:ascii="Source Sans Pro" w:eastAsia="Times New Roman" w:hAnsi="Source Sans Pro" w:cs="Times New Roman"/>
          <w:color w:val="000000"/>
          <w:sz w:val="20"/>
          <w:szCs w:val="20"/>
          <w:lang w:eastAsia="pt-BR"/>
        </w:rPr>
        <w:t xml:space="preserve"> das antenas no processo da olfação. A olfação envolve diferentes proteínas com destaque para os receptores olfativos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são proteínas do tipo </w:t>
      </w:r>
      <w:proofErr w:type="spellStart"/>
      <w:r w:rsidRPr="006607CA">
        <w:rPr>
          <w:rFonts w:ascii="Source Sans Pro" w:eastAsia="Times New Roman" w:hAnsi="Source Sans Pro" w:cs="Times New Roman"/>
          <w:color w:val="000000"/>
          <w:sz w:val="20"/>
          <w:szCs w:val="20"/>
          <w:lang w:eastAsia="pt-BR"/>
        </w:rPr>
        <w:t>GPCRs</w:t>
      </w:r>
      <w:proofErr w:type="spellEnd"/>
      <w:r w:rsidRPr="006607CA">
        <w:rPr>
          <w:rFonts w:ascii="Source Sans Pro" w:eastAsia="Times New Roman" w:hAnsi="Source Sans Pro" w:cs="Times New Roman"/>
          <w:color w:val="000000"/>
          <w:sz w:val="20"/>
          <w:szCs w:val="20"/>
          <w:lang w:eastAsia="pt-BR"/>
        </w:rPr>
        <w:t xml:space="preserve"> (G-</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w:t>
      </w:r>
      <w:proofErr w:type="spellStart"/>
      <w:r w:rsidRPr="006607CA">
        <w:rPr>
          <w:rFonts w:ascii="Source Sans Pro" w:eastAsia="Times New Roman" w:hAnsi="Source Sans Pro" w:cs="Times New Roman"/>
          <w:color w:val="000000"/>
          <w:sz w:val="20"/>
          <w:szCs w:val="20"/>
          <w:lang w:eastAsia="pt-BR"/>
        </w:rPr>
        <w:t>coupled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receptors</w:t>
      </w:r>
      <w:proofErr w:type="spellEnd"/>
      <w:r w:rsidRPr="006607CA">
        <w:rPr>
          <w:rFonts w:ascii="Source Sans Pro" w:eastAsia="Times New Roman" w:hAnsi="Source Sans Pro" w:cs="Times New Roman"/>
          <w:color w:val="000000"/>
          <w:sz w:val="20"/>
          <w:szCs w:val="20"/>
          <w:lang w:eastAsia="pt-BR"/>
        </w:rPr>
        <w:t xml:space="preserve">), ancoradas a membrana dos neurônios sensoriais olfativos representando, a porta de entrada dos estímulos olfativos. Nos insetos para que um OR se torne funcional é necessária a </w:t>
      </w:r>
      <w:proofErr w:type="spellStart"/>
      <w:r w:rsidRPr="006607CA">
        <w:rPr>
          <w:rFonts w:ascii="Source Sans Pro" w:eastAsia="Times New Roman" w:hAnsi="Source Sans Pro" w:cs="Times New Roman"/>
          <w:color w:val="000000"/>
          <w:sz w:val="20"/>
          <w:szCs w:val="20"/>
          <w:lang w:eastAsia="pt-BR"/>
        </w:rPr>
        <w:t>co-expressão</w:t>
      </w:r>
      <w:proofErr w:type="spellEnd"/>
      <w:r w:rsidRPr="006607CA">
        <w:rPr>
          <w:rFonts w:ascii="Source Sans Pro" w:eastAsia="Times New Roman" w:hAnsi="Source Sans Pro" w:cs="Times New Roman"/>
          <w:color w:val="000000"/>
          <w:sz w:val="20"/>
          <w:szCs w:val="20"/>
          <w:lang w:eastAsia="pt-BR"/>
        </w:rPr>
        <w:t xml:space="preserve"> do correceptor olfativo, ORCO. O comportamento de um inseto, portanto, dependerá da interpretação dos odores presentes no meio ambiente. Assim, bloquear a detecção de odores emanados pelo ser humano pode contribuir para evitar a transmissão do Trypanosoma </w:t>
      </w:r>
      <w:proofErr w:type="spellStart"/>
      <w:r w:rsidRPr="006607CA">
        <w:rPr>
          <w:rFonts w:ascii="Source Sans Pro" w:eastAsia="Times New Roman" w:hAnsi="Source Sans Pro" w:cs="Times New Roman"/>
          <w:color w:val="000000"/>
          <w:sz w:val="20"/>
          <w:szCs w:val="20"/>
          <w:lang w:eastAsia="pt-BR"/>
        </w:rPr>
        <w:t>cruzi</w:t>
      </w:r>
      <w:proofErr w:type="spellEnd"/>
      <w:r w:rsidRPr="006607CA">
        <w:rPr>
          <w:rFonts w:ascii="Source Sans Pro" w:eastAsia="Times New Roman" w:hAnsi="Source Sans Pro" w:cs="Times New Roman"/>
          <w:color w:val="000000"/>
          <w:sz w:val="20"/>
          <w:szCs w:val="20"/>
          <w:lang w:eastAsia="pt-BR"/>
        </w:rPr>
        <w:t xml:space="preserve">. Este estudo teve como principais objetivos (1) </w:t>
      </w:r>
      <w:proofErr w:type="spellStart"/>
      <w:r w:rsidRPr="006607CA">
        <w:rPr>
          <w:rFonts w:ascii="Source Sans Pro" w:eastAsia="Times New Roman" w:hAnsi="Source Sans Pro" w:cs="Times New Roman"/>
          <w:color w:val="000000"/>
          <w:sz w:val="20"/>
          <w:szCs w:val="20"/>
          <w:lang w:eastAsia="pt-BR"/>
        </w:rPr>
        <w:t>deorfanizar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de R. </w:t>
      </w:r>
      <w:proofErr w:type="spellStart"/>
      <w:r w:rsidRPr="006607CA">
        <w:rPr>
          <w:rFonts w:ascii="Source Sans Pro" w:eastAsia="Times New Roman" w:hAnsi="Source Sans Pro" w:cs="Times New Roman"/>
          <w:color w:val="000000"/>
          <w:sz w:val="20"/>
          <w:szCs w:val="20"/>
          <w:lang w:eastAsia="pt-BR"/>
        </w:rPr>
        <w:t>prolixus</w:t>
      </w:r>
      <w:proofErr w:type="spellEnd"/>
      <w:r w:rsidRPr="006607CA">
        <w:rPr>
          <w:rFonts w:ascii="Source Sans Pro" w:eastAsia="Times New Roman" w:hAnsi="Source Sans Pro" w:cs="Times New Roman"/>
          <w:color w:val="000000"/>
          <w:sz w:val="20"/>
          <w:szCs w:val="20"/>
          <w:lang w:eastAsia="pt-BR"/>
        </w:rPr>
        <w:t xml:space="preserve"> e (2) identificar </w:t>
      </w:r>
      <w:proofErr w:type="spellStart"/>
      <w:r w:rsidRPr="006607CA">
        <w:rPr>
          <w:rFonts w:ascii="Source Sans Pro" w:eastAsia="Times New Roman" w:hAnsi="Source Sans Pro" w:cs="Times New Roman"/>
          <w:color w:val="000000"/>
          <w:sz w:val="20"/>
          <w:szCs w:val="20"/>
          <w:lang w:eastAsia="pt-BR"/>
        </w:rPr>
        <w:t>semioquímicos</w:t>
      </w:r>
      <w:proofErr w:type="spellEnd"/>
      <w:r w:rsidRPr="006607CA">
        <w:rPr>
          <w:rFonts w:ascii="Source Sans Pro" w:eastAsia="Times New Roman" w:hAnsi="Source Sans Pro" w:cs="Times New Roman"/>
          <w:color w:val="000000"/>
          <w:sz w:val="20"/>
          <w:szCs w:val="20"/>
          <w:lang w:eastAsia="pt-BR"/>
        </w:rPr>
        <w:t xml:space="preserve"> fisiologicamente ativos. Através de bioinformática foram selecionados 28 candidatos a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dentre os 116 descritos no genoma. A seleção foi baseada na homologia das sequências de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descritos como funcionais em outros insetos. </w:t>
      </w:r>
      <w:proofErr w:type="spellStart"/>
      <w:r w:rsidRPr="006607CA">
        <w:rPr>
          <w:rFonts w:ascii="Source Sans Pro" w:eastAsia="Times New Roman" w:hAnsi="Source Sans Pro" w:cs="Times New Roman"/>
          <w:color w:val="000000"/>
          <w:sz w:val="20"/>
          <w:szCs w:val="20"/>
          <w:lang w:eastAsia="pt-BR"/>
        </w:rPr>
        <w:t>RNAs</w:t>
      </w:r>
      <w:proofErr w:type="spellEnd"/>
      <w:r w:rsidRPr="006607CA">
        <w:rPr>
          <w:rFonts w:ascii="Source Sans Pro" w:eastAsia="Times New Roman" w:hAnsi="Source Sans Pro" w:cs="Times New Roman"/>
          <w:color w:val="000000"/>
          <w:sz w:val="20"/>
          <w:szCs w:val="20"/>
          <w:lang w:eastAsia="pt-BR"/>
        </w:rPr>
        <w:t xml:space="preserve"> para os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candidatos foram encontrados exclusivamente nas antenas. Estes transcritos foram quantificados por técnica de PCR quantitativo e 4 receptores foram selecionados para clonagem no vetor </w:t>
      </w:r>
      <w:proofErr w:type="spellStart"/>
      <w:r w:rsidRPr="006607CA">
        <w:rPr>
          <w:rFonts w:ascii="Source Sans Pro" w:eastAsia="Times New Roman" w:hAnsi="Source Sans Pro" w:cs="Times New Roman"/>
          <w:color w:val="000000"/>
          <w:sz w:val="20"/>
          <w:szCs w:val="20"/>
          <w:lang w:eastAsia="pt-BR"/>
        </w:rPr>
        <w:t>pGEMHE</w:t>
      </w:r>
      <w:proofErr w:type="spellEnd"/>
      <w:r w:rsidRPr="006607CA">
        <w:rPr>
          <w:rFonts w:ascii="Source Sans Pro" w:eastAsia="Times New Roman" w:hAnsi="Source Sans Pro" w:cs="Times New Roman"/>
          <w:color w:val="000000"/>
          <w:sz w:val="20"/>
          <w:szCs w:val="20"/>
          <w:lang w:eastAsia="pt-BR"/>
        </w:rPr>
        <w:t xml:space="preserve">, e expressão em ovócitos de </w:t>
      </w:r>
      <w:proofErr w:type="spellStart"/>
      <w:r w:rsidRPr="006607CA">
        <w:rPr>
          <w:rFonts w:ascii="Source Sans Pro" w:eastAsia="Times New Roman" w:hAnsi="Source Sans Pro" w:cs="Times New Roman"/>
          <w:color w:val="000000"/>
          <w:sz w:val="20"/>
          <w:szCs w:val="20"/>
          <w:lang w:eastAsia="pt-BR"/>
        </w:rPr>
        <w:t>Xenopus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laevis</w:t>
      </w:r>
      <w:proofErr w:type="spellEnd"/>
      <w:r w:rsidRPr="006607CA">
        <w:rPr>
          <w:rFonts w:ascii="Source Sans Pro" w:eastAsia="Times New Roman" w:hAnsi="Source Sans Pro" w:cs="Times New Roman"/>
          <w:color w:val="000000"/>
          <w:sz w:val="20"/>
          <w:szCs w:val="20"/>
          <w:lang w:eastAsia="pt-BR"/>
        </w:rPr>
        <w:t xml:space="preserve">. Os pares dos 4 </w:t>
      </w:r>
      <w:proofErr w:type="spellStart"/>
      <w:r w:rsidRPr="006607CA">
        <w:rPr>
          <w:rFonts w:ascii="Source Sans Pro" w:eastAsia="Times New Roman" w:hAnsi="Source Sans Pro" w:cs="Times New Roman"/>
          <w:color w:val="000000"/>
          <w:sz w:val="20"/>
          <w:szCs w:val="20"/>
          <w:lang w:eastAsia="pt-BR"/>
        </w:rPr>
        <w:t>ORx</w:t>
      </w:r>
      <w:proofErr w:type="spellEnd"/>
      <w:r w:rsidRPr="006607CA">
        <w:rPr>
          <w:rFonts w:ascii="Source Sans Pro" w:eastAsia="Times New Roman" w:hAnsi="Source Sans Pro" w:cs="Times New Roman"/>
          <w:color w:val="000000"/>
          <w:sz w:val="20"/>
          <w:szCs w:val="20"/>
          <w:lang w:eastAsia="pt-BR"/>
        </w:rPr>
        <w:t xml:space="preserve">/ORCO expressos em ovócitos foram testados, por técnica de eletrofisiologia (patch </w:t>
      </w:r>
      <w:proofErr w:type="spellStart"/>
      <w:r w:rsidRPr="006607CA">
        <w:rPr>
          <w:rFonts w:ascii="Source Sans Pro" w:eastAsia="Times New Roman" w:hAnsi="Source Sans Pro" w:cs="Times New Roman"/>
          <w:color w:val="000000"/>
          <w:sz w:val="20"/>
          <w:szCs w:val="20"/>
          <w:lang w:eastAsia="pt-BR"/>
        </w:rPr>
        <w:t>clamp</w:t>
      </w:r>
      <w:proofErr w:type="spellEnd"/>
      <w:r w:rsidRPr="006607CA">
        <w:rPr>
          <w:rFonts w:ascii="Source Sans Pro" w:eastAsia="Times New Roman" w:hAnsi="Source Sans Pro" w:cs="Times New Roman"/>
          <w:color w:val="000000"/>
          <w:sz w:val="20"/>
          <w:szCs w:val="20"/>
          <w:lang w:eastAsia="pt-BR"/>
        </w:rPr>
        <w:t xml:space="preserve">), usando 109 </w:t>
      </w:r>
      <w:proofErr w:type="spellStart"/>
      <w:r w:rsidRPr="006607CA">
        <w:rPr>
          <w:rFonts w:ascii="Source Sans Pro" w:eastAsia="Times New Roman" w:hAnsi="Source Sans Pro" w:cs="Times New Roman"/>
          <w:color w:val="000000"/>
          <w:sz w:val="20"/>
          <w:szCs w:val="20"/>
          <w:lang w:eastAsia="pt-BR"/>
        </w:rPr>
        <w:t>semioquímicos</w:t>
      </w:r>
      <w:proofErr w:type="spellEnd"/>
      <w:r w:rsidRPr="006607CA">
        <w:rPr>
          <w:rFonts w:ascii="Source Sans Pro" w:eastAsia="Times New Roman" w:hAnsi="Source Sans Pro" w:cs="Times New Roman"/>
          <w:color w:val="000000"/>
          <w:sz w:val="20"/>
          <w:szCs w:val="20"/>
          <w:lang w:eastAsia="pt-BR"/>
        </w:rPr>
        <w:t xml:space="preserve">, individualmente e em diferentes concentrações. Destes, os compostos 2-heptanona, </w:t>
      </w:r>
      <w:r w:rsidRPr="006607CA">
        <w:rPr>
          <w:rFonts w:ascii="Source Sans Pro" w:eastAsia="Times New Roman" w:hAnsi="Source Sans Pro" w:cs="Times New Roman"/>
          <w:color w:val="000000"/>
          <w:sz w:val="20"/>
          <w:szCs w:val="20"/>
          <w:lang w:eastAsia="pt-BR"/>
        </w:rPr>
        <w:sym w:font="Symbol" w:char="F067"/>
      </w:r>
      <w:r w:rsidRPr="006607CA">
        <w:rPr>
          <w:rFonts w:ascii="Source Sans Pro" w:eastAsia="Times New Roman" w:hAnsi="Source Sans Pro" w:cs="Times New Roman"/>
          <w:color w:val="000000"/>
          <w:sz w:val="20"/>
          <w:szCs w:val="20"/>
          <w:lang w:eastAsia="pt-BR"/>
        </w:rPr>
        <w:t>-</w:t>
      </w:r>
      <w:proofErr w:type="spellStart"/>
      <w:r w:rsidRPr="006607CA">
        <w:rPr>
          <w:rFonts w:ascii="Source Sans Pro" w:eastAsia="Times New Roman" w:hAnsi="Source Sans Pro" w:cs="Times New Roman"/>
          <w:color w:val="000000"/>
          <w:sz w:val="20"/>
          <w:szCs w:val="20"/>
          <w:lang w:eastAsia="pt-BR"/>
        </w:rPr>
        <w:t>octalactona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acetofenona</w:t>
      </w:r>
      <w:proofErr w:type="spellEnd"/>
      <w:r w:rsidRPr="006607CA">
        <w:rPr>
          <w:rFonts w:ascii="Source Sans Pro" w:eastAsia="Times New Roman" w:hAnsi="Source Sans Pro" w:cs="Times New Roman"/>
          <w:color w:val="000000"/>
          <w:sz w:val="20"/>
          <w:szCs w:val="20"/>
          <w:lang w:eastAsia="pt-BR"/>
        </w:rPr>
        <w:t xml:space="preserve"> e 4 </w:t>
      </w:r>
      <w:proofErr w:type="spellStart"/>
      <w:r w:rsidRPr="006607CA">
        <w:rPr>
          <w:rFonts w:ascii="Source Sans Pro" w:eastAsia="Times New Roman" w:hAnsi="Source Sans Pro" w:cs="Times New Roman"/>
          <w:color w:val="000000"/>
          <w:sz w:val="20"/>
          <w:szCs w:val="20"/>
          <w:lang w:eastAsia="pt-BR"/>
        </w:rPr>
        <w:t>metilciclohexanol</w:t>
      </w:r>
      <w:proofErr w:type="spellEnd"/>
      <w:r w:rsidRPr="006607CA">
        <w:rPr>
          <w:rFonts w:ascii="Source Sans Pro" w:eastAsia="Times New Roman" w:hAnsi="Source Sans Pro" w:cs="Times New Roman"/>
          <w:color w:val="000000"/>
          <w:sz w:val="20"/>
          <w:szCs w:val="20"/>
          <w:lang w:eastAsia="pt-BR"/>
        </w:rPr>
        <w:t xml:space="preserve"> foram capazes de produzir a despolarização da membrana do ovócito que expressava o complexo OR80-ORCO. Os </w:t>
      </w:r>
      <w:proofErr w:type="spellStart"/>
      <w:r w:rsidRPr="006607CA">
        <w:rPr>
          <w:rFonts w:ascii="Source Sans Pro" w:eastAsia="Times New Roman" w:hAnsi="Source Sans Pro" w:cs="Times New Roman"/>
          <w:color w:val="000000"/>
          <w:sz w:val="20"/>
          <w:szCs w:val="20"/>
          <w:lang w:eastAsia="pt-BR"/>
        </w:rPr>
        <w:t>bioensaios</w:t>
      </w:r>
      <w:proofErr w:type="spellEnd"/>
      <w:r w:rsidRPr="006607CA">
        <w:rPr>
          <w:rFonts w:ascii="Source Sans Pro" w:eastAsia="Times New Roman" w:hAnsi="Source Sans Pro" w:cs="Times New Roman"/>
          <w:color w:val="000000"/>
          <w:sz w:val="20"/>
          <w:szCs w:val="20"/>
          <w:lang w:eastAsia="pt-BR"/>
        </w:rPr>
        <w:t xml:space="preserve"> mostraram que todos os quatro compostos fisiologicamente-ativos no patch </w:t>
      </w:r>
      <w:proofErr w:type="spellStart"/>
      <w:r w:rsidRPr="006607CA">
        <w:rPr>
          <w:rFonts w:ascii="Source Sans Pro" w:eastAsia="Times New Roman" w:hAnsi="Source Sans Pro" w:cs="Times New Roman"/>
          <w:color w:val="000000"/>
          <w:sz w:val="20"/>
          <w:szCs w:val="20"/>
          <w:lang w:eastAsia="pt-BR"/>
        </w:rPr>
        <w:t>clamp</w:t>
      </w:r>
      <w:proofErr w:type="spellEnd"/>
      <w:r w:rsidRPr="006607CA">
        <w:rPr>
          <w:rFonts w:ascii="Source Sans Pro" w:eastAsia="Times New Roman" w:hAnsi="Source Sans Pro" w:cs="Times New Roman"/>
          <w:color w:val="000000"/>
          <w:sz w:val="20"/>
          <w:szCs w:val="20"/>
          <w:lang w:eastAsia="pt-BR"/>
        </w:rPr>
        <w:t xml:space="preserve"> promoviam, em diferentes concentrações, ação repelente nos insetos. O álcool 4-metilciclohexanol apresentou a melhor performance na ação repelente. Para confirmar a hipótese de que o OR80 estava envolvido na detecção do 4-metilciclohexanol, os insetos foram silenciados por RNA de interferência. Os insetos tratados com dsOR80 apresentaram uma redução de 77% nos níveis de transcritos, esta redução promoveu a </w:t>
      </w:r>
      <w:proofErr w:type="spellStart"/>
      <w:r w:rsidRPr="006607CA">
        <w:rPr>
          <w:rFonts w:ascii="Source Sans Pro" w:eastAsia="Times New Roman" w:hAnsi="Source Sans Pro" w:cs="Times New Roman"/>
          <w:color w:val="000000"/>
          <w:sz w:val="20"/>
          <w:szCs w:val="20"/>
          <w:lang w:eastAsia="pt-BR"/>
        </w:rPr>
        <w:t>perdar</w:t>
      </w:r>
      <w:proofErr w:type="spellEnd"/>
      <w:r w:rsidRPr="006607CA">
        <w:rPr>
          <w:rFonts w:ascii="Source Sans Pro" w:eastAsia="Times New Roman" w:hAnsi="Source Sans Pro" w:cs="Times New Roman"/>
          <w:color w:val="000000"/>
          <w:sz w:val="20"/>
          <w:szCs w:val="20"/>
          <w:lang w:eastAsia="pt-BR"/>
        </w:rPr>
        <w:t xml:space="preserve"> da capacidade de detecção do 4-metilciclohexanol revertendo completamente a ação repelente deste composto. Este resultado confirmou a participação do OR80 na detecção do 4 </w:t>
      </w:r>
      <w:proofErr w:type="spellStart"/>
      <w:r w:rsidRPr="006607CA">
        <w:rPr>
          <w:rFonts w:ascii="Source Sans Pro" w:eastAsia="Times New Roman" w:hAnsi="Source Sans Pro" w:cs="Times New Roman"/>
          <w:color w:val="000000"/>
          <w:sz w:val="20"/>
          <w:szCs w:val="20"/>
          <w:lang w:eastAsia="pt-BR"/>
        </w:rPr>
        <w:t>metilciclohexanol</w:t>
      </w:r>
      <w:proofErr w:type="spellEnd"/>
      <w:r w:rsidRPr="006607CA">
        <w:rPr>
          <w:rFonts w:ascii="Source Sans Pro" w:eastAsia="Times New Roman" w:hAnsi="Source Sans Pro" w:cs="Times New Roman"/>
          <w:color w:val="000000"/>
          <w:sz w:val="20"/>
          <w:szCs w:val="20"/>
          <w:lang w:eastAsia="pt-BR"/>
        </w:rPr>
        <w:t xml:space="preserve">. Este trabalho apresentou a prospecção de 4 </w:t>
      </w:r>
      <w:proofErr w:type="spellStart"/>
      <w:r w:rsidRPr="006607CA">
        <w:rPr>
          <w:rFonts w:ascii="Source Sans Pro" w:eastAsia="Times New Roman" w:hAnsi="Source Sans Pro" w:cs="Times New Roman"/>
          <w:color w:val="000000"/>
          <w:sz w:val="20"/>
          <w:szCs w:val="20"/>
          <w:lang w:eastAsia="pt-BR"/>
        </w:rPr>
        <w:t>semioquímicos</w:t>
      </w:r>
      <w:proofErr w:type="spellEnd"/>
      <w:r w:rsidRPr="006607CA">
        <w:rPr>
          <w:rFonts w:ascii="Source Sans Pro" w:eastAsia="Times New Roman" w:hAnsi="Source Sans Pro" w:cs="Times New Roman"/>
          <w:color w:val="000000"/>
          <w:sz w:val="20"/>
          <w:szCs w:val="20"/>
          <w:lang w:eastAsia="pt-BR"/>
        </w:rPr>
        <w:t xml:space="preserve"> capazes de repelir o R. </w:t>
      </w:r>
      <w:proofErr w:type="spellStart"/>
      <w:r w:rsidRPr="006607CA">
        <w:rPr>
          <w:rFonts w:ascii="Source Sans Pro" w:eastAsia="Times New Roman" w:hAnsi="Source Sans Pro" w:cs="Times New Roman"/>
          <w:color w:val="000000"/>
          <w:sz w:val="20"/>
          <w:szCs w:val="20"/>
          <w:lang w:eastAsia="pt-BR"/>
        </w:rPr>
        <w:t>prolixus</w:t>
      </w:r>
      <w:proofErr w:type="spellEnd"/>
      <w:r w:rsidRPr="006607CA">
        <w:rPr>
          <w:rFonts w:ascii="Source Sans Pro" w:eastAsia="Times New Roman" w:hAnsi="Source Sans Pro" w:cs="Times New Roman"/>
          <w:color w:val="000000"/>
          <w:sz w:val="20"/>
          <w:szCs w:val="20"/>
          <w:lang w:eastAsia="pt-BR"/>
        </w:rPr>
        <w:t xml:space="preserve">, e a participação do OR80 na detecção de um deles. Em um futuro próximo, estes </w:t>
      </w:r>
      <w:proofErr w:type="spellStart"/>
      <w:r w:rsidRPr="006607CA">
        <w:rPr>
          <w:rFonts w:ascii="Source Sans Pro" w:eastAsia="Times New Roman" w:hAnsi="Source Sans Pro" w:cs="Times New Roman"/>
          <w:color w:val="000000"/>
          <w:sz w:val="20"/>
          <w:szCs w:val="20"/>
          <w:lang w:eastAsia="pt-BR"/>
        </w:rPr>
        <w:t>semioquímicos</w:t>
      </w:r>
      <w:proofErr w:type="spellEnd"/>
      <w:r w:rsidRPr="006607CA">
        <w:rPr>
          <w:rFonts w:ascii="Source Sans Pro" w:eastAsia="Times New Roman" w:hAnsi="Source Sans Pro" w:cs="Times New Roman"/>
          <w:color w:val="000000"/>
          <w:sz w:val="20"/>
          <w:szCs w:val="20"/>
          <w:lang w:eastAsia="pt-BR"/>
        </w:rPr>
        <w:t xml:space="preserve"> poderão vir a ser empregados individualmente ou em conjunto como repelentes para triatomíneos.</w:t>
      </w:r>
    </w:p>
    <w:p w14:paraId="51B3A7CB"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Palavras-chave:</w:t>
      </w:r>
    </w:p>
    <w:p w14:paraId="7438E8F1"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proofErr w:type="gramStart"/>
      <w:r w:rsidRPr="006607CA">
        <w:rPr>
          <w:rFonts w:ascii="Source Sans Pro" w:eastAsia="Times New Roman" w:hAnsi="Source Sans Pro" w:cs="Times New Roman"/>
          <w:color w:val="000000"/>
          <w:sz w:val="20"/>
          <w:szCs w:val="20"/>
          <w:lang w:eastAsia="pt-BR"/>
        </w:rPr>
        <w:t>prolixus;receptor</w:t>
      </w:r>
      <w:proofErr w:type="spellEnd"/>
      <w:proofErr w:type="gram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olfativo;repelente;RNAi;deorfanização</w:t>
      </w:r>
      <w:proofErr w:type="spellEnd"/>
    </w:p>
    <w:p w14:paraId="464D495B"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Abstract:</w:t>
      </w:r>
    </w:p>
    <w:p w14:paraId="1E03FFCD"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prolixus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vectors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Chagas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which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endemic</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Latin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America</w:t>
      </w:r>
      <w:proofErr w:type="spellEnd"/>
      <w:r w:rsidRPr="006607CA">
        <w:rPr>
          <w:rFonts w:ascii="Source Sans Pro" w:eastAsia="Times New Roman" w:hAnsi="Source Sans Pro" w:cs="Times New Roman"/>
          <w:color w:val="000000"/>
          <w:sz w:val="20"/>
          <w:szCs w:val="20"/>
          <w:lang w:eastAsia="pt-BR"/>
        </w:rPr>
        <w:t xml:space="preserve">. It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estimated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there</w:t>
      </w:r>
      <w:proofErr w:type="spellEnd"/>
      <w:r w:rsidRPr="006607CA">
        <w:rPr>
          <w:rFonts w:ascii="Source Sans Pro" w:eastAsia="Times New Roman" w:hAnsi="Source Sans Pro" w:cs="Times New Roman"/>
          <w:color w:val="000000"/>
          <w:sz w:val="20"/>
          <w:szCs w:val="20"/>
          <w:lang w:eastAsia="pt-BR"/>
        </w:rPr>
        <w:t xml:space="preserve"> are </w:t>
      </w:r>
      <w:proofErr w:type="spellStart"/>
      <w:r w:rsidRPr="006607CA">
        <w:rPr>
          <w:rFonts w:ascii="Source Sans Pro" w:eastAsia="Times New Roman" w:hAnsi="Source Sans Pro" w:cs="Times New Roman"/>
          <w:color w:val="000000"/>
          <w:sz w:val="20"/>
          <w:szCs w:val="20"/>
          <w:lang w:eastAsia="pt-BR"/>
        </w:rPr>
        <w:t>approximately</w:t>
      </w:r>
      <w:proofErr w:type="spellEnd"/>
      <w:r w:rsidRPr="006607CA">
        <w:rPr>
          <w:rFonts w:ascii="Source Sans Pro" w:eastAsia="Times New Roman" w:hAnsi="Source Sans Pro" w:cs="Times New Roman"/>
          <w:color w:val="000000"/>
          <w:sz w:val="20"/>
          <w:szCs w:val="20"/>
          <w:lang w:eastAsia="pt-BR"/>
        </w:rPr>
        <w:t xml:space="preserve"> 7.5 </w:t>
      </w:r>
      <w:proofErr w:type="spellStart"/>
      <w:r w:rsidRPr="006607CA">
        <w:rPr>
          <w:rFonts w:ascii="Source Sans Pro" w:eastAsia="Times New Roman" w:hAnsi="Source Sans Pro" w:cs="Times New Roman"/>
          <w:color w:val="000000"/>
          <w:sz w:val="20"/>
          <w:szCs w:val="20"/>
          <w:lang w:eastAsia="pt-BR"/>
        </w:rPr>
        <w:t>million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people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Transmission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w:t>
      </w:r>
      <w:proofErr w:type="spellEnd"/>
      <w:r w:rsidRPr="006607CA">
        <w:rPr>
          <w:rFonts w:ascii="Source Sans Pro" w:eastAsia="Times New Roman" w:hAnsi="Source Sans Pro" w:cs="Times New Roman"/>
          <w:color w:val="000000"/>
          <w:sz w:val="20"/>
          <w:szCs w:val="20"/>
          <w:lang w:eastAsia="pt-BR"/>
        </w:rPr>
        <w:t xml:space="preserve"> vector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estimated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at</w:t>
      </w:r>
      <w:proofErr w:type="spellEnd"/>
      <w:r w:rsidRPr="006607CA">
        <w:rPr>
          <w:rFonts w:ascii="Source Sans Pro" w:eastAsia="Times New Roman" w:hAnsi="Source Sans Pro" w:cs="Times New Roman"/>
          <w:color w:val="000000"/>
          <w:sz w:val="20"/>
          <w:szCs w:val="20"/>
          <w:lang w:eastAsia="pt-BR"/>
        </w:rPr>
        <w:t xml:space="preserve"> 29,925 / </w:t>
      </w:r>
      <w:proofErr w:type="spellStart"/>
      <w:r w:rsidRPr="006607CA">
        <w:rPr>
          <w:rFonts w:ascii="Source Sans Pro" w:eastAsia="Times New Roman" w:hAnsi="Source Sans Pro" w:cs="Times New Roman"/>
          <w:color w:val="000000"/>
          <w:sz w:val="20"/>
          <w:szCs w:val="20"/>
          <w:lang w:eastAsia="pt-BR"/>
        </w:rPr>
        <w:t>year</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triatomine</w:t>
      </w:r>
      <w:proofErr w:type="spellEnd"/>
      <w:r w:rsidRPr="006607CA">
        <w:rPr>
          <w:rFonts w:ascii="Source Sans Pro" w:eastAsia="Times New Roman" w:hAnsi="Source Sans Pro" w:cs="Times New Roman"/>
          <w:color w:val="000000"/>
          <w:sz w:val="20"/>
          <w:szCs w:val="20"/>
          <w:lang w:eastAsia="pt-BR"/>
        </w:rPr>
        <w:t xml:space="preserve"> / host </w:t>
      </w:r>
      <w:proofErr w:type="spellStart"/>
      <w:r w:rsidRPr="006607CA">
        <w:rPr>
          <w:rFonts w:ascii="Source Sans Pro" w:eastAsia="Times New Roman" w:hAnsi="Source Sans Pro" w:cs="Times New Roman"/>
          <w:color w:val="000000"/>
          <w:sz w:val="20"/>
          <w:szCs w:val="20"/>
          <w:lang w:eastAsia="pt-BR"/>
        </w:rPr>
        <w:t>contact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occurs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through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lastRenderedPageBreak/>
        <w:t>odors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semiochemical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sensilla</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antennas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olfaction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process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Olfaction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involves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different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prominence</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odorant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receptors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are </w:t>
      </w:r>
      <w:proofErr w:type="spellStart"/>
      <w:r w:rsidRPr="006607CA">
        <w:rPr>
          <w:rFonts w:ascii="Source Sans Pro" w:eastAsia="Times New Roman" w:hAnsi="Source Sans Pro" w:cs="Times New Roman"/>
          <w:color w:val="000000"/>
          <w:sz w:val="20"/>
          <w:szCs w:val="20"/>
          <w:lang w:eastAsia="pt-BR"/>
        </w:rPr>
        <w:t>GPCRs</w:t>
      </w:r>
      <w:proofErr w:type="spellEnd"/>
      <w:r w:rsidRPr="006607CA">
        <w:rPr>
          <w:rFonts w:ascii="Source Sans Pro" w:eastAsia="Times New Roman" w:hAnsi="Source Sans Pro" w:cs="Times New Roman"/>
          <w:color w:val="000000"/>
          <w:sz w:val="20"/>
          <w:szCs w:val="20"/>
          <w:lang w:eastAsia="pt-BR"/>
        </w:rPr>
        <w:t xml:space="preserve"> (G-</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w:t>
      </w:r>
      <w:proofErr w:type="spellStart"/>
      <w:r w:rsidRPr="006607CA">
        <w:rPr>
          <w:rFonts w:ascii="Source Sans Pro" w:eastAsia="Times New Roman" w:hAnsi="Source Sans Pro" w:cs="Times New Roman"/>
          <w:color w:val="000000"/>
          <w:sz w:val="20"/>
          <w:szCs w:val="20"/>
          <w:lang w:eastAsia="pt-BR"/>
        </w:rPr>
        <w:t>coupled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receptors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anchored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membrane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olfactory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sensory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neurons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representing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entrance </w:t>
      </w:r>
      <w:proofErr w:type="spellStart"/>
      <w:r w:rsidRPr="006607CA">
        <w:rPr>
          <w:rFonts w:ascii="Source Sans Pro" w:eastAsia="Times New Roman" w:hAnsi="Source Sans Pro" w:cs="Times New Roman"/>
          <w:color w:val="000000"/>
          <w:sz w:val="20"/>
          <w:szCs w:val="20"/>
          <w:lang w:eastAsia="pt-BR"/>
        </w:rPr>
        <w:t>port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olfactory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stimuli</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insects</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an</w:t>
      </w:r>
      <w:proofErr w:type="spellEnd"/>
      <w:r w:rsidRPr="006607CA">
        <w:rPr>
          <w:rFonts w:ascii="Source Sans Pro" w:eastAsia="Times New Roman" w:hAnsi="Source Sans Pro" w:cs="Times New Roman"/>
          <w:color w:val="000000"/>
          <w:sz w:val="20"/>
          <w:szCs w:val="20"/>
          <w:lang w:eastAsia="pt-BR"/>
        </w:rPr>
        <w:t xml:space="preserve"> OR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become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functional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co-expression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olfactory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coreceptor</w:t>
      </w:r>
      <w:proofErr w:type="spellEnd"/>
      <w:r w:rsidRPr="006607CA">
        <w:rPr>
          <w:rFonts w:ascii="Source Sans Pro" w:eastAsia="Times New Roman" w:hAnsi="Source Sans Pro" w:cs="Times New Roman"/>
          <w:color w:val="000000"/>
          <w:sz w:val="20"/>
          <w:szCs w:val="20"/>
          <w:lang w:eastAsia="pt-BR"/>
        </w:rPr>
        <w:t xml:space="preserve">, ORCO,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required</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behavior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therefore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will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depend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interpretation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odors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present</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environment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blocking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odor </w:t>
      </w:r>
      <w:proofErr w:type="spellStart"/>
      <w:r w:rsidRPr="006607CA">
        <w:rPr>
          <w:rFonts w:ascii="Source Sans Pro" w:eastAsia="Times New Roman" w:hAnsi="Source Sans Pro" w:cs="Times New Roman"/>
          <w:color w:val="000000"/>
          <w:sz w:val="20"/>
          <w:szCs w:val="20"/>
          <w:lang w:eastAsia="pt-BR"/>
        </w:rPr>
        <w:t>emanating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humans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contribute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avoiding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transmission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Trypanosoma </w:t>
      </w:r>
      <w:proofErr w:type="spellStart"/>
      <w:r w:rsidRPr="006607CA">
        <w:rPr>
          <w:rFonts w:ascii="Source Sans Pro" w:eastAsia="Times New Roman" w:hAnsi="Source Sans Pro" w:cs="Times New Roman"/>
          <w:color w:val="000000"/>
          <w:sz w:val="20"/>
          <w:szCs w:val="20"/>
          <w:lang w:eastAsia="pt-BR"/>
        </w:rPr>
        <w:t>cruzi</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main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objectives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study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(1) </w:t>
      </w:r>
      <w:proofErr w:type="spellStart"/>
      <w:r w:rsidRPr="006607CA">
        <w:rPr>
          <w:rFonts w:ascii="Source Sans Pro" w:eastAsia="Times New Roman" w:hAnsi="Source Sans Pro" w:cs="Times New Roman"/>
          <w:color w:val="000000"/>
          <w:sz w:val="20"/>
          <w:szCs w:val="20"/>
          <w:lang w:eastAsia="pt-BR"/>
        </w:rPr>
        <w:t>deorphinate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R. </w:t>
      </w:r>
      <w:proofErr w:type="spellStart"/>
      <w:r w:rsidRPr="006607CA">
        <w:rPr>
          <w:rFonts w:ascii="Source Sans Pro" w:eastAsia="Times New Roman" w:hAnsi="Source Sans Pro" w:cs="Times New Roman"/>
          <w:color w:val="000000"/>
          <w:sz w:val="20"/>
          <w:szCs w:val="20"/>
          <w:lang w:eastAsia="pt-BR"/>
        </w:rPr>
        <w:t>prolixus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(2)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physiologically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semiochemicals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Through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bioinformatics</w:t>
      </w:r>
      <w:proofErr w:type="spellEnd"/>
      <w:r w:rsidRPr="006607CA">
        <w:rPr>
          <w:rFonts w:ascii="Source Sans Pro" w:eastAsia="Times New Roman" w:hAnsi="Source Sans Pro" w:cs="Times New Roman"/>
          <w:color w:val="000000"/>
          <w:sz w:val="20"/>
          <w:szCs w:val="20"/>
          <w:lang w:eastAsia="pt-BR"/>
        </w:rPr>
        <w:t xml:space="preserve">, 28 candidates for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selected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among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116 </w:t>
      </w:r>
      <w:proofErr w:type="spellStart"/>
      <w:r w:rsidRPr="006607CA">
        <w:rPr>
          <w:rFonts w:ascii="Source Sans Pro" w:eastAsia="Times New Roman" w:hAnsi="Source Sans Pro" w:cs="Times New Roman"/>
          <w:color w:val="000000"/>
          <w:sz w:val="20"/>
          <w:szCs w:val="20"/>
          <w:lang w:eastAsia="pt-BR"/>
        </w:rPr>
        <w:t>described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genome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Selection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based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homology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sequences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described</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functional</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other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RNAs</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ORs</w:t>
      </w:r>
      <w:proofErr w:type="spellEnd"/>
      <w:r w:rsidRPr="006607CA">
        <w:rPr>
          <w:rFonts w:ascii="Source Sans Pro" w:eastAsia="Times New Roman" w:hAnsi="Source Sans Pro" w:cs="Times New Roman"/>
          <w:color w:val="000000"/>
          <w:sz w:val="20"/>
          <w:szCs w:val="20"/>
          <w:lang w:eastAsia="pt-BR"/>
        </w:rPr>
        <w:t xml:space="preserve"> candidates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found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exclusively</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antennas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transcripts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quantified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quantitative</w:t>
      </w:r>
      <w:proofErr w:type="spellEnd"/>
      <w:r w:rsidRPr="006607CA">
        <w:rPr>
          <w:rFonts w:ascii="Source Sans Pro" w:eastAsia="Times New Roman" w:hAnsi="Source Sans Pro" w:cs="Times New Roman"/>
          <w:color w:val="000000"/>
          <w:sz w:val="20"/>
          <w:szCs w:val="20"/>
          <w:lang w:eastAsia="pt-BR"/>
        </w:rPr>
        <w:t xml:space="preserve"> PCR </w:t>
      </w:r>
      <w:proofErr w:type="spellStart"/>
      <w:r w:rsidRPr="006607CA">
        <w:rPr>
          <w:rFonts w:ascii="Source Sans Pro" w:eastAsia="Times New Roman" w:hAnsi="Source Sans Pro" w:cs="Times New Roman"/>
          <w:color w:val="000000"/>
          <w:sz w:val="20"/>
          <w:szCs w:val="20"/>
          <w:lang w:eastAsia="pt-BR"/>
        </w:rPr>
        <w:t>technique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four </w:t>
      </w:r>
      <w:proofErr w:type="spellStart"/>
      <w:r w:rsidRPr="006607CA">
        <w:rPr>
          <w:rFonts w:ascii="Source Sans Pro" w:eastAsia="Times New Roman" w:hAnsi="Source Sans Pro" w:cs="Times New Roman"/>
          <w:color w:val="000000"/>
          <w:sz w:val="20"/>
          <w:szCs w:val="20"/>
          <w:lang w:eastAsia="pt-BR"/>
        </w:rPr>
        <w:t>receptors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selected</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cloning</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pGEMHE</w:t>
      </w:r>
      <w:proofErr w:type="spellEnd"/>
      <w:r w:rsidRPr="006607CA">
        <w:rPr>
          <w:rFonts w:ascii="Source Sans Pro" w:eastAsia="Times New Roman" w:hAnsi="Source Sans Pro" w:cs="Times New Roman"/>
          <w:color w:val="000000"/>
          <w:sz w:val="20"/>
          <w:szCs w:val="20"/>
          <w:lang w:eastAsia="pt-BR"/>
        </w:rPr>
        <w:t xml:space="preserve"> vector,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expression</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oocytes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Xenopus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laevis</w:t>
      </w:r>
      <w:proofErr w:type="spellEnd"/>
      <w:r w:rsidRPr="006607CA">
        <w:rPr>
          <w:rFonts w:ascii="Source Sans Pro" w:eastAsia="Times New Roman" w:hAnsi="Source Sans Pro" w:cs="Times New Roman"/>
          <w:color w:val="000000"/>
          <w:sz w:val="20"/>
          <w:szCs w:val="20"/>
          <w:lang w:eastAsia="pt-BR"/>
        </w:rPr>
        <w:t xml:space="preserve">. The 4 </w:t>
      </w:r>
      <w:proofErr w:type="spellStart"/>
      <w:r w:rsidRPr="006607CA">
        <w:rPr>
          <w:rFonts w:ascii="Source Sans Pro" w:eastAsia="Times New Roman" w:hAnsi="Source Sans Pro" w:cs="Times New Roman"/>
          <w:color w:val="000000"/>
          <w:sz w:val="20"/>
          <w:szCs w:val="20"/>
          <w:lang w:eastAsia="pt-BR"/>
        </w:rPr>
        <w:t>pairs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ORx</w:t>
      </w:r>
      <w:proofErr w:type="spellEnd"/>
      <w:r w:rsidRPr="006607CA">
        <w:rPr>
          <w:rFonts w:ascii="Source Sans Pro" w:eastAsia="Times New Roman" w:hAnsi="Source Sans Pro" w:cs="Times New Roman"/>
          <w:color w:val="000000"/>
          <w:sz w:val="20"/>
          <w:szCs w:val="20"/>
          <w:lang w:eastAsia="pt-BR"/>
        </w:rPr>
        <w:t xml:space="preserve">/ ORCO </w:t>
      </w:r>
      <w:proofErr w:type="spellStart"/>
      <w:r w:rsidRPr="006607CA">
        <w:rPr>
          <w:rFonts w:ascii="Source Sans Pro" w:eastAsia="Times New Roman" w:hAnsi="Source Sans Pro" w:cs="Times New Roman"/>
          <w:color w:val="000000"/>
          <w:sz w:val="20"/>
          <w:szCs w:val="20"/>
          <w:lang w:eastAsia="pt-BR"/>
        </w:rPr>
        <w:t>expressed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oocytes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tested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electrophysiology</w:t>
      </w:r>
      <w:proofErr w:type="spellEnd"/>
      <w:r w:rsidRPr="006607CA">
        <w:rPr>
          <w:rFonts w:ascii="Source Sans Pro" w:eastAsia="Times New Roman" w:hAnsi="Source Sans Pro" w:cs="Times New Roman"/>
          <w:color w:val="000000"/>
          <w:sz w:val="20"/>
          <w:szCs w:val="20"/>
          <w:lang w:eastAsia="pt-BR"/>
        </w:rPr>
        <w:t xml:space="preserve"> (patch </w:t>
      </w:r>
      <w:proofErr w:type="spellStart"/>
      <w:r w:rsidRPr="006607CA">
        <w:rPr>
          <w:rFonts w:ascii="Source Sans Pro" w:eastAsia="Times New Roman" w:hAnsi="Source Sans Pro" w:cs="Times New Roman"/>
          <w:color w:val="000000"/>
          <w:sz w:val="20"/>
          <w:szCs w:val="20"/>
          <w:lang w:eastAsia="pt-BR"/>
        </w:rPr>
        <w:t>clamp</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using</w:t>
      </w:r>
      <w:proofErr w:type="spellEnd"/>
      <w:r w:rsidRPr="006607CA">
        <w:rPr>
          <w:rFonts w:ascii="Source Sans Pro" w:eastAsia="Times New Roman" w:hAnsi="Source Sans Pro" w:cs="Times New Roman"/>
          <w:color w:val="000000"/>
          <w:sz w:val="20"/>
          <w:szCs w:val="20"/>
          <w:lang w:eastAsia="pt-BR"/>
        </w:rPr>
        <w:t xml:space="preserve"> 109 </w:t>
      </w:r>
      <w:proofErr w:type="spellStart"/>
      <w:r w:rsidRPr="006607CA">
        <w:rPr>
          <w:rFonts w:ascii="Source Sans Pro" w:eastAsia="Times New Roman" w:hAnsi="Source Sans Pro" w:cs="Times New Roman"/>
          <w:color w:val="000000"/>
          <w:sz w:val="20"/>
          <w:szCs w:val="20"/>
          <w:lang w:eastAsia="pt-BR"/>
        </w:rPr>
        <w:t>semiochemicals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individually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different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concentrations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compounds</w:t>
      </w:r>
      <w:proofErr w:type="spellEnd"/>
      <w:r w:rsidRPr="006607CA">
        <w:rPr>
          <w:rFonts w:ascii="Source Sans Pro" w:eastAsia="Times New Roman" w:hAnsi="Source Sans Pro" w:cs="Times New Roman"/>
          <w:color w:val="000000"/>
          <w:sz w:val="20"/>
          <w:szCs w:val="20"/>
          <w:lang w:eastAsia="pt-BR"/>
        </w:rPr>
        <w:t xml:space="preserve"> 2-heptanone, </w:t>
      </w:r>
      <w:r w:rsidRPr="006607CA">
        <w:rPr>
          <w:rFonts w:ascii="Source Sans Pro" w:eastAsia="Times New Roman" w:hAnsi="Source Sans Pro" w:cs="Times New Roman"/>
          <w:color w:val="000000"/>
          <w:sz w:val="20"/>
          <w:szCs w:val="20"/>
          <w:lang w:eastAsia="pt-BR"/>
        </w:rPr>
        <w:sym w:font="Symbol" w:char="F067"/>
      </w:r>
      <w:r w:rsidRPr="006607CA">
        <w:rPr>
          <w:rFonts w:ascii="Source Sans Pro" w:eastAsia="Times New Roman" w:hAnsi="Source Sans Pro" w:cs="Times New Roman"/>
          <w:color w:val="000000"/>
          <w:sz w:val="20"/>
          <w:szCs w:val="20"/>
          <w:lang w:eastAsia="pt-BR"/>
        </w:rPr>
        <w:t>-</w:t>
      </w:r>
      <w:proofErr w:type="spellStart"/>
      <w:r w:rsidRPr="006607CA">
        <w:rPr>
          <w:rFonts w:ascii="Source Sans Pro" w:eastAsia="Times New Roman" w:hAnsi="Source Sans Pro" w:cs="Times New Roman"/>
          <w:color w:val="000000"/>
          <w:sz w:val="20"/>
          <w:szCs w:val="20"/>
          <w:lang w:eastAsia="pt-BR"/>
        </w:rPr>
        <w:t>octalactone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acetophenone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4-methylcyclohexanol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able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produce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depolarization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oocyte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membrane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OR80-ORCO </w:t>
      </w:r>
      <w:proofErr w:type="spellStart"/>
      <w:r w:rsidRPr="006607CA">
        <w:rPr>
          <w:rFonts w:ascii="Source Sans Pro" w:eastAsia="Times New Roman" w:hAnsi="Source Sans Pro" w:cs="Times New Roman"/>
          <w:color w:val="000000"/>
          <w:sz w:val="20"/>
          <w:szCs w:val="20"/>
          <w:lang w:eastAsia="pt-BR"/>
        </w:rPr>
        <w:t>complex</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bioassays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all</w:t>
      </w:r>
      <w:proofErr w:type="spellEnd"/>
      <w:r w:rsidRPr="006607CA">
        <w:rPr>
          <w:rFonts w:ascii="Source Sans Pro" w:eastAsia="Times New Roman" w:hAnsi="Source Sans Pro" w:cs="Times New Roman"/>
          <w:color w:val="000000"/>
          <w:sz w:val="20"/>
          <w:szCs w:val="20"/>
          <w:lang w:eastAsia="pt-BR"/>
        </w:rPr>
        <w:t xml:space="preserve"> four </w:t>
      </w:r>
      <w:proofErr w:type="spellStart"/>
      <w:r w:rsidRPr="006607CA">
        <w:rPr>
          <w:rFonts w:ascii="Source Sans Pro" w:eastAsia="Times New Roman" w:hAnsi="Source Sans Pro" w:cs="Times New Roman"/>
          <w:color w:val="000000"/>
          <w:sz w:val="20"/>
          <w:szCs w:val="20"/>
          <w:lang w:eastAsia="pt-BR"/>
        </w:rPr>
        <w:t>physiologically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compounds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patch </w:t>
      </w:r>
      <w:proofErr w:type="spellStart"/>
      <w:r w:rsidRPr="006607CA">
        <w:rPr>
          <w:rFonts w:ascii="Source Sans Pro" w:eastAsia="Times New Roman" w:hAnsi="Source Sans Pro" w:cs="Times New Roman"/>
          <w:color w:val="000000"/>
          <w:sz w:val="20"/>
          <w:szCs w:val="20"/>
          <w:lang w:eastAsia="pt-BR"/>
        </w:rPr>
        <w:t>clamp</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promoted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different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concentrations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repellent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action</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alcohol</w:t>
      </w:r>
      <w:proofErr w:type="spellEnd"/>
      <w:r w:rsidRPr="006607CA">
        <w:rPr>
          <w:rFonts w:ascii="Source Sans Pro" w:eastAsia="Times New Roman" w:hAnsi="Source Sans Pro" w:cs="Times New Roman"/>
          <w:color w:val="000000"/>
          <w:sz w:val="20"/>
          <w:szCs w:val="20"/>
          <w:lang w:eastAsia="pt-BR"/>
        </w:rPr>
        <w:t xml:space="preserve"> 4-methylcyclohexanol </w:t>
      </w:r>
      <w:proofErr w:type="spellStart"/>
      <w:r w:rsidRPr="006607CA">
        <w:rPr>
          <w:rFonts w:ascii="Source Sans Pro" w:eastAsia="Times New Roman" w:hAnsi="Source Sans Pro" w:cs="Times New Roman"/>
          <w:color w:val="000000"/>
          <w:sz w:val="20"/>
          <w:szCs w:val="20"/>
          <w:lang w:eastAsia="pt-BR"/>
        </w:rPr>
        <w:t>presented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best</w:t>
      </w:r>
      <w:proofErr w:type="spellEnd"/>
      <w:r w:rsidRPr="006607CA">
        <w:rPr>
          <w:rFonts w:ascii="Source Sans Pro" w:eastAsia="Times New Roman" w:hAnsi="Source Sans Pro" w:cs="Times New Roman"/>
          <w:color w:val="000000"/>
          <w:sz w:val="20"/>
          <w:szCs w:val="20"/>
          <w:lang w:eastAsia="pt-BR"/>
        </w:rPr>
        <w:t xml:space="preserve"> performance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repellent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confirm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hypothesis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OR80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involved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4-methylcyclohexanol,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silenced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RNA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interference</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insects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treated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dsOR80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a 77% </w:t>
      </w:r>
      <w:proofErr w:type="spellStart"/>
      <w:r w:rsidRPr="006607CA">
        <w:rPr>
          <w:rFonts w:ascii="Source Sans Pro" w:eastAsia="Times New Roman" w:hAnsi="Source Sans Pro" w:cs="Times New Roman"/>
          <w:color w:val="000000"/>
          <w:sz w:val="20"/>
          <w:szCs w:val="20"/>
          <w:lang w:eastAsia="pt-BR"/>
        </w:rPr>
        <w:t>reduction</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transcript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levels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reduction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promoted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loss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ability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w:t>
      </w:r>
      <w:proofErr w:type="spellEnd"/>
      <w:r w:rsidRPr="006607CA">
        <w:rPr>
          <w:rFonts w:ascii="Source Sans Pro" w:eastAsia="Times New Roman" w:hAnsi="Source Sans Pro" w:cs="Times New Roman"/>
          <w:color w:val="000000"/>
          <w:sz w:val="20"/>
          <w:szCs w:val="20"/>
          <w:lang w:eastAsia="pt-BR"/>
        </w:rPr>
        <w:t xml:space="preserve"> 4-methylcyclohexanol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completely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reversing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repellent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compound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result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confirmed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participation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OR80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4-methylcyclohexanol.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work</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presented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prospection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4 </w:t>
      </w:r>
      <w:proofErr w:type="spellStart"/>
      <w:r w:rsidRPr="006607CA">
        <w:rPr>
          <w:rFonts w:ascii="Source Sans Pro" w:eastAsia="Times New Roman" w:hAnsi="Source Sans Pro" w:cs="Times New Roman"/>
          <w:color w:val="000000"/>
          <w:sz w:val="20"/>
          <w:szCs w:val="20"/>
          <w:lang w:eastAsia="pt-BR"/>
        </w:rPr>
        <w:t>semiochemicals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capable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repelling</w:t>
      </w:r>
      <w:proofErr w:type="spellEnd"/>
      <w:r w:rsidRPr="006607CA">
        <w:rPr>
          <w:rFonts w:ascii="Source Sans Pro" w:eastAsia="Times New Roman" w:hAnsi="Source Sans Pro" w:cs="Times New Roman"/>
          <w:color w:val="000000"/>
          <w:sz w:val="20"/>
          <w:szCs w:val="20"/>
          <w:lang w:eastAsia="pt-BR"/>
        </w:rPr>
        <w:t xml:space="preserve"> R. </w:t>
      </w:r>
      <w:proofErr w:type="spellStart"/>
      <w:r w:rsidRPr="006607CA">
        <w:rPr>
          <w:rFonts w:ascii="Source Sans Pro" w:eastAsia="Times New Roman" w:hAnsi="Source Sans Pro" w:cs="Times New Roman"/>
          <w:color w:val="000000"/>
          <w:sz w:val="20"/>
          <w:szCs w:val="20"/>
          <w:lang w:eastAsia="pt-BR"/>
        </w:rPr>
        <w:t>prolixus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participation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OR80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them</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near</w:t>
      </w:r>
      <w:proofErr w:type="spellEnd"/>
      <w:r w:rsidRPr="006607CA">
        <w:rPr>
          <w:rFonts w:ascii="Source Sans Pro" w:eastAsia="Times New Roman" w:hAnsi="Source Sans Pro" w:cs="Times New Roman"/>
          <w:color w:val="000000"/>
          <w:sz w:val="20"/>
          <w:szCs w:val="20"/>
          <w:lang w:eastAsia="pt-BR"/>
        </w:rPr>
        <w:t xml:space="preserve"> future, </w:t>
      </w:r>
      <w:proofErr w:type="spellStart"/>
      <w:r w:rsidRPr="006607CA">
        <w:rPr>
          <w:rFonts w:ascii="Source Sans Pro" w:eastAsia="Times New Roman" w:hAnsi="Source Sans Pro" w:cs="Times New Roman"/>
          <w:color w:val="000000"/>
          <w:sz w:val="20"/>
          <w:szCs w:val="20"/>
          <w:lang w:eastAsia="pt-BR"/>
        </w:rPr>
        <w:t>these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semiochemicals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individually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together</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triatomine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repellents</w:t>
      </w:r>
      <w:proofErr w:type="spellEnd"/>
      <w:r w:rsidRPr="006607CA">
        <w:rPr>
          <w:rFonts w:ascii="Source Sans Pro" w:eastAsia="Times New Roman" w:hAnsi="Source Sans Pro" w:cs="Times New Roman"/>
          <w:color w:val="000000"/>
          <w:sz w:val="20"/>
          <w:szCs w:val="20"/>
          <w:lang w:eastAsia="pt-BR"/>
        </w:rPr>
        <w:t>. Keywords</w:t>
      </w:r>
      <w:proofErr w:type="gramStart"/>
      <w:r w:rsidRPr="006607CA">
        <w:rPr>
          <w:rFonts w:ascii="Source Sans Pro" w:eastAsia="Times New Roman" w:hAnsi="Source Sans Pro" w:cs="Times New Roman"/>
          <w:color w:val="000000"/>
          <w:sz w:val="20"/>
          <w:szCs w:val="20"/>
          <w:lang w:eastAsia="pt-BR"/>
        </w:rPr>
        <w:t>: ,</w:t>
      </w:r>
      <w:proofErr w:type="gramEnd"/>
      <w:r w:rsidRPr="006607CA">
        <w:rPr>
          <w:rFonts w:ascii="Source Sans Pro" w:eastAsia="Times New Roman" w:hAnsi="Source Sans Pro" w:cs="Times New Roman"/>
          <w:color w:val="000000"/>
          <w:sz w:val="20"/>
          <w:szCs w:val="20"/>
          <w:lang w:eastAsia="pt-BR"/>
        </w:rPr>
        <w:t xml:space="preserve"> , ,</w:t>
      </w:r>
    </w:p>
    <w:p w14:paraId="1A7929DA"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Keywords:</w:t>
      </w:r>
    </w:p>
    <w:p w14:paraId="35474386" w14:textId="77777777" w:rsidR="006607CA" w:rsidRPr="006607CA" w:rsidRDefault="006607CA" w:rsidP="006607CA">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proofErr w:type="gramStart"/>
      <w:r w:rsidRPr="006607CA">
        <w:rPr>
          <w:rFonts w:ascii="Source Sans Pro" w:eastAsia="Times New Roman" w:hAnsi="Source Sans Pro" w:cs="Times New Roman"/>
          <w:color w:val="000000"/>
          <w:sz w:val="20"/>
          <w:szCs w:val="20"/>
          <w:lang w:eastAsia="pt-BR"/>
        </w:rPr>
        <w:t>prolixus;odorant</w:t>
      </w:r>
      <w:proofErr w:type="spellEnd"/>
      <w:proofErr w:type="gram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receptor;repellent;RNAi;deorphanization</w:t>
      </w:r>
      <w:proofErr w:type="spellEnd"/>
    </w:p>
    <w:p w14:paraId="109DB38E" w14:textId="0CFE10E7" w:rsidR="006607CA" w:rsidRDefault="006607CA"/>
    <w:p w14:paraId="15CDA129"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Título:</w:t>
      </w:r>
    </w:p>
    <w:p w14:paraId="0CAC4EC8"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 xml:space="preserve">Clonagem e Expressão do Gene ASP3 de Saccharomyces </w:t>
      </w:r>
      <w:proofErr w:type="spellStart"/>
      <w:r w:rsidRPr="006607CA">
        <w:rPr>
          <w:rFonts w:ascii="Source Sans Pro" w:eastAsia="Times New Roman" w:hAnsi="Source Sans Pro" w:cs="Times New Roman"/>
          <w:color w:val="000000"/>
          <w:sz w:val="20"/>
          <w:szCs w:val="20"/>
          <w:lang w:eastAsia="pt-BR"/>
        </w:rPr>
        <w:t>cerevisiae</w:t>
      </w:r>
      <w:proofErr w:type="spellEnd"/>
      <w:r w:rsidRPr="006607CA">
        <w:rPr>
          <w:rFonts w:ascii="Source Sans Pro" w:eastAsia="Times New Roman" w:hAnsi="Source Sans Pro" w:cs="Times New Roman"/>
          <w:color w:val="000000"/>
          <w:sz w:val="20"/>
          <w:szCs w:val="20"/>
          <w:lang w:eastAsia="pt-BR"/>
        </w:rPr>
        <w:t xml:space="preserve"> em Escherichia coli</w:t>
      </w:r>
    </w:p>
    <w:p w14:paraId="4956FA90"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Autor:</w:t>
      </w:r>
    </w:p>
    <w:p w14:paraId="28D75116"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WAGNER LOPES</w:t>
      </w:r>
    </w:p>
    <w:p w14:paraId="674E8C9C"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Tipo de Trabalho de Conclusão:</w:t>
      </w:r>
    </w:p>
    <w:p w14:paraId="4B7531C9"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TESE</w:t>
      </w:r>
    </w:p>
    <w:p w14:paraId="6A03C22F"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Abreviatura:</w:t>
      </w:r>
    </w:p>
    <w:p w14:paraId="2D3D80EF"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LOPES, W.</w:t>
      </w:r>
    </w:p>
    <w:p w14:paraId="2B880DF8"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Data da Defesa:</w:t>
      </w:r>
    </w:p>
    <w:p w14:paraId="1D8C9EF7"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05/11/2018</w:t>
      </w:r>
    </w:p>
    <w:p w14:paraId="36BB223A"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Resumo:</w:t>
      </w:r>
    </w:p>
    <w:p w14:paraId="441CE343"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 xml:space="preserve">A leucemia </w:t>
      </w:r>
      <w:proofErr w:type="spellStart"/>
      <w:r w:rsidRPr="006607CA">
        <w:rPr>
          <w:rFonts w:ascii="Source Sans Pro" w:eastAsia="Times New Roman" w:hAnsi="Source Sans Pro" w:cs="Times New Roman"/>
          <w:color w:val="000000"/>
          <w:sz w:val="20"/>
          <w:szCs w:val="20"/>
          <w:lang w:eastAsia="pt-BR"/>
        </w:rPr>
        <w:t>linfoblástica</w:t>
      </w:r>
      <w:proofErr w:type="spellEnd"/>
      <w:r w:rsidRPr="006607CA">
        <w:rPr>
          <w:rFonts w:ascii="Source Sans Pro" w:eastAsia="Times New Roman" w:hAnsi="Source Sans Pro" w:cs="Times New Roman"/>
          <w:color w:val="000000"/>
          <w:sz w:val="20"/>
          <w:szCs w:val="20"/>
          <w:lang w:eastAsia="pt-BR"/>
        </w:rPr>
        <w:t xml:space="preserve"> aguda (LLA) é uma neoplasia maligna do sistema hematopoiético caracterizada pela alteração do crescimento e proliferação das células </w:t>
      </w:r>
      <w:proofErr w:type="spellStart"/>
      <w:r w:rsidRPr="006607CA">
        <w:rPr>
          <w:rFonts w:ascii="Source Sans Pro" w:eastAsia="Times New Roman" w:hAnsi="Source Sans Pro" w:cs="Times New Roman"/>
          <w:color w:val="000000"/>
          <w:sz w:val="20"/>
          <w:szCs w:val="20"/>
          <w:lang w:eastAsia="pt-BR"/>
        </w:rPr>
        <w:t>linfoblásticas</w:t>
      </w:r>
      <w:proofErr w:type="spellEnd"/>
      <w:r w:rsidRPr="006607CA">
        <w:rPr>
          <w:rFonts w:ascii="Source Sans Pro" w:eastAsia="Times New Roman" w:hAnsi="Source Sans Pro" w:cs="Times New Roman"/>
          <w:color w:val="000000"/>
          <w:sz w:val="20"/>
          <w:szCs w:val="20"/>
          <w:lang w:eastAsia="pt-BR"/>
        </w:rPr>
        <w:t xml:space="preserve"> na medula óssea com consequente acúmulo de células jovens indiferenciadas. A enzima L-</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é usada como agente antineoplásico na quimioterapia da LLA e possui grande interesse para a medicina e para a comunidade científica. As enzimas utilizadas no tratamento da LLA são obtidas através das bactérias Escherichia coli e </w:t>
      </w:r>
      <w:proofErr w:type="spellStart"/>
      <w:r w:rsidRPr="006607CA">
        <w:rPr>
          <w:rFonts w:ascii="Source Sans Pro" w:eastAsia="Times New Roman" w:hAnsi="Source Sans Pro" w:cs="Times New Roman"/>
          <w:color w:val="000000"/>
          <w:sz w:val="20"/>
          <w:szCs w:val="20"/>
          <w:lang w:eastAsia="pt-BR"/>
        </w:rPr>
        <w:t>Erwinia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chrysanthemi</w:t>
      </w:r>
      <w:proofErr w:type="spellEnd"/>
      <w:r w:rsidRPr="006607CA">
        <w:rPr>
          <w:rFonts w:ascii="Source Sans Pro" w:eastAsia="Times New Roman" w:hAnsi="Source Sans Pro" w:cs="Times New Roman"/>
          <w:color w:val="000000"/>
          <w:sz w:val="20"/>
          <w:szCs w:val="20"/>
          <w:lang w:eastAsia="pt-BR"/>
        </w:rPr>
        <w:t xml:space="preserve">. No entanto, ambas as formas nativas causam hipersensibilidade clínica e reações alérgicas agudas. Este medicamento é considerado estratégico para o Sistema Único de Saúde (SUS), sem produção de </w:t>
      </w:r>
      <w:proofErr w:type="spellStart"/>
      <w:r w:rsidRPr="006607CA">
        <w:rPr>
          <w:rFonts w:ascii="Source Sans Pro" w:eastAsia="Times New Roman" w:hAnsi="Source Sans Pro" w:cs="Times New Roman"/>
          <w:color w:val="000000"/>
          <w:sz w:val="20"/>
          <w:szCs w:val="20"/>
          <w:lang w:eastAsia="pt-BR"/>
        </w:rPr>
        <w:t>biossimilares</w:t>
      </w:r>
      <w:proofErr w:type="spellEnd"/>
      <w:r w:rsidRPr="006607CA">
        <w:rPr>
          <w:rFonts w:ascii="Source Sans Pro" w:eastAsia="Times New Roman" w:hAnsi="Source Sans Pro" w:cs="Times New Roman"/>
          <w:color w:val="000000"/>
          <w:sz w:val="20"/>
          <w:szCs w:val="20"/>
          <w:lang w:eastAsia="pt-BR"/>
        </w:rPr>
        <w:t xml:space="preserve"> no País e para aplicações clínicas depende de importação. Por esses motivos, a busca de novas fontes de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e a construção de genes para o aumento da expressão de forma recombinante são notavelmente atrativas. Neste trabalho, o gene ASP3 que codifica a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em de S. </w:t>
      </w:r>
      <w:proofErr w:type="spellStart"/>
      <w:r w:rsidRPr="006607CA">
        <w:rPr>
          <w:rFonts w:ascii="Source Sans Pro" w:eastAsia="Times New Roman" w:hAnsi="Source Sans Pro" w:cs="Times New Roman"/>
          <w:color w:val="000000"/>
          <w:sz w:val="20"/>
          <w:szCs w:val="20"/>
          <w:lang w:eastAsia="pt-BR"/>
        </w:rPr>
        <w:t>cerevisiae</w:t>
      </w:r>
      <w:proofErr w:type="spellEnd"/>
      <w:r w:rsidRPr="006607CA">
        <w:rPr>
          <w:rFonts w:ascii="Source Sans Pro" w:eastAsia="Times New Roman" w:hAnsi="Source Sans Pro" w:cs="Times New Roman"/>
          <w:color w:val="000000"/>
          <w:sz w:val="20"/>
          <w:szCs w:val="20"/>
          <w:lang w:eastAsia="pt-BR"/>
        </w:rPr>
        <w:t xml:space="preserve"> foi clonado em E. coli utilizando os vetores pET28a (expressão intracelular) e pET22b (expressão extracelular). A confirmação do gene foi realizada por sequenciamento de DNA e a proteína recombinante foi </w:t>
      </w:r>
      <w:r w:rsidRPr="006607CA">
        <w:rPr>
          <w:rFonts w:ascii="Source Sans Pro" w:eastAsia="Times New Roman" w:hAnsi="Source Sans Pro" w:cs="Times New Roman"/>
          <w:color w:val="000000"/>
          <w:sz w:val="20"/>
          <w:szCs w:val="20"/>
          <w:lang w:eastAsia="pt-BR"/>
        </w:rPr>
        <w:lastRenderedPageBreak/>
        <w:t xml:space="preserve">confirmada por espectrometria de massas. A expressão da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em frascos agitados, para a construção com pET28a-ASPII foi maior, quando se considera a atividade total obtida (atividade extracelular somada à atividade no pellet), apresentando 240,15 UI/g de célula, </w:t>
      </w:r>
      <w:proofErr w:type="gramStart"/>
      <w:r w:rsidRPr="006607CA">
        <w:rPr>
          <w:rFonts w:ascii="Source Sans Pro" w:eastAsia="Times New Roman" w:hAnsi="Source Sans Pro" w:cs="Times New Roman"/>
          <w:color w:val="000000"/>
          <w:sz w:val="20"/>
          <w:szCs w:val="20"/>
          <w:lang w:eastAsia="pt-BR"/>
        </w:rPr>
        <w:t>enquanto que</w:t>
      </w:r>
      <w:proofErr w:type="gramEnd"/>
      <w:r w:rsidRPr="006607CA">
        <w:rPr>
          <w:rFonts w:ascii="Source Sans Pro" w:eastAsia="Times New Roman" w:hAnsi="Source Sans Pro" w:cs="Times New Roman"/>
          <w:color w:val="000000"/>
          <w:sz w:val="20"/>
          <w:szCs w:val="20"/>
          <w:lang w:eastAsia="pt-BR"/>
        </w:rPr>
        <w:t xml:space="preserve"> para pET22b-ASPII, foi obtido o valor total de 209,5 UI/g de célula. Em experimentos preliminares de purificação, a enzima extracelular obtida com a construção pET22b-ASPII não apresentou atividade enzimática. No entanto, a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intracelular solúvel obtida através da construção pET28a-ASPII foi purificada por afinidade e apresentou a atividade específica de 7,85 UI/mg de </w:t>
      </w:r>
      <w:proofErr w:type="gramStart"/>
      <w:r w:rsidRPr="006607CA">
        <w:rPr>
          <w:rFonts w:ascii="Source Sans Pro" w:eastAsia="Times New Roman" w:hAnsi="Source Sans Pro" w:cs="Times New Roman"/>
          <w:color w:val="000000"/>
          <w:sz w:val="20"/>
          <w:szCs w:val="20"/>
          <w:lang w:eastAsia="pt-BR"/>
        </w:rPr>
        <w:t>proteína .</w:t>
      </w:r>
      <w:proofErr w:type="gramEnd"/>
      <w:r w:rsidRPr="006607CA">
        <w:rPr>
          <w:rFonts w:ascii="Source Sans Pro" w:eastAsia="Times New Roman" w:hAnsi="Source Sans Pro" w:cs="Times New Roman"/>
          <w:color w:val="000000"/>
          <w:sz w:val="20"/>
          <w:szCs w:val="20"/>
          <w:lang w:eastAsia="pt-BR"/>
        </w:rPr>
        <w:t xml:space="preserve"> O fato de a proteína ter sido purificada com atividade enzimática sugere que a </w:t>
      </w:r>
      <w:proofErr w:type="spellStart"/>
      <w:r w:rsidRPr="006607CA">
        <w:rPr>
          <w:rFonts w:ascii="Source Sans Pro" w:eastAsia="Times New Roman" w:hAnsi="Source Sans Pro" w:cs="Times New Roman"/>
          <w:color w:val="000000"/>
          <w:sz w:val="20"/>
          <w:szCs w:val="20"/>
          <w:lang w:eastAsia="pt-BR"/>
        </w:rPr>
        <w:t>glicosilação</w:t>
      </w:r>
      <w:proofErr w:type="spellEnd"/>
      <w:r w:rsidRPr="006607CA">
        <w:rPr>
          <w:rFonts w:ascii="Source Sans Pro" w:eastAsia="Times New Roman" w:hAnsi="Source Sans Pro" w:cs="Times New Roman"/>
          <w:color w:val="000000"/>
          <w:sz w:val="20"/>
          <w:szCs w:val="20"/>
          <w:lang w:eastAsia="pt-BR"/>
        </w:rPr>
        <w:t xml:space="preserve"> não desempenha papel essencial na atividade da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de S. </w:t>
      </w:r>
      <w:proofErr w:type="spellStart"/>
      <w:r w:rsidRPr="006607CA">
        <w:rPr>
          <w:rFonts w:ascii="Source Sans Pro" w:eastAsia="Times New Roman" w:hAnsi="Source Sans Pro" w:cs="Times New Roman"/>
          <w:color w:val="000000"/>
          <w:sz w:val="20"/>
          <w:szCs w:val="20"/>
          <w:lang w:eastAsia="pt-BR"/>
        </w:rPr>
        <w:t>cerevisiae</w:t>
      </w:r>
      <w:proofErr w:type="spellEnd"/>
      <w:r w:rsidRPr="006607CA">
        <w:rPr>
          <w:rFonts w:ascii="Source Sans Pro" w:eastAsia="Times New Roman" w:hAnsi="Source Sans Pro" w:cs="Times New Roman"/>
          <w:color w:val="000000"/>
          <w:sz w:val="20"/>
          <w:szCs w:val="20"/>
          <w:lang w:eastAsia="pt-BR"/>
        </w:rPr>
        <w:t xml:space="preserve">. A massa molar da subunidade da enzima em gel desnaturante foi de aproximadamente 38 </w:t>
      </w:r>
      <w:proofErr w:type="spellStart"/>
      <w:r w:rsidRPr="006607CA">
        <w:rPr>
          <w:rFonts w:ascii="Source Sans Pro" w:eastAsia="Times New Roman" w:hAnsi="Source Sans Pro" w:cs="Times New Roman"/>
          <w:color w:val="000000"/>
          <w:sz w:val="20"/>
          <w:szCs w:val="20"/>
          <w:lang w:eastAsia="pt-BR"/>
        </w:rPr>
        <w:t>kDa</w:t>
      </w:r>
      <w:proofErr w:type="spellEnd"/>
      <w:r w:rsidRPr="006607CA">
        <w:rPr>
          <w:rFonts w:ascii="Source Sans Pro" w:eastAsia="Times New Roman" w:hAnsi="Source Sans Pro" w:cs="Times New Roman"/>
          <w:color w:val="000000"/>
          <w:sz w:val="20"/>
          <w:szCs w:val="20"/>
          <w:lang w:eastAsia="pt-BR"/>
        </w:rPr>
        <w:t xml:space="preserve">, enquanto a forma nativa, estimada por cromatografia de exclusão molecular em </w:t>
      </w:r>
      <w:proofErr w:type="spellStart"/>
      <w:r w:rsidRPr="006607CA">
        <w:rPr>
          <w:rFonts w:ascii="Source Sans Pro" w:eastAsia="Times New Roman" w:hAnsi="Source Sans Pro" w:cs="Times New Roman"/>
          <w:color w:val="000000"/>
          <w:sz w:val="20"/>
          <w:szCs w:val="20"/>
          <w:lang w:eastAsia="pt-BR"/>
        </w:rPr>
        <w:t>Superdex</w:t>
      </w:r>
      <w:proofErr w:type="spellEnd"/>
      <w:r w:rsidRPr="006607CA">
        <w:rPr>
          <w:rFonts w:ascii="Source Sans Pro" w:eastAsia="Times New Roman" w:hAnsi="Source Sans Pro" w:cs="Times New Roman"/>
          <w:color w:val="000000"/>
          <w:sz w:val="20"/>
          <w:szCs w:val="20"/>
          <w:lang w:eastAsia="pt-BR"/>
        </w:rPr>
        <w:t xml:space="preserve"> 200, foi de 178 </w:t>
      </w:r>
      <w:proofErr w:type="spellStart"/>
      <w:r w:rsidRPr="006607CA">
        <w:rPr>
          <w:rFonts w:ascii="Source Sans Pro" w:eastAsia="Times New Roman" w:hAnsi="Source Sans Pro" w:cs="Times New Roman"/>
          <w:color w:val="000000"/>
          <w:sz w:val="20"/>
          <w:szCs w:val="20"/>
          <w:lang w:eastAsia="pt-BR"/>
        </w:rPr>
        <w:t>kDa</w:t>
      </w:r>
      <w:proofErr w:type="spellEnd"/>
      <w:r w:rsidRPr="006607CA">
        <w:rPr>
          <w:rFonts w:ascii="Source Sans Pro" w:eastAsia="Times New Roman" w:hAnsi="Source Sans Pro" w:cs="Times New Roman"/>
          <w:color w:val="000000"/>
          <w:sz w:val="20"/>
          <w:szCs w:val="20"/>
          <w:lang w:eastAsia="pt-BR"/>
        </w:rPr>
        <w:t xml:space="preserve">, sugerindo uma estrutura </w:t>
      </w:r>
      <w:proofErr w:type="spellStart"/>
      <w:r w:rsidRPr="006607CA">
        <w:rPr>
          <w:rFonts w:ascii="Source Sans Pro" w:eastAsia="Times New Roman" w:hAnsi="Source Sans Pro" w:cs="Times New Roman"/>
          <w:color w:val="000000"/>
          <w:sz w:val="20"/>
          <w:szCs w:val="20"/>
          <w:lang w:eastAsia="pt-BR"/>
        </w:rPr>
        <w:t>tetramérica</w:t>
      </w:r>
      <w:proofErr w:type="spellEnd"/>
      <w:r w:rsidRPr="006607CA">
        <w:rPr>
          <w:rFonts w:ascii="Source Sans Pro" w:eastAsia="Times New Roman" w:hAnsi="Source Sans Pro" w:cs="Times New Roman"/>
          <w:color w:val="000000"/>
          <w:sz w:val="20"/>
          <w:szCs w:val="20"/>
          <w:lang w:eastAsia="pt-BR"/>
        </w:rPr>
        <w:t xml:space="preserve"> para a proteína, como ocorre para as enzimas de E. coli e </w:t>
      </w:r>
      <w:proofErr w:type="spellStart"/>
      <w:r w:rsidRPr="006607CA">
        <w:rPr>
          <w:rFonts w:ascii="Source Sans Pro" w:eastAsia="Times New Roman" w:hAnsi="Source Sans Pro" w:cs="Times New Roman"/>
          <w:color w:val="000000"/>
          <w:sz w:val="20"/>
          <w:szCs w:val="20"/>
          <w:lang w:eastAsia="pt-BR"/>
        </w:rPr>
        <w: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chrisanthemi</w:t>
      </w:r>
      <w:proofErr w:type="spellEnd"/>
      <w:r w:rsidRPr="006607CA">
        <w:rPr>
          <w:rFonts w:ascii="Source Sans Pro" w:eastAsia="Times New Roman" w:hAnsi="Source Sans Pro" w:cs="Times New Roman"/>
          <w:color w:val="000000"/>
          <w:sz w:val="20"/>
          <w:szCs w:val="20"/>
          <w:lang w:eastAsia="pt-BR"/>
        </w:rPr>
        <w:t xml:space="preserve">. Esse valor difere do obtido para a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recombinante expressa em P. pastoris, que foi de 136 </w:t>
      </w:r>
      <w:proofErr w:type="spellStart"/>
      <w:r w:rsidRPr="006607CA">
        <w:rPr>
          <w:rFonts w:ascii="Source Sans Pro" w:eastAsia="Times New Roman" w:hAnsi="Source Sans Pro" w:cs="Times New Roman"/>
          <w:color w:val="000000"/>
          <w:sz w:val="20"/>
          <w:szCs w:val="20"/>
          <w:lang w:eastAsia="pt-BR"/>
        </w:rPr>
        <w:t>kDa</w:t>
      </w:r>
      <w:proofErr w:type="spellEnd"/>
      <w:r w:rsidRPr="006607CA">
        <w:rPr>
          <w:rFonts w:ascii="Source Sans Pro" w:eastAsia="Times New Roman" w:hAnsi="Source Sans Pro" w:cs="Times New Roman"/>
          <w:color w:val="000000"/>
          <w:sz w:val="20"/>
          <w:szCs w:val="20"/>
          <w:lang w:eastAsia="pt-BR"/>
        </w:rPr>
        <w:t>. O ponto isoelétrico (</w:t>
      </w:r>
      <w:proofErr w:type="spellStart"/>
      <w:r w:rsidRPr="006607CA">
        <w:rPr>
          <w:rFonts w:ascii="Source Sans Pro" w:eastAsia="Times New Roman" w:hAnsi="Source Sans Pro" w:cs="Times New Roman"/>
          <w:color w:val="000000"/>
          <w:sz w:val="20"/>
          <w:szCs w:val="20"/>
          <w:lang w:eastAsia="pt-BR"/>
        </w:rPr>
        <w:t>pI</w:t>
      </w:r>
      <w:proofErr w:type="spellEnd"/>
      <w:r w:rsidRPr="006607CA">
        <w:rPr>
          <w:rFonts w:ascii="Source Sans Pro" w:eastAsia="Times New Roman" w:hAnsi="Source Sans Pro" w:cs="Times New Roman"/>
          <w:color w:val="000000"/>
          <w:sz w:val="20"/>
          <w:szCs w:val="20"/>
          <w:lang w:eastAsia="pt-BR"/>
        </w:rPr>
        <w:t xml:space="preserve">) estimado foi de 4,3, próximo ao </w:t>
      </w:r>
      <w:proofErr w:type="spellStart"/>
      <w:r w:rsidRPr="006607CA">
        <w:rPr>
          <w:rFonts w:ascii="Source Sans Pro" w:eastAsia="Times New Roman" w:hAnsi="Source Sans Pro" w:cs="Times New Roman"/>
          <w:color w:val="000000"/>
          <w:sz w:val="20"/>
          <w:szCs w:val="20"/>
          <w:lang w:eastAsia="pt-BR"/>
        </w:rPr>
        <w:t>pI</w:t>
      </w:r>
      <w:proofErr w:type="spellEnd"/>
      <w:r w:rsidRPr="006607CA">
        <w:rPr>
          <w:rFonts w:ascii="Source Sans Pro" w:eastAsia="Times New Roman" w:hAnsi="Source Sans Pro" w:cs="Times New Roman"/>
          <w:color w:val="000000"/>
          <w:sz w:val="20"/>
          <w:szCs w:val="20"/>
          <w:lang w:eastAsia="pt-BR"/>
        </w:rPr>
        <w:t xml:space="preserve"> da proteína expressa em P. pastoris e da proteína nativa de E. coli, 4,5. A enzima recombinante apresentou baixa atividade </w:t>
      </w:r>
      <w:proofErr w:type="spellStart"/>
      <w:r w:rsidRPr="006607CA">
        <w:rPr>
          <w:rFonts w:ascii="Source Sans Pro" w:eastAsia="Times New Roman" w:hAnsi="Source Sans Pro" w:cs="Times New Roman"/>
          <w:color w:val="000000"/>
          <w:sz w:val="20"/>
          <w:szCs w:val="20"/>
          <w:lang w:eastAsia="pt-BR"/>
        </w:rPr>
        <w:t>glutaminásica</w:t>
      </w:r>
      <w:proofErr w:type="spellEnd"/>
      <w:r w:rsidRPr="006607CA">
        <w:rPr>
          <w:rFonts w:ascii="Source Sans Pro" w:eastAsia="Times New Roman" w:hAnsi="Source Sans Pro" w:cs="Times New Roman"/>
          <w:color w:val="000000"/>
          <w:sz w:val="20"/>
          <w:szCs w:val="20"/>
          <w:lang w:eastAsia="pt-BR"/>
        </w:rPr>
        <w:t xml:space="preserve">, o que possibilita a sua utilização como medicamento por apresentar menor risco de efeitos tóxicos durante a terapia contra o câncer. Também apresentou atividade antitumoral dose-dependente em testes com as linhagens celulares leucêmicas K562 e </w:t>
      </w:r>
      <w:proofErr w:type="spellStart"/>
      <w:r w:rsidRPr="006607CA">
        <w:rPr>
          <w:rFonts w:ascii="Source Sans Pro" w:eastAsia="Times New Roman" w:hAnsi="Source Sans Pro" w:cs="Times New Roman"/>
          <w:color w:val="000000"/>
          <w:sz w:val="20"/>
          <w:szCs w:val="20"/>
          <w:lang w:eastAsia="pt-BR"/>
        </w:rPr>
        <w:t>Jurkat</w:t>
      </w:r>
      <w:proofErr w:type="spellEnd"/>
      <w:r w:rsidRPr="006607CA">
        <w:rPr>
          <w:rFonts w:ascii="Source Sans Pro" w:eastAsia="Times New Roman" w:hAnsi="Source Sans Pro" w:cs="Times New Roman"/>
          <w:color w:val="000000"/>
          <w:sz w:val="20"/>
          <w:szCs w:val="20"/>
          <w:lang w:eastAsia="pt-BR"/>
        </w:rPr>
        <w:t>, com IC50 de 3,63 e 1,77 UI/</w:t>
      </w:r>
      <w:proofErr w:type="spellStart"/>
      <w:r w:rsidRPr="006607CA">
        <w:rPr>
          <w:rFonts w:ascii="Source Sans Pro" w:eastAsia="Times New Roman" w:hAnsi="Source Sans Pro" w:cs="Times New Roman"/>
          <w:color w:val="000000"/>
          <w:sz w:val="20"/>
          <w:szCs w:val="20"/>
          <w:lang w:eastAsia="pt-BR"/>
        </w:rPr>
        <w:t>mL</w:t>
      </w:r>
      <w:proofErr w:type="spellEnd"/>
      <w:r w:rsidRPr="006607CA">
        <w:rPr>
          <w:rFonts w:ascii="Source Sans Pro" w:eastAsia="Times New Roman" w:hAnsi="Source Sans Pro" w:cs="Times New Roman"/>
          <w:color w:val="000000"/>
          <w:sz w:val="20"/>
          <w:szCs w:val="20"/>
          <w:lang w:eastAsia="pt-BR"/>
        </w:rPr>
        <w:t xml:space="preserve">, respectivamente. O conjunto dos resultados indica a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de S. </w:t>
      </w:r>
      <w:proofErr w:type="spellStart"/>
      <w:r w:rsidRPr="006607CA">
        <w:rPr>
          <w:rFonts w:ascii="Source Sans Pro" w:eastAsia="Times New Roman" w:hAnsi="Source Sans Pro" w:cs="Times New Roman"/>
          <w:color w:val="000000"/>
          <w:sz w:val="20"/>
          <w:szCs w:val="20"/>
          <w:lang w:eastAsia="pt-BR"/>
        </w:rPr>
        <w:t>cerevisiae</w:t>
      </w:r>
      <w:proofErr w:type="spellEnd"/>
      <w:r w:rsidRPr="006607CA">
        <w:rPr>
          <w:rFonts w:ascii="Source Sans Pro" w:eastAsia="Times New Roman" w:hAnsi="Source Sans Pro" w:cs="Times New Roman"/>
          <w:color w:val="000000"/>
          <w:sz w:val="20"/>
          <w:szCs w:val="20"/>
          <w:lang w:eastAsia="pt-BR"/>
        </w:rPr>
        <w:t xml:space="preserve"> recombinante expressa em E. coli como um potencial medicamento a ser desenvolvido para o tratamento da LLA.</w:t>
      </w:r>
    </w:p>
    <w:p w14:paraId="2347532A"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Palavras-chave:</w:t>
      </w:r>
    </w:p>
    <w:p w14:paraId="024E333A"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 xml:space="preserve">Leucemia </w:t>
      </w:r>
      <w:proofErr w:type="spellStart"/>
      <w:r w:rsidRPr="006607CA">
        <w:rPr>
          <w:rFonts w:ascii="Source Sans Pro" w:eastAsia="Times New Roman" w:hAnsi="Source Sans Pro" w:cs="Times New Roman"/>
          <w:color w:val="000000"/>
          <w:sz w:val="20"/>
          <w:szCs w:val="20"/>
          <w:lang w:eastAsia="pt-BR"/>
        </w:rPr>
        <w:t>linfoblástica</w:t>
      </w:r>
      <w:proofErr w:type="spellEnd"/>
      <w:r w:rsidRPr="006607CA">
        <w:rPr>
          <w:rFonts w:ascii="Source Sans Pro" w:eastAsia="Times New Roman" w:hAnsi="Source Sans Pro" w:cs="Times New Roman"/>
          <w:color w:val="000000"/>
          <w:sz w:val="20"/>
          <w:szCs w:val="20"/>
          <w:lang w:eastAsia="pt-BR"/>
        </w:rPr>
        <w:t xml:space="preserve"> aguda (LLA</w:t>
      </w:r>
      <w:proofErr w:type="gramStart"/>
      <w:r w:rsidRPr="006607CA">
        <w:rPr>
          <w:rFonts w:ascii="Source Sans Pro" w:eastAsia="Times New Roman" w:hAnsi="Source Sans Pro" w:cs="Times New Roman"/>
          <w:color w:val="000000"/>
          <w:sz w:val="20"/>
          <w:szCs w:val="20"/>
          <w:lang w:eastAsia="pt-BR"/>
        </w:rPr>
        <w:t>);</w:t>
      </w:r>
      <w:proofErr w:type="spellStart"/>
      <w:r w:rsidRPr="006607CA">
        <w:rPr>
          <w:rFonts w:ascii="Source Sans Pro" w:eastAsia="Times New Roman" w:hAnsi="Source Sans Pro" w:cs="Times New Roman"/>
          <w:color w:val="000000"/>
          <w:sz w:val="20"/>
          <w:szCs w:val="20"/>
          <w:lang w:eastAsia="pt-BR"/>
        </w:rPr>
        <w:t>Asparaginase</w:t>
      </w:r>
      <w:proofErr w:type="spellEnd"/>
      <w:proofErr w:type="gram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II;Saccharomyces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cerevisiae;Gene</w:t>
      </w:r>
      <w:proofErr w:type="spellEnd"/>
      <w:r w:rsidRPr="006607CA">
        <w:rPr>
          <w:rFonts w:ascii="Source Sans Pro" w:eastAsia="Times New Roman" w:hAnsi="Source Sans Pro" w:cs="Times New Roman"/>
          <w:color w:val="000000"/>
          <w:sz w:val="20"/>
          <w:szCs w:val="20"/>
          <w:lang w:eastAsia="pt-BR"/>
        </w:rPr>
        <w:t xml:space="preserve"> ASP3;Escherichia coli</w:t>
      </w:r>
    </w:p>
    <w:p w14:paraId="0D0FD7B2"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Abstract:</w:t>
      </w:r>
    </w:p>
    <w:p w14:paraId="33D26DCE"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Acute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lymphoblastic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leukemia</w:t>
      </w:r>
      <w:proofErr w:type="spellEnd"/>
      <w:r w:rsidRPr="006607CA">
        <w:rPr>
          <w:rFonts w:ascii="Source Sans Pro" w:eastAsia="Times New Roman" w:hAnsi="Source Sans Pro" w:cs="Times New Roman"/>
          <w:color w:val="000000"/>
          <w:sz w:val="20"/>
          <w:szCs w:val="20"/>
          <w:lang w:eastAsia="pt-BR"/>
        </w:rPr>
        <w:t xml:space="preserve"> (ALL)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malignant</w:t>
      </w:r>
      <w:proofErr w:type="spellEnd"/>
      <w:r w:rsidRPr="006607CA">
        <w:rPr>
          <w:rFonts w:ascii="Source Sans Pro" w:eastAsia="Times New Roman" w:hAnsi="Source Sans Pro" w:cs="Times New Roman"/>
          <w:color w:val="000000"/>
          <w:sz w:val="20"/>
          <w:szCs w:val="20"/>
          <w:lang w:eastAsia="pt-BR"/>
        </w:rPr>
        <w:t xml:space="preserve"> neoplasia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hematopoietic</w:t>
      </w:r>
      <w:proofErr w:type="spellEnd"/>
      <w:r w:rsidRPr="006607CA">
        <w:rPr>
          <w:rFonts w:ascii="Source Sans Pro" w:eastAsia="Times New Roman" w:hAnsi="Source Sans Pro" w:cs="Times New Roman"/>
          <w:color w:val="000000"/>
          <w:sz w:val="20"/>
          <w:szCs w:val="20"/>
          <w:lang w:eastAsia="pt-BR"/>
        </w:rPr>
        <w:t xml:space="preserve"> system </w:t>
      </w:r>
      <w:proofErr w:type="spellStart"/>
      <w:r w:rsidRPr="006607CA">
        <w:rPr>
          <w:rFonts w:ascii="Source Sans Pro" w:eastAsia="Times New Roman" w:hAnsi="Source Sans Pro" w:cs="Times New Roman"/>
          <w:color w:val="000000"/>
          <w:sz w:val="20"/>
          <w:szCs w:val="20"/>
          <w:lang w:eastAsia="pt-BR"/>
        </w:rPr>
        <w:t>characterized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altered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growth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proliferation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lymphoblastic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bone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marrow</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consequent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accumulation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undifferentiated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young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enzyme</w:t>
      </w:r>
      <w:proofErr w:type="spellEnd"/>
      <w:r w:rsidRPr="006607CA">
        <w:rPr>
          <w:rFonts w:ascii="Source Sans Pro" w:eastAsia="Times New Roman" w:hAnsi="Source Sans Pro" w:cs="Times New Roman"/>
          <w:color w:val="000000"/>
          <w:sz w:val="20"/>
          <w:szCs w:val="20"/>
          <w:lang w:eastAsia="pt-BR"/>
        </w:rPr>
        <w:t xml:space="preserve"> L-</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used</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antineoplastic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agent</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chemotherapy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ALL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great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interest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medicine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scientific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community</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enzymes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treatment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ALL are </w:t>
      </w:r>
      <w:proofErr w:type="spellStart"/>
      <w:r w:rsidRPr="006607CA">
        <w:rPr>
          <w:rFonts w:ascii="Source Sans Pro" w:eastAsia="Times New Roman" w:hAnsi="Source Sans Pro" w:cs="Times New Roman"/>
          <w:color w:val="000000"/>
          <w:sz w:val="20"/>
          <w:szCs w:val="20"/>
          <w:lang w:eastAsia="pt-BR"/>
        </w:rPr>
        <w:t>obtained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Escherichia coli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Erwinia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chrysanthemi</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However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both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native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forms</w:t>
      </w:r>
      <w:proofErr w:type="spellEnd"/>
      <w:r w:rsidRPr="006607CA">
        <w:rPr>
          <w:rFonts w:ascii="Source Sans Pro" w:eastAsia="Times New Roman" w:hAnsi="Source Sans Pro" w:cs="Times New Roman"/>
          <w:color w:val="000000"/>
          <w:sz w:val="20"/>
          <w:szCs w:val="20"/>
          <w:lang w:eastAsia="pt-BR"/>
        </w:rPr>
        <w:t xml:space="preserve"> cause </w:t>
      </w:r>
      <w:proofErr w:type="spellStart"/>
      <w:r w:rsidRPr="006607CA">
        <w:rPr>
          <w:rFonts w:ascii="Source Sans Pro" w:eastAsia="Times New Roman" w:hAnsi="Source Sans Pro" w:cs="Times New Roman"/>
          <w:color w:val="000000"/>
          <w:sz w:val="20"/>
          <w:szCs w:val="20"/>
          <w:lang w:eastAsia="pt-BR"/>
        </w:rPr>
        <w:t>clinical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hypersensitivity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acute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allergic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reactions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enzyme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product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considered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strategic</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prospective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studies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area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Public</w:t>
      </w:r>
      <w:proofErr w:type="spellEnd"/>
      <w:r w:rsidRPr="006607CA">
        <w:rPr>
          <w:rFonts w:ascii="Source Sans Pro" w:eastAsia="Times New Roman" w:hAnsi="Source Sans Pro" w:cs="Times New Roman"/>
          <w:color w:val="000000"/>
          <w:sz w:val="20"/>
          <w:szCs w:val="20"/>
          <w:lang w:eastAsia="pt-BR"/>
        </w:rPr>
        <w:t xml:space="preserve"> Health in </w:t>
      </w:r>
      <w:proofErr w:type="spellStart"/>
      <w:r w:rsidRPr="006607CA">
        <w:rPr>
          <w:rFonts w:ascii="Source Sans Pro" w:eastAsia="Times New Roman" w:hAnsi="Source Sans Pro" w:cs="Times New Roman"/>
          <w:color w:val="000000"/>
          <w:sz w:val="20"/>
          <w:szCs w:val="20"/>
          <w:lang w:eastAsia="pt-BR"/>
        </w:rPr>
        <w:t>Brazil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without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production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biosimilars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country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clinical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applications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depends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importation</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these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reasons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search</w:t>
      </w:r>
      <w:proofErr w:type="spellEnd"/>
      <w:r w:rsidRPr="006607CA">
        <w:rPr>
          <w:rFonts w:ascii="Source Sans Pro" w:eastAsia="Times New Roman" w:hAnsi="Source Sans Pro" w:cs="Times New Roman"/>
          <w:color w:val="000000"/>
          <w:sz w:val="20"/>
          <w:szCs w:val="20"/>
          <w:lang w:eastAsia="pt-BR"/>
        </w:rPr>
        <w:t xml:space="preserve"> for new </w:t>
      </w:r>
      <w:proofErr w:type="spellStart"/>
      <w:r w:rsidRPr="006607CA">
        <w:rPr>
          <w:rFonts w:ascii="Source Sans Pro" w:eastAsia="Times New Roman" w:hAnsi="Source Sans Pro" w:cs="Times New Roman"/>
          <w:color w:val="000000"/>
          <w:sz w:val="20"/>
          <w:szCs w:val="20"/>
          <w:lang w:eastAsia="pt-BR"/>
        </w:rPr>
        <w:t>sources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construction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genes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increase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expression</w:t>
      </w:r>
      <w:proofErr w:type="spellEnd"/>
      <w:r w:rsidRPr="006607CA">
        <w:rPr>
          <w:rFonts w:ascii="Source Sans Pro" w:eastAsia="Times New Roman" w:hAnsi="Source Sans Pro" w:cs="Times New Roman"/>
          <w:color w:val="000000"/>
          <w:sz w:val="20"/>
          <w:szCs w:val="20"/>
          <w:lang w:eastAsia="pt-BR"/>
        </w:rPr>
        <w:t xml:space="preserve"> in a </w:t>
      </w:r>
      <w:proofErr w:type="spellStart"/>
      <w:r w:rsidRPr="006607CA">
        <w:rPr>
          <w:rFonts w:ascii="Source Sans Pro" w:eastAsia="Times New Roman" w:hAnsi="Source Sans Pro" w:cs="Times New Roman"/>
          <w:color w:val="000000"/>
          <w:sz w:val="20"/>
          <w:szCs w:val="20"/>
          <w:lang w:eastAsia="pt-BR"/>
        </w:rPr>
        <w:t>recombinant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way</w:t>
      </w:r>
      <w:proofErr w:type="spellEnd"/>
      <w:r w:rsidRPr="006607CA">
        <w:rPr>
          <w:rFonts w:ascii="Source Sans Pro" w:eastAsia="Times New Roman" w:hAnsi="Source Sans Pro" w:cs="Times New Roman"/>
          <w:color w:val="000000"/>
          <w:sz w:val="20"/>
          <w:szCs w:val="20"/>
          <w:lang w:eastAsia="pt-BR"/>
        </w:rPr>
        <w:t xml:space="preserve"> are </w:t>
      </w:r>
      <w:proofErr w:type="spellStart"/>
      <w:r w:rsidRPr="006607CA">
        <w:rPr>
          <w:rFonts w:ascii="Source Sans Pro" w:eastAsia="Times New Roman" w:hAnsi="Source Sans Pro" w:cs="Times New Roman"/>
          <w:color w:val="000000"/>
          <w:sz w:val="20"/>
          <w:szCs w:val="20"/>
          <w:lang w:eastAsia="pt-BR"/>
        </w:rPr>
        <w:t>remarkably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attractive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work</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ASP3 gene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natively</w:t>
      </w:r>
      <w:proofErr w:type="spellEnd"/>
      <w:r w:rsidRPr="006607CA">
        <w:rPr>
          <w:rFonts w:ascii="Source Sans Pro" w:eastAsia="Times New Roman" w:hAnsi="Source Sans Pro" w:cs="Times New Roman"/>
          <w:color w:val="000000"/>
          <w:sz w:val="20"/>
          <w:szCs w:val="20"/>
          <w:lang w:eastAsia="pt-BR"/>
        </w:rPr>
        <w:t xml:space="preserve"> expresses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in </w:t>
      </w:r>
      <w:proofErr w:type="spellStart"/>
      <w:r w:rsidRPr="006607CA">
        <w:rPr>
          <w:rFonts w:ascii="Source Sans Pro" w:eastAsia="Times New Roman" w:hAnsi="Source Sans Pro" w:cs="Times New Roman"/>
          <w:color w:val="000000"/>
          <w:sz w:val="20"/>
          <w:szCs w:val="20"/>
          <w:lang w:eastAsia="pt-BR"/>
        </w:rPr>
        <w:t>small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concentrations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S. </w:t>
      </w:r>
      <w:proofErr w:type="spellStart"/>
      <w:r w:rsidRPr="006607CA">
        <w:rPr>
          <w:rFonts w:ascii="Source Sans Pro" w:eastAsia="Times New Roman" w:hAnsi="Source Sans Pro" w:cs="Times New Roman"/>
          <w:color w:val="000000"/>
          <w:sz w:val="20"/>
          <w:szCs w:val="20"/>
          <w:lang w:eastAsia="pt-BR"/>
        </w:rPr>
        <w:t>cerevisiae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cloned</w:t>
      </w:r>
      <w:proofErr w:type="spellEnd"/>
      <w:r w:rsidRPr="006607CA">
        <w:rPr>
          <w:rFonts w:ascii="Source Sans Pro" w:eastAsia="Times New Roman" w:hAnsi="Source Sans Pro" w:cs="Times New Roman"/>
          <w:color w:val="000000"/>
          <w:sz w:val="20"/>
          <w:szCs w:val="20"/>
          <w:lang w:eastAsia="pt-BR"/>
        </w:rPr>
        <w:t xml:space="preserve"> in E. coli </w:t>
      </w:r>
      <w:proofErr w:type="spellStart"/>
      <w:r w:rsidRPr="006607CA">
        <w:rPr>
          <w:rFonts w:ascii="Source Sans Pro" w:eastAsia="Times New Roman" w:hAnsi="Source Sans Pro" w:cs="Times New Roman"/>
          <w:color w:val="000000"/>
          <w:sz w:val="20"/>
          <w:szCs w:val="20"/>
          <w:lang w:eastAsia="pt-BR"/>
        </w:rPr>
        <w:t>using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vectors</w:t>
      </w:r>
      <w:proofErr w:type="spellEnd"/>
      <w:r w:rsidRPr="006607CA">
        <w:rPr>
          <w:rFonts w:ascii="Source Sans Pro" w:eastAsia="Times New Roman" w:hAnsi="Source Sans Pro" w:cs="Times New Roman"/>
          <w:color w:val="000000"/>
          <w:sz w:val="20"/>
          <w:szCs w:val="20"/>
          <w:lang w:eastAsia="pt-BR"/>
        </w:rPr>
        <w:t xml:space="preserve"> pET28a (</w:t>
      </w:r>
      <w:proofErr w:type="spellStart"/>
      <w:r w:rsidRPr="006607CA">
        <w:rPr>
          <w:rFonts w:ascii="Source Sans Pro" w:eastAsia="Times New Roman" w:hAnsi="Source Sans Pro" w:cs="Times New Roman"/>
          <w:color w:val="000000"/>
          <w:sz w:val="20"/>
          <w:szCs w:val="20"/>
          <w:lang w:eastAsia="pt-BR"/>
        </w:rPr>
        <w:t>intracellular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pET22b (</w:t>
      </w:r>
      <w:proofErr w:type="spellStart"/>
      <w:r w:rsidRPr="006607CA">
        <w:rPr>
          <w:rFonts w:ascii="Source Sans Pro" w:eastAsia="Times New Roman" w:hAnsi="Source Sans Pro" w:cs="Times New Roman"/>
          <w:color w:val="000000"/>
          <w:sz w:val="20"/>
          <w:szCs w:val="20"/>
          <w:lang w:eastAsia="pt-BR"/>
        </w:rPr>
        <w:t>extracellular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expression</w:t>
      </w:r>
      <w:proofErr w:type="spellEnd"/>
      <w:r w:rsidRPr="006607CA">
        <w:rPr>
          <w:rFonts w:ascii="Source Sans Pro" w:eastAsia="Times New Roman" w:hAnsi="Source Sans Pro" w:cs="Times New Roman"/>
          <w:color w:val="000000"/>
          <w:sz w:val="20"/>
          <w:szCs w:val="20"/>
          <w:lang w:eastAsia="pt-BR"/>
        </w:rPr>
        <w:t xml:space="preserve">). Gene </w:t>
      </w:r>
      <w:proofErr w:type="spellStart"/>
      <w:r w:rsidRPr="006607CA">
        <w:rPr>
          <w:rFonts w:ascii="Source Sans Pro" w:eastAsia="Times New Roman" w:hAnsi="Source Sans Pro" w:cs="Times New Roman"/>
          <w:color w:val="000000"/>
          <w:sz w:val="20"/>
          <w:szCs w:val="20"/>
          <w:lang w:eastAsia="pt-BR"/>
        </w:rPr>
        <w:t>confirmation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performed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DNA </w:t>
      </w:r>
      <w:proofErr w:type="spellStart"/>
      <w:r w:rsidRPr="006607CA">
        <w:rPr>
          <w:rFonts w:ascii="Source Sans Pro" w:eastAsia="Times New Roman" w:hAnsi="Source Sans Pro" w:cs="Times New Roman"/>
          <w:color w:val="000000"/>
          <w:sz w:val="20"/>
          <w:szCs w:val="20"/>
          <w:lang w:eastAsia="pt-BR"/>
        </w:rPr>
        <w:t>sequencing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recombinant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sequence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confirmed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Mass </w:t>
      </w:r>
      <w:proofErr w:type="spellStart"/>
      <w:r w:rsidRPr="006607CA">
        <w:rPr>
          <w:rFonts w:ascii="Source Sans Pro" w:eastAsia="Times New Roman" w:hAnsi="Source Sans Pro" w:cs="Times New Roman"/>
          <w:color w:val="000000"/>
          <w:sz w:val="20"/>
          <w:szCs w:val="20"/>
          <w:lang w:eastAsia="pt-BR"/>
        </w:rPr>
        <w:t>Spectrometry</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expression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stirred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flasks</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construction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pET28a-ASPII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higher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considering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total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obtained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ammonium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dosing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extracellular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added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pellet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pET28a-ASPII </w:t>
      </w:r>
      <w:proofErr w:type="spellStart"/>
      <w:r w:rsidRPr="006607CA">
        <w:rPr>
          <w:rFonts w:ascii="Source Sans Pro" w:eastAsia="Times New Roman" w:hAnsi="Source Sans Pro" w:cs="Times New Roman"/>
          <w:color w:val="000000"/>
          <w:sz w:val="20"/>
          <w:szCs w:val="20"/>
          <w:lang w:eastAsia="pt-BR"/>
        </w:rPr>
        <w:t>construct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value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240.15 IU/g </w:t>
      </w:r>
      <w:proofErr w:type="spellStart"/>
      <w:r w:rsidRPr="006607CA">
        <w:rPr>
          <w:rFonts w:ascii="Source Sans Pro" w:eastAsia="Times New Roman" w:hAnsi="Source Sans Pro" w:cs="Times New Roman"/>
          <w:color w:val="000000"/>
          <w:sz w:val="20"/>
          <w:szCs w:val="20"/>
          <w:lang w:eastAsia="pt-BR"/>
        </w:rPr>
        <w:t>cell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while</w:t>
      </w:r>
      <w:proofErr w:type="spellEnd"/>
      <w:r w:rsidRPr="006607CA">
        <w:rPr>
          <w:rFonts w:ascii="Source Sans Pro" w:eastAsia="Times New Roman" w:hAnsi="Source Sans Pro" w:cs="Times New Roman"/>
          <w:color w:val="000000"/>
          <w:sz w:val="20"/>
          <w:szCs w:val="20"/>
          <w:lang w:eastAsia="pt-BR"/>
        </w:rPr>
        <w:t xml:space="preserve"> for pET22b-ASPII,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total </w:t>
      </w:r>
      <w:proofErr w:type="spellStart"/>
      <w:r w:rsidRPr="006607CA">
        <w:rPr>
          <w:rFonts w:ascii="Source Sans Pro" w:eastAsia="Times New Roman" w:hAnsi="Source Sans Pro" w:cs="Times New Roman"/>
          <w:color w:val="000000"/>
          <w:sz w:val="20"/>
          <w:szCs w:val="20"/>
          <w:lang w:eastAsia="pt-BR"/>
        </w:rPr>
        <w:t>value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209.5 IU/g </w:t>
      </w:r>
      <w:proofErr w:type="spellStart"/>
      <w:r w:rsidRPr="006607CA">
        <w:rPr>
          <w:rFonts w:ascii="Source Sans Pro" w:eastAsia="Times New Roman" w:hAnsi="Source Sans Pro" w:cs="Times New Roman"/>
          <w:color w:val="000000"/>
          <w:sz w:val="20"/>
          <w:szCs w:val="20"/>
          <w:lang w:eastAsia="pt-BR"/>
        </w:rPr>
        <w:t>cell</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preliminary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purification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experiments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extracellular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enzyme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obtained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pET22b-ASPII </w:t>
      </w:r>
      <w:proofErr w:type="spellStart"/>
      <w:r w:rsidRPr="006607CA">
        <w:rPr>
          <w:rFonts w:ascii="Source Sans Pro" w:eastAsia="Times New Roman" w:hAnsi="Source Sans Pro" w:cs="Times New Roman"/>
          <w:color w:val="000000"/>
          <w:sz w:val="20"/>
          <w:szCs w:val="20"/>
          <w:lang w:eastAsia="pt-BR"/>
        </w:rPr>
        <w:t>construct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no </w:t>
      </w:r>
      <w:proofErr w:type="spellStart"/>
      <w:r w:rsidRPr="006607CA">
        <w:rPr>
          <w:rFonts w:ascii="Source Sans Pro" w:eastAsia="Times New Roman" w:hAnsi="Source Sans Pro" w:cs="Times New Roman"/>
          <w:color w:val="000000"/>
          <w:sz w:val="20"/>
          <w:szCs w:val="20"/>
          <w:lang w:eastAsia="pt-BR"/>
        </w:rPr>
        <w:t>enzymatic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However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soluble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intracellular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w:t>
      </w:r>
      <w:proofErr w:type="spellStart"/>
      <w:r w:rsidRPr="006607CA">
        <w:rPr>
          <w:rFonts w:ascii="Source Sans Pro" w:eastAsia="Times New Roman" w:hAnsi="Source Sans Pro" w:cs="Times New Roman"/>
          <w:color w:val="000000"/>
          <w:sz w:val="20"/>
          <w:szCs w:val="20"/>
          <w:lang w:eastAsia="pt-BR"/>
        </w:rPr>
        <w:t>obtained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through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pET28a-ASPII </w:t>
      </w:r>
      <w:proofErr w:type="spellStart"/>
      <w:r w:rsidRPr="006607CA">
        <w:rPr>
          <w:rFonts w:ascii="Source Sans Pro" w:eastAsia="Times New Roman" w:hAnsi="Source Sans Pro" w:cs="Times New Roman"/>
          <w:color w:val="000000"/>
          <w:sz w:val="20"/>
          <w:szCs w:val="20"/>
          <w:lang w:eastAsia="pt-BR"/>
        </w:rPr>
        <w:t>construct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affinity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purified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presented</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specific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7.85 IU mg-1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fact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purified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enzymatic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indicates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glycosylation</w:t>
      </w:r>
      <w:proofErr w:type="spellEnd"/>
      <w:r w:rsidRPr="006607CA">
        <w:rPr>
          <w:rFonts w:ascii="Source Sans Pro" w:eastAsia="Times New Roman" w:hAnsi="Source Sans Pro" w:cs="Times New Roman"/>
          <w:color w:val="000000"/>
          <w:sz w:val="20"/>
          <w:szCs w:val="20"/>
          <w:lang w:eastAsia="pt-BR"/>
        </w:rPr>
        <w:t xml:space="preserve"> does </w:t>
      </w:r>
      <w:proofErr w:type="spellStart"/>
      <w:r w:rsidRPr="006607CA">
        <w:rPr>
          <w:rFonts w:ascii="Source Sans Pro" w:eastAsia="Times New Roman" w:hAnsi="Source Sans Pro" w:cs="Times New Roman"/>
          <w:color w:val="000000"/>
          <w:sz w:val="20"/>
          <w:szCs w:val="20"/>
          <w:lang w:eastAsia="pt-BR"/>
        </w:rPr>
        <w:t>not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appear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play </w:t>
      </w:r>
      <w:proofErr w:type="spellStart"/>
      <w:r w:rsidRPr="006607CA">
        <w:rPr>
          <w:rFonts w:ascii="Source Sans Pro" w:eastAsia="Times New Roman" w:hAnsi="Source Sans Pro" w:cs="Times New Roman"/>
          <w:color w:val="000000"/>
          <w:sz w:val="20"/>
          <w:szCs w:val="20"/>
          <w:lang w:eastAsia="pt-BR"/>
        </w:rPr>
        <w:t>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essential</w:t>
      </w:r>
      <w:proofErr w:type="spellEnd"/>
      <w:r w:rsidRPr="006607CA">
        <w:rPr>
          <w:rFonts w:ascii="Source Sans Pro" w:eastAsia="Times New Roman" w:hAnsi="Source Sans Pro" w:cs="Times New Roman"/>
          <w:color w:val="000000"/>
          <w:sz w:val="20"/>
          <w:szCs w:val="20"/>
          <w:lang w:eastAsia="pt-BR"/>
        </w:rPr>
        <w:t xml:space="preserve"> role in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which</w:t>
      </w:r>
      <w:proofErr w:type="spellEnd"/>
      <w:r w:rsidRPr="006607CA">
        <w:rPr>
          <w:rFonts w:ascii="Source Sans Pro" w:eastAsia="Times New Roman" w:hAnsi="Source Sans Pro" w:cs="Times New Roman"/>
          <w:color w:val="000000"/>
          <w:sz w:val="20"/>
          <w:szCs w:val="20"/>
          <w:lang w:eastAsia="pt-BR"/>
        </w:rPr>
        <w:t xml:space="preserve"> makes E. coli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used</w:t>
      </w:r>
      <w:proofErr w:type="spellEnd"/>
      <w:r w:rsidRPr="006607CA">
        <w:rPr>
          <w:rFonts w:ascii="Source Sans Pro" w:eastAsia="Times New Roman" w:hAnsi="Source Sans Pro" w:cs="Times New Roman"/>
          <w:color w:val="000000"/>
          <w:sz w:val="20"/>
          <w:szCs w:val="20"/>
          <w:lang w:eastAsia="pt-BR"/>
        </w:rPr>
        <w:t xml:space="preserve"> as a </w:t>
      </w:r>
      <w:proofErr w:type="spellStart"/>
      <w:r w:rsidRPr="006607CA">
        <w:rPr>
          <w:rFonts w:ascii="Source Sans Pro" w:eastAsia="Times New Roman" w:hAnsi="Source Sans Pro" w:cs="Times New Roman"/>
          <w:color w:val="000000"/>
          <w:sz w:val="20"/>
          <w:szCs w:val="20"/>
          <w:lang w:eastAsia="pt-BR"/>
        </w:rPr>
        <w:t>recombinant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w:t>
      </w:r>
      <w:proofErr w:type="spellStart"/>
      <w:r w:rsidRPr="006607CA">
        <w:rPr>
          <w:rFonts w:ascii="Source Sans Pro" w:eastAsia="Times New Roman" w:hAnsi="Source Sans Pro" w:cs="Times New Roman"/>
          <w:color w:val="000000"/>
          <w:sz w:val="20"/>
          <w:szCs w:val="20"/>
          <w:lang w:eastAsia="pt-BR"/>
        </w:rPr>
        <w:t>expression</w:t>
      </w:r>
      <w:proofErr w:type="spellEnd"/>
      <w:r w:rsidRPr="006607CA">
        <w:rPr>
          <w:rFonts w:ascii="Source Sans Pro" w:eastAsia="Times New Roman" w:hAnsi="Source Sans Pro" w:cs="Times New Roman"/>
          <w:color w:val="000000"/>
          <w:sz w:val="20"/>
          <w:szCs w:val="20"/>
          <w:lang w:eastAsia="pt-BR"/>
        </w:rPr>
        <w:t xml:space="preserve"> system. The molar </w:t>
      </w:r>
      <w:proofErr w:type="spellStart"/>
      <w:r w:rsidRPr="006607CA">
        <w:rPr>
          <w:rFonts w:ascii="Source Sans Pro" w:eastAsia="Times New Roman" w:hAnsi="Source Sans Pro" w:cs="Times New Roman"/>
          <w:color w:val="000000"/>
          <w:sz w:val="20"/>
          <w:szCs w:val="20"/>
          <w:lang w:eastAsia="pt-BR"/>
        </w:rPr>
        <w:t>mass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subunit</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denaturing</w:t>
      </w:r>
      <w:proofErr w:type="spellEnd"/>
      <w:r w:rsidRPr="006607CA">
        <w:rPr>
          <w:rFonts w:ascii="Source Sans Pro" w:eastAsia="Times New Roman" w:hAnsi="Source Sans Pro" w:cs="Times New Roman"/>
          <w:color w:val="000000"/>
          <w:sz w:val="20"/>
          <w:szCs w:val="20"/>
          <w:lang w:eastAsia="pt-BR"/>
        </w:rPr>
        <w:t xml:space="preserve"> gel </w:t>
      </w:r>
      <w:proofErr w:type="spellStart"/>
      <w:r w:rsidRPr="006607CA">
        <w:rPr>
          <w:rFonts w:ascii="Source Sans Pro" w:eastAsia="Times New Roman" w:hAnsi="Source Sans Pro" w:cs="Times New Roman"/>
          <w:color w:val="000000"/>
          <w:sz w:val="20"/>
          <w:szCs w:val="20"/>
          <w:lang w:eastAsia="pt-BR"/>
        </w:rPr>
        <w:t>enzyme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approximately</w:t>
      </w:r>
      <w:proofErr w:type="spellEnd"/>
      <w:r w:rsidRPr="006607CA">
        <w:rPr>
          <w:rFonts w:ascii="Source Sans Pro" w:eastAsia="Times New Roman" w:hAnsi="Source Sans Pro" w:cs="Times New Roman"/>
          <w:color w:val="000000"/>
          <w:sz w:val="20"/>
          <w:szCs w:val="20"/>
          <w:lang w:eastAsia="pt-BR"/>
        </w:rPr>
        <w:t xml:space="preserve"> 38 </w:t>
      </w:r>
      <w:proofErr w:type="spellStart"/>
      <w:r w:rsidRPr="006607CA">
        <w:rPr>
          <w:rFonts w:ascii="Source Sans Pro" w:eastAsia="Times New Roman" w:hAnsi="Source Sans Pro" w:cs="Times New Roman"/>
          <w:color w:val="000000"/>
          <w:sz w:val="20"/>
          <w:szCs w:val="20"/>
          <w:lang w:eastAsia="pt-BR"/>
        </w:rPr>
        <w:t>kDa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while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native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form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estimated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exclusion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chromatography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Superdex</w:t>
      </w:r>
      <w:proofErr w:type="spellEnd"/>
      <w:r w:rsidRPr="006607CA">
        <w:rPr>
          <w:rFonts w:ascii="Source Sans Pro" w:eastAsia="Times New Roman" w:hAnsi="Source Sans Pro" w:cs="Times New Roman"/>
          <w:color w:val="000000"/>
          <w:sz w:val="20"/>
          <w:szCs w:val="20"/>
          <w:lang w:eastAsia="pt-BR"/>
        </w:rPr>
        <w:t xml:space="preserve"> 200,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178 </w:t>
      </w:r>
      <w:proofErr w:type="spellStart"/>
      <w:r w:rsidRPr="006607CA">
        <w:rPr>
          <w:rFonts w:ascii="Source Sans Pro" w:eastAsia="Times New Roman" w:hAnsi="Source Sans Pro" w:cs="Times New Roman"/>
          <w:color w:val="000000"/>
          <w:sz w:val="20"/>
          <w:szCs w:val="20"/>
          <w:lang w:eastAsia="pt-BR"/>
        </w:rPr>
        <w:t>kDa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suggesting</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tetrameric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structure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such</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those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E. coli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E. </w:t>
      </w:r>
      <w:proofErr w:type="spellStart"/>
      <w:r w:rsidRPr="006607CA">
        <w:rPr>
          <w:rFonts w:ascii="Source Sans Pro" w:eastAsia="Times New Roman" w:hAnsi="Source Sans Pro" w:cs="Times New Roman"/>
          <w:color w:val="000000"/>
          <w:sz w:val="20"/>
          <w:szCs w:val="20"/>
          <w:lang w:eastAsia="pt-BR"/>
        </w:rPr>
        <w:t>chrysanthemi</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molecular </w:t>
      </w:r>
      <w:proofErr w:type="spellStart"/>
      <w:r w:rsidRPr="006607CA">
        <w:rPr>
          <w:rFonts w:ascii="Source Sans Pro" w:eastAsia="Times New Roman" w:hAnsi="Source Sans Pro" w:cs="Times New Roman"/>
          <w:color w:val="000000"/>
          <w:sz w:val="20"/>
          <w:szCs w:val="20"/>
          <w:lang w:eastAsia="pt-BR"/>
        </w:rPr>
        <w:t>mass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differs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recombinant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w:t>
      </w:r>
      <w:proofErr w:type="spellStart"/>
      <w:r w:rsidRPr="006607CA">
        <w:rPr>
          <w:rFonts w:ascii="Source Sans Pro" w:eastAsia="Times New Roman" w:hAnsi="Source Sans Pro" w:cs="Times New Roman"/>
          <w:color w:val="000000"/>
          <w:sz w:val="20"/>
          <w:szCs w:val="20"/>
          <w:lang w:eastAsia="pt-BR"/>
        </w:rPr>
        <w:t>expressed</w:t>
      </w:r>
      <w:proofErr w:type="spellEnd"/>
      <w:r w:rsidRPr="006607CA">
        <w:rPr>
          <w:rFonts w:ascii="Source Sans Pro" w:eastAsia="Times New Roman" w:hAnsi="Source Sans Pro" w:cs="Times New Roman"/>
          <w:color w:val="000000"/>
          <w:sz w:val="20"/>
          <w:szCs w:val="20"/>
          <w:lang w:eastAsia="pt-BR"/>
        </w:rPr>
        <w:t xml:space="preserve"> in P. pastoris </w:t>
      </w:r>
      <w:proofErr w:type="spellStart"/>
      <w:r w:rsidRPr="006607CA">
        <w:rPr>
          <w:rFonts w:ascii="Source Sans Pro" w:eastAsia="Times New Roman" w:hAnsi="Source Sans Pro" w:cs="Times New Roman"/>
          <w:color w:val="000000"/>
          <w:sz w:val="20"/>
          <w:szCs w:val="20"/>
          <w:lang w:eastAsia="pt-BR"/>
        </w:rPr>
        <w:t>which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136 </w:t>
      </w:r>
      <w:proofErr w:type="spellStart"/>
      <w:r w:rsidRPr="006607CA">
        <w:rPr>
          <w:rFonts w:ascii="Source Sans Pro" w:eastAsia="Times New Roman" w:hAnsi="Source Sans Pro" w:cs="Times New Roman"/>
          <w:color w:val="000000"/>
          <w:sz w:val="20"/>
          <w:szCs w:val="20"/>
          <w:lang w:eastAsia="pt-BR"/>
        </w:rPr>
        <w:t>kDa</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estimated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isoelectric</w:t>
      </w:r>
      <w:proofErr w:type="spellEnd"/>
      <w:r w:rsidRPr="006607CA">
        <w:rPr>
          <w:rFonts w:ascii="Source Sans Pro" w:eastAsia="Times New Roman" w:hAnsi="Source Sans Pro" w:cs="Times New Roman"/>
          <w:color w:val="000000"/>
          <w:sz w:val="20"/>
          <w:szCs w:val="20"/>
          <w:lang w:eastAsia="pt-BR"/>
        </w:rPr>
        <w:t xml:space="preserve"> point (</w:t>
      </w:r>
      <w:proofErr w:type="spellStart"/>
      <w:r w:rsidRPr="006607CA">
        <w:rPr>
          <w:rFonts w:ascii="Source Sans Pro" w:eastAsia="Times New Roman" w:hAnsi="Source Sans Pro" w:cs="Times New Roman"/>
          <w:color w:val="000000"/>
          <w:sz w:val="20"/>
          <w:szCs w:val="20"/>
          <w:lang w:eastAsia="pt-BR"/>
        </w:rPr>
        <w:t>pI</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4.3, </w:t>
      </w:r>
      <w:proofErr w:type="spellStart"/>
      <w:r w:rsidRPr="006607CA">
        <w:rPr>
          <w:rFonts w:ascii="Source Sans Pro" w:eastAsia="Times New Roman" w:hAnsi="Source Sans Pro" w:cs="Times New Roman"/>
          <w:color w:val="000000"/>
          <w:sz w:val="20"/>
          <w:szCs w:val="20"/>
          <w:lang w:eastAsia="pt-BR"/>
        </w:rPr>
        <w:t>approximate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pI</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w:t>
      </w:r>
      <w:proofErr w:type="spellStart"/>
      <w:r w:rsidRPr="006607CA">
        <w:rPr>
          <w:rFonts w:ascii="Source Sans Pro" w:eastAsia="Times New Roman" w:hAnsi="Source Sans Pro" w:cs="Times New Roman"/>
          <w:color w:val="000000"/>
          <w:sz w:val="20"/>
          <w:szCs w:val="20"/>
          <w:lang w:eastAsia="pt-BR"/>
        </w:rPr>
        <w:t>expressed</w:t>
      </w:r>
      <w:proofErr w:type="spellEnd"/>
      <w:r w:rsidRPr="006607CA">
        <w:rPr>
          <w:rFonts w:ascii="Source Sans Pro" w:eastAsia="Times New Roman" w:hAnsi="Source Sans Pro" w:cs="Times New Roman"/>
          <w:color w:val="000000"/>
          <w:sz w:val="20"/>
          <w:szCs w:val="20"/>
          <w:lang w:eastAsia="pt-BR"/>
        </w:rPr>
        <w:t xml:space="preserve"> in P. pastoris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native</w:t>
      </w:r>
      <w:proofErr w:type="spellEnd"/>
      <w:r w:rsidRPr="006607CA">
        <w:rPr>
          <w:rFonts w:ascii="Source Sans Pro" w:eastAsia="Times New Roman" w:hAnsi="Source Sans Pro" w:cs="Times New Roman"/>
          <w:color w:val="000000"/>
          <w:sz w:val="20"/>
          <w:szCs w:val="20"/>
          <w:lang w:eastAsia="pt-BR"/>
        </w:rPr>
        <w:t xml:space="preserve"> E. coli </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 xml:space="preserve">, 4.5. The </w:t>
      </w:r>
      <w:proofErr w:type="spellStart"/>
      <w:r w:rsidRPr="006607CA">
        <w:rPr>
          <w:rFonts w:ascii="Source Sans Pro" w:eastAsia="Times New Roman" w:hAnsi="Source Sans Pro" w:cs="Times New Roman"/>
          <w:color w:val="000000"/>
          <w:sz w:val="20"/>
          <w:szCs w:val="20"/>
          <w:lang w:eastAsia="pt-BR"/>
        </w:rPr>
        <w:t>recombinant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enzyme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low</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glutaminase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which</w:t>
      </w:r>
      <w:proofErr w:type="spellEnd"/>
      <w:r w:rsidRPr="006607CA">
        <w:rPr>
          <w:rFonts w:ascii="Source Sans Pro" w:eastAsia="Times New Roman" w:hAnsi="Source Sans Pro" w:cs="Times New Roman"/>
          <w:color w:val="000000"/>
          <w:sz w:val="20"/>
          <w:szCs w:val="20"/>
          <w:lang w:eastAsia="pt-BR"/>
        </w:rPr>
        <w:t xml:space="preserve"> makes it </w:t>
      </w:r>
      <w:proofErr w:type="spellStart"/>
      <w:r w:rsidRPr="006607CA">
        <w:rPr>
          <w:rFonts w:ascii="Source Sans Pro" w:eastAsia="Times New Roman" w:hAnsi="Source Sans Pro" w:cs="Times New Roman"/>
          <w:color w:val="000000"/>
          <w:sz w:val="20"/>
          <w:szCs w:val="20"/>
          <w:lang w:eastAsia="pt-BR"/>
        </w:rPr>
        <w:t>possible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use it as a </w:t>
      </w:r>
      <w:proofErr w:type="spellStart"/>
      <w:r w:rsidRPr="006607CA">
        <w:rPr>
          <w:rFonts w:ascii="Source Sans Pro" w:eastAsia="Times New Roman" w:hAnsi="Source Sans Pro" w:cs="Times New Roman"/>
          <w:color w:val="000000"/>
          <w:sz w:val="20"/>
          <w:szCs w:val="20"/>
          <w:lang w:eastAsia="pt-BR"/>
        </w:rPr>
        <w:t>drug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because</w:t>
      </w:r>
      <w:proofErr w:type="spellEnd"/>
      <w:r w:rsidRPr="006607CA">
        <w:rPr>
          <w:rFonts w:ascii="Source Sans Pro" w:eastAsia="Times New Roman" w:hAnsi="Source Sans Pro" w:cs="Times New Roman"/>
          <w:color w:val="000000"/>
          <w:sz w:val="20"/>
          <w:szCs w:val="20"/>
          <w:lang w:eastAsia="pt-BR"/>
        </w:rPr>
        <w:t xml:space="preserve"> it </w:t>
      </w:r>
      <w:proofErr w:type="spellStart"/>
      <w:r w:rsidRPr="006607CA">
        <w:rPr>
          <w:rFonts w:ascii="Source Sans Pro" w:eastAsia="Times New Roman" w:hAnsi="Source Sans Pro" w:cs="Times New Roman"/>
          <w:color w:val="000000"/>
          <w:sz w:val="20"/>
          <w:szCs w:val="20"/>
          <w:lang w:eastAsia="pt-BR"/>
        </w:rPr>
        <w:t>presents</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lower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risk</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toxic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effects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during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cancer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therapy</w:t>
      </w:r>
      <w:proofErr w:type="spellEnd"/>
      <w:r w:rsidRPr="006607CA">
        <w:rPr>
          <w:rFonts w:ascii="Source Sans Pro" w:eastAsia="Times New Roman" w:hAnsi="Source Sans Pro" w:cs="Times New Roman"/>
          <w:color w:val="000000"/>
          <w:sz w:val="20"/>
          <w:szCs w:val="20"/>
          <w:lang w:eastAsia="pt-BR"/>
        </w:rPr>
        <w:t xml:space="preserve">. It </w:t>
      </w:r>
      <w:proofErr w:type="spellStart"/>
      <w:r w:rsidRPr="006607CA">
        <w:rPr>
          <w:rFonts w:ascii="Source Sans Pro" w:eastAsia="Times New Roman" w:hAnsi="Source Sans Pro" w:cs="Times New Roman"/>
          <w:color w:val="000000"/>
          <w:sz w:val="20"/>
          <w:szCs w:val="20"/>
          <w:lang w:eastAsia="pt-BR"/>
        </w:rPr>
        <w:t>also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antitumor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against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K562 </w:t>
      </w:r>
      <w:proofErr w:type="spellStart"/>
      <w:r w:rsidRPr="006607CA">
        <w:rPr>
          <w:rFonts w:ascii="Source Sans Pro" w:eastAsia="Times New Roman" w:hAnsi="Source Sans Pro" w:cs="Times New Roman"/>
          <w:color w:val="000000"/>
          <w:sz w:val="20"/>
          <w:szCs w:val="20"/>
          <w:lang w:eastAsia="pt-BR"/>
        </w:rPr>
        <w:lastRenderedPageBreak/>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Jurkat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cell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lines</w:t>
      </w:r>
      <w:proofErr w:type="spellEnd"/>
      <w:r w:rsidRPr="006607CA">
        <w:rPr>
          <w:rFonts w:ascii="Source Sans Pro" w:eastAsia="Times New Roman" w:hAnsi="Source Sans Pro" w:cs="Times New Roman"/>
          <w:color w:val="000000"/>
          <w:sz w:val="20"/>
          <w:szCs w:val="20"/>
          <w:lang w:eastAsia="pt-BR"/>
        </w:rPr>
        <w:t xml:space="preserve"> in a dose-</w:t>
      </w:r>
      <w:proofErr w:type="spellStart"/>
      <w:r w:rsidRPr="006607CA">
        <w:rPr>
          <w:rFonts w:ascii="Source Sans Pro" w:eastAsia="Times New Roman" w:hAnsi="Source Sans Pro" w:cs="Times New Roman"/>
          <w:color w:val="000000"/>
          <w:sz w:val="20"/>
          <w:szCs w:val="20"/>
          <w:lang w:eastAsia="pt-BR"/>
        </w:rPr>
        <w:t>dependent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manner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IC50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3.63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1.77 IU/</w:t>
      </w:r>
      <w:proofErr w:type="spellStart"/>
      <w:r w:rsidRPr="006607CA">
        <w:rPr>
          <w:rFonts w:ascii="Source Sans Pro" w:eastAsia="Times New Roman" w:hAnsi="Source Sans Pro" w:cs="Times New Roman"/>
          <w:color w:val="000000"/>
          <w:sz w:val="20"/>
          <w:szCs w:val="20"/>
          <w:lang w:eastAsia="pt-BR"/>
        </w:rPr>
        <w:t>mL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respectively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Therefore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due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results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recombinant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asparaginase</w:t>
      </w:r>
      <w:proofErr w:type="spellEnd"/>
      <w:r w:rsidRPr="006607CA">
        <w:rPr>
          <w:rFonts w:ascii="Source Sans Pro" w:eastAsia="Times New Roman" w:hAnsi="Source Sans Pro" w:cs="Times New Roman"/>
          <w:color w:val="000000"/>
          <w:sz w:val="20"/>
          <w:szCs w:val="20"/>
          <w:lang w:eastAsia="pt-BR"/>
        </w:rPr>
        <w:t xml:space="preserve"> II </w:t>
      </w:r>
      <w:proofErr w:type="spellStart"/>
      <w:r w:rsidRPr="006607CA">
        <w:rPr>
          <w:rFonts w:ascii="Source Sans Pro" w:eastAsia="Times New Roman" w:hAnsi="Source Sans Pro" w:cs="Times New Roman"/>
          <w:color w:val="000000"/>
          <w:sz w:val="20"/>
          <w:szCs w:val="20"/>
          <w:lang w:eastAsia="pt-BR"/>
        </w:rPr>
        <w:t>expressed</w:t>
      </w:r>
      <w:proofErr w:type="spellEnd"/>
      <w:r w:rsidRPr="006607CA">
        <w:rPr>
          <w:rFonts w:ascii="Source Sans Pro" w:eastAsia="Times New Roman" w:hAnsi="Source Sans Pro" w:cs="Times New Roman"/>
          <w:color w:val="000000"/>
          <w:sz w:val="20"/>
          <w:szCs w:val="20"/>
          <w:lang w:eastAsia="pt-BR"/>
        </w:rPr>
        <w:t xml:space="preserve"> in E. coli </w:t>
      </w:r>
      <w:proofErr w:type="spellStart"/>
      <w:r w:rsidRPr="006607CA">
        <w:rPr>
          <w:rFonts w:ascii="Source Sans Pro" w:eastAsia="Times New Roman" w:hAnsi="Source Sans Pro" w:cs="Times New Roman"/>
          <w:color w:val="000000"/>
          <w:sz w:val="20"/>
          <w:szCs w:val="20"/>
          <w:lang w:eastAsia="pt-BR"/>
        </w:rPr>
        <w:t>has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promising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characteristics</w:t>
      </w:r>
      <w:proofErr w:type="spellEnd"/>
      <w:r w:rsidRPr="006607CA">
        <w:rPr>
          <w:rFonts w:ascii="Source Sans Pro" w:eastAsia="Times New Roman" w:hAnsi="Source Sans Pro" w:cs="Times New Roman"/>
          <w:color w:val="000000"/>
          <w:sz w:val="20"/>
          <w:szCs w:val="20"/>
          <w:lang w:eastAsia="pt-BR"/>
        </w:rPr>
        <w:t xml:space="preserve"> for use as a </w:t>
      </w:r>
      <w:proofErr w:type="spellStart"/>
      <w:r w:rsidRPr="006607CA">
        <w:rPr>
          <w:rFonts w:ascii="Source Sans Pro" w:eastAsia="Times New Roman" w:hAnsi="Source Sans Pro" w:cs="Times New Roman"/>
          <w:color w:val="000000"/>
          <w:sz w:val="20"/>
          <w:szCs w:val="20"/>
          <w:lang w:eastAsia="pt-BR"/>
        </w:rPr>
        <w:t>medicament</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treatment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ALL.</w:t>
      </w:r>
    </w:p>
    <w:p w14:paraId="2ACB53C4"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Keywords:</w:t>
      </w:r>
    </w:p>
    <w:p w14:paraId="55594BEC" w14:textId="77777777" w:rsidR="006607CA" w:rsidRPr="006607CA" w:rsidRDefault="006607CA" w:rsidP="006607CA">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Acute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Lymphoblastic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Leukemia</w:t>
      </w:r>
      <w:proofErr w:type="spellEnd"/>
      <w:r w:rsidRPr="006607CA">
        <w:rPr>
          <w:rFonts w:ascii="Source Sans Pro" w:eastAsia="Times New Roman" w:hAnsi="Source Sans Pro" w:cs="Times New Roman"/>
          <w:color w:val="000000"/>
          <w:sz w:val="20"/>
          <w:szCs w:val="20"/>
          <w:lang w:eastAsia="pt-BR"/>
        </w:rPr>
        <w:t xml:space="preserve"> (ALL</w:t>
      </w:r>
      <w:proofErr w:type="gramStart"/>
      <w:r w:rsidRPr="006607CA">
        <w:rPr>
          <w:rFonts w:ascii="Source Sans Pro" w:eastAsia="Times New Roman" w:hAnsi="Source Sans Pro" w:cs="Times New Roman"/>
          <w:color w:val="000000"/>
          <w:sz w:val="20"/>
          <w:szCs w:val="20"/>
          <w:lang w:eastAsia="pt-BR"/>
        </w:rPr>
        <w:t>);</w:t>
      </w:r>
      <w:proofErr w:type="spellStart"/>
      <w:r w:rsidRPr="006607CA">
        <w:rPr>
          <w:rFonts w:ascii="Source Sans Pro" w:eastAsia="Times New Roman" w:hAnsi="Source Sans Pro" w:cs="Times New Roman"/>
          <w:color w:val="000000"/>
          <w:sz w:val="20"/>
          <w:szCs w:val="20"/>
          <w:lang w:eastAsia="pt-BR"/>
        </w:rPr>
        <w:t>Asparaginase</w:t>
      </w:r>
      <w:proofErr w:type="spellEnd"/>
      <w:proofErr w:type="gram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II;Saccharomyces</w:t>
      </w:r>
      <w:proofErr w:type="spellEnd"/>
      <w:r w:rsidRPr="006607CA">
        <w:rPr>
          <w:rFonts w:ascii="Source Sans Pro" w:eastAsia="Times New Roman" w:hAnsi="Source Sans Pro" w:cs="Times New Roman"/>
          <w:color w:val="000000"/>
          <w:sz w:val="20"/>
          <w:szCs w:val="20"/>
          <w:lang w:eastAsia="pt-BR"/>
        </w:rPr>
        <w:t xml:space="preserve"> cerevisiae;ASP3 </w:t>
      </w:r>
      <w:proofErr w:type="spellStart"/>
      <w:r w:rsidRPr="006607CA">
        <w:rPr>
          <w:rFonts w:ascii="Source Sans Pro" w:eastAsia="Times New Roman" w:hAnsi="Source Sans Pro" w:cs="Times New Roman"/>
          <w:color w:val="000000"/>
          <w:sz w:val="20"/>
          <w:szCs w:val="20"/>
          <w:lang w:eastAsia="pt-BR"/>
        </w:rPr>
        <w:t>gene;Escherichia</w:t>
      </w:r>
      <w:proofErr w:type="spellEnd"/>
      <w:r w:rsidRPr="006607CA">
        <w:rPr>
          <w:rFonts w:ascii="Source Sans Pro" w:eastAsia="Times New Roman" w:hAnsi="Source Sans Pro" w:cs="Times New Roman"/>
          <w:color w:val="000000"/>
          <w:sz w:val="20"/>
          <w:szCs w:val="20"/>
          <w:lang w:eastAsia="pt-BR"/>
        </w:rPr>
        <w:t xml:space="preserve"> coli</w:t>
      </w:r>
    </w:p>
    <w:p w14:paraId="78817341" w14:textId="192F8F88" w:rsidR="006607CA" w:rsidRDefault="006607CA"/>
    <w:p w14:paraId="21D6989D"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Título:</w:t>
      </w:r>
    </w:p>
    <w:p w14:paraId="40A98D30"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 xml:space="preserve">Estratégia molecular da alta performance para </w:t>
      </w:r>
      <w:proofErr w:type="spellStart"/>
      <w:r w:rsidRPr="006607CA">
        <w:rPr>
          <w:rFonts w:ascii="Source Sans Pro" w:eastAsia="Times New Roman" w:hAnsi="Source Sans Pro" w:cs="Times New Roman"/>
          <w:color w:val="000000"/>
          <w:sz w:val="20"/>
          <w:szCs w:val="20"/>
          <w:lang w:eastAsia="pt-BR"/>
        </w:rPr>
        <w:t>sorotipagem</w:t>
      </w:r>
      <w:proofErr w:type="spellEnd"/>
      <w:r w:rsidRPr="006607CA">
        <w:rPr>
          <w:rFonts w:ascii="Source Sans Pro" w:eastAsia="Times New Roman" w:hAnsi="Source Sans Pro" w:cs="Times New Roman"/>
          <w:color w:val="000000"/>
          <w:sz w:val="20"/>
          <w:szCs w:val="20"/>
          <w:lang w:eastAsia="pt-BR"/>
        </w:rPr>
        <w:t xml:space="preserve"> do vírus da dengue em ovos de mosquitos: prospecção da transmissão </w:t>
      </w:r>
      <w:proofErr w:type="spellStart"/>
      <w:r w:rsidRPr="006607CA">
        <w:rPr>
          <w:rFonts w:ascii="Source Sans Pro" w:eastAsia="Times New Roman" w:hAnsi="Source Sans Pro" w:cs="Times New Roman"/>
          <w:color w:val="000000"/>
          <w:sz w:val="20"/>
          <w:szCs w:val="20"/>
          <w:lang w:eastAsia="pt-BR"/>
        </w:rPr>
        <w:t>transovariana</w:t>
      </w:r>
      <w:proofErr w:type="spellEnd"/>
      <w:r w:rsidRPr="006607CA">
        <w:rPr>
          <w:rFonts w:ascii="Source Sans Pro" w:eastAsia="Times New Roman" w:hAnsi="Source Sans Pro" w:cs="Times New Roman"/>
          <w:color w:val="000000"/>
          <w:sz w:val="20"/>
          <w:szCs w:val="20"/>
          <w:lang w:eastAsia="pt-BR"/>
        </w:rPr>
        <w:t xml:space="preserve"> do vírus em Aedes aegypti</w:t>
      </w:r>
    </w:p>
    <w:p w14:paraId="439A2F39"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Autor:</w:t>
      </w:r>
    </w:p>
    <w:p w14:paraId="0D126DCF"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TIAGO SOUZA SALLES</w:t>
      </w:r>
    </w:p>
    <w:p w14:paraId="170B5859"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Tipo de Trabalho de Conclusão:</w:t>
      </w:r>
    </w:p>
    <w:p w14:paraId="29490003"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TESE</w:t>
      </w:r>
    </w:p>
    <w:p w14:paraId="709236F9"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Abreviatura:</w:t>
      </w:r>
    </w:p>
    <w:p w14:paraId="3453DE07"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SALLES, T.S.</w:t>
      </w:r>
    </w:p>
    <w:p w14:paraId="107977DB"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Data da Defesa:</w:t>
      </w:r>
    </w:p>
    <w:p w14:paraId="1EF7C0B6"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30/10/2018</w:t>
      </w:r>
    </w:p>
    <w:p w14:paraId="21A8C9C8"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Resumo:</w:t>
      </w:r>
    </w:p>
    <w:p w14:paraId="6351B1F4"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 xml:space="preserve">Atualmente, a dengue é a arbovirose que acomete mais de um terço da população mundial em países tropicais e subtropicais, sendo responsável por cerca de 100 milhões de casos anuais. De 2011 a 2017 nas Américas foram confirmados mais de 9 milhões de casos de dengue. A dengue é uma doença causada por um vírus da família </w:t>
      </w:r>
      <w:proofErr w:type="spellStart"/>
      <w:r w:rsidRPr="006607CA">
        <w:rPr>
          <w:rFonts w:ascii="Source Sans Pro" w:eastAsia="Times New Roman" w:hAnsi="Source Sans Pro" w:cs="Times New Roman"/>
          <w:color w:val="000000"/>
          <w:sz w:val="20"/>
          <w:szCs w:val="20"/>
          <w:lang w:eastAsia="pt-BR"/>
        </w:rPr>
        <w:t>Flaviviridae</w:t>
      </w:r>
      <w:proofErr w:type="spellEnd"/>
      <w:r w:rsidRPr="006607CA">
        <w:rPr>
          <w:rFonts w:ascii="Source Sans Pro" w:eastAsia="Times New Roman" w:hAnsi="Source Sans Pro" w:cs="Times New Roman"/>
          <w:color w:val="000000"/>
          <w:sz w:val="20"/>
          <w:szCs w:val="20"/>
          <w:lang w:eastAsia="pt-BR"/>
        </w:rPr>
        <w:t xml:space="preserve">, do gênero Flavivírus, que inclui 4 diferentes sorotipos (DENV-1-4), transmitida por mosquitos do gênero Aedes. Devido </w:t>
      </w:r>
      <w:proofErr w:type="spellStart"/>
      <w:r w:rsidRPr="006607CA">
        <w:rPr>
          <w:rFonts w:ascii="Source Sans Pro" w:eastAsia="Times New Roman" w:hAnsi="Source Sans Pro" w:cs="Times New Roman"/>
          <w:color w:val="000000"/>
          <w:sz w:val="20"/>
          <w:szCs w:val="20"/>
          <w:lang w:eastAsia="pt-BR"/>
        </w:rPr>
        <w:t>a</w:t>
      </w:r>
      <w:proofErr w:type="spellEnd"/>
      <w:r w:rsidRPr="006607CA">
        <w:rPr>
          <w:rFonts w:ascii="Source Sans Pro" w:eastAsia="Times New Roman" w:hAnsi="Source Sans Pro" w:cs="Times New Roman"/>
          <w:color w:val="000000"/>
          <w:sz w:val="20"/>
          <w:szCs w:val="20"/>
          <w:lang w:eastAsia="pt-BR"/>
        </w:rPr>
        <w:t xml:space="preserve"> ausência de vacinas e de agentes antivirais eficazes que possam prevenir e controlar a infecção da dengue, a estratégia de controle do vetor tem sido a melhor medida na profilaxia da doença. A detecção rápida do vírus dentro do mosquito, em uma área, sinaliza a necessidade imediata de combate ao vetor nesta região. Outro fato importante é que o reservatório natural do vírus da dengue ainda não foi identificado. A comprovação da transmissão </w:t>
      </w:r>
      <w:proofErr w:type="spellStart"/>
      <w:r w:rsidRPr="006607CA">
        <w:rPr>
          <w:rFonts w:ascii="Source Sans Pro" w:eastAsia="Times New Roman" w:hAnsi="Source Sans Pro" w:cs="Times New Roman"/>
          <w:color w:val="000000"/>
          <w:sz w:val="20"/>
          <w:szCs w:val="20"/>
          <w:lang w:eastAsia="pt-BR"/>
        </w:rPr>
        <w:t>transovariana</w:t>
      </w:r>
      <w:proofErr w:type="spellEnd"/>
      <w:r w:rsidRPr="006607CA">
        <w:rPr>
          <w:rFonts w:ascii="Source Sans Pro" w:eastAsia="Times New Roman" w:hAnsi="Source Sans Pro" w:cs="Times New Roman"/>
          <w:color w:val="000000"/>
          <w:sz w:val="20"/>
          <w:szCs w:val="20"/>
          <w:lang w:eastAsia="pt-BR"/>
        </w:rPr>
        <w:t xml:space="preserve"> no mosquito justificaria a existência de grandes epidemias, sem tráfego de pessoas infectadas, uma vez que os mosquitos já nasceriam infectados. O objetivo deste trabalho foi verificar a transmissão </w:t>
      </w:r>
      <w:proofErr w:type="spellStart"/>
      <w:r w:rsidRPr="006607CA">
        <w:rPr>
          <w:rFonts w:ascii="Source Sans Pro" w:eastAsia="Times New Roman" w:hAnsi="Source Sans Pro" w:cs="Times New Roman"/>
          <w:color w:val="000000"/>
          <w:sz w:val="20"/>
          <w:szCs w:val="20"/>
          <w:lang w:eastAsia="pt-BR"/>
        </w:rPr>
        <w:t>transovariana</w:t>
      </w:r>
      <w:proofErr w:type="spellEnd"/>
      <w:r w:rsidRPr="006607CA">
        <w:rPr>
          <w:rFonts w:ascii="Source Sans Pro" w:eastAsia="Times New Roman" w:hAnsi="Source Sans Pro" w:cs="Times New Roman"/>
          <w:color w:val="000000"/>
          <w:sz w:val="20"/>
          <w:szCs w:val="20"/>
          <w:lang w:eastAsia="pt-BR"/>
        </w:rPr>
        <w:t xml:space="preserve"> do vírus da dengue no mosquito Aedes aegypti, tanto em ovos coletados no campo como em ovos de mosquitos infectados com o DENV-3 no laboratório. Também foi verificada a capacidade do vírus isolado de mosquito coletado no campo de infectar novas células hospedeiras. Inicialmente foram desenhados primers de </w:t>
      </w:r>
      <w:proofErr w:type="spellStart"/>
      <w:r w:rsidRPr="006607CA">
        <w:rPr>
          <w:rFonts w:ascii="Source Sans Pro" w:eastAsia="Times New Roman" w:hAnsi="Source Sans Pro" w:cs="Times New Roman"/>
          <w:color w:val="000000"/>
          <w:sz w:val="20"/>
          <w:szCs w:val="20"/>
          <w:lang w:eastAsia="pt-BR"/>
        </w:rPr>
        <w:t>oligonucleotídeos</w:t>
      </w:r>
      <w:proofErr w:type="spellEnd"/>
      <w:r w:rsidRPr="006607CA">
        <w:rPr>
          <w:rFonts w:ascii="Source Sans Pro" w:eastAsia="Times New Roman" w:hAnsi="Source Sans Pro" w:cs="Times New Roman"/>
          <w:color w:val="000000"/>
          <w:sz w:val="20"/>
          <w:szCs w:val="20"/>
          <w:lang w:eastAsia="pt-BR"/>
        </w:rPr>
        <w:t xml:space="preserve"> específicos para </w:t>
      </w:r>
      <w:proofErr w:type="spellStart"/>
      <w:r w:rsidRPr="006607CA">
        <w:rPr>
          <w:rFonts w:ascii="Source Sans Pro" w:eastAsia="Times New Roman" w:hAnsi="Source Sans Pro" w:cs="Times New Roman"/>
          <w:color w:val="000000"/>
          <w:sz w:val="20"/>
          <w:szCs w:val="20"/>
          <w:lang w:eastAsia="pt-BR"/>
        </w:rPr>
        <w:t>sorotipagem</w:t>
      </w:r>
      <w:proofErr w:type="spellEnd"/>
      <w:r w:rsidRPr="006607CA">
        <w:rPr>
          <w:rFonts w:ascii="Source Sans Pro" w:eastAsia="Times New Roman" w:hAnsi="Source Sans Pro" w:cs="Times New Roman"/>
          <w:color w:val="000000"/>
          <w:sz w:val="20"/>
          <w:szCs w:val="20"/>
          <w:lang w:eastAsia="pt-BR"/>
        </w:rPr>
        <w:t xml:space="preserve"> do vírus da dengue, baseando-se nos relatos da literatura. Além disso, foi confeccionado um par de primers que abrange todos os sorotipos do vírus. Foram também desenhados novos primers de </w:t>
      </w:r>
      <w:proofErr w:type="spellStart"/>
      <w:r w:rsidRPr="006607CA">
        <w:rPr>
          <w:rFonts w:ascii="Source Sans Pro" w:eastAsia="Times New Roman" w:hAnsi="Source Sans Pro" w:cs="Times New Roman"/>
          <w:color w:val="000000"/>
          <w:sz w:val="20"/>
          <w:szCs w:val="20"/>
          <w:lang w:eastAsia="pt-BR"/>
        </w:rPr>
        <w:t>oligonucleotídeos</w:t>
      </w:r>
      <w:proofErr w:type="spellEnd"/>
      <w:r w:rsidRPr="006607CA">
        <w:rPr>
          <w:rFonts w:ascii="Source Sans Pro" w:eastAsia="Times New Roman" w:hAnsi="Source Sans Pro" w:cs="Times New Roman"/>
          <w:color w:val="000000"/>
          <w:sz w:val="20"/>
          <w:szCs w:val="20"/>
          <w:lang w:eastAsia="pt-BR"/>
        </w:rPr>
        <w:t xml:space="preserve"> diferentes dos descritos na literatura. Para validação dos primers foram preparadas amostras virais dos sorotipos padrões DENV-1-4, o mRNA foi extraído e confeccionado o </w:t>
      </w:r>
      <w:proofErr w:type="spellStart"/>
      <w:r w:rsidRPr="006607CA">
        <w:rPr>
          <w:rFonts w:ascii="Source Sans Pro" w:eastAsia="Times New Roman" w:hAnsi="Source Sans Pro" w:cs="Times New Roman"/>
          <w:color w:val="000000"/>
          <w:sz w:val="20"/>
          <w:szCs w:val="20"/>
          <w:lang w:eastAsia="pt-BR"/>
        </w:rPr>
        <w:t>cDNA</w:t>
      </w:r>
      <w:proofErr w:type="spellEnd"/>
      <w:r w:rsidRPr="006607CA">
        <w:rPr>
          <w:rFonts w:ascii="Source Sans Pro" w:eastAsia="Times New Roman" w:hAnsi="Source Sans Pro" w:cs="Times New Roman"/>
          <w:color w:val="000000"/>
          <w:sz w:val="20"/>
          <w:szCs w:val="20"/>
          <w:lang w:eastAsia="pt-BR"/>
        </w:rPr>
        <w:t xml:space="preserve"> para usar na reação de PCR convencional. Para quantificação absoluta foram construídos a partir de clonagem em </w:t>
      </w:r>
      <w:proofErr w:type="spellStart"/>
      <w:r w:rsidRPr="006607CA">
        <w:rPr>
          <w:rFonts w:ascii="Source Sans Pro" w:eastAsia="Times New Roman" w:hAnsi="Source Sans Pro" w:cs="Times New Roman"/>
          <w:color w:val="000000"/>
          <w:sz w:val="20"/>
          <w:szCs w:val="20"/>
          <w:lang w:eastAsia="pt-BR"/>
        </w:rPr>
        <w:t>pGEM</w:t>
      </w:r>
      <w:proofErr w:type="spellEnd"/>
      <w:r w:rsidRPr="006607CA">
        <w:rPr>
          <w:rFonts w:ascii="Source Sans Pro" w:eastAsia="Times New Roman" w:hAnsi="Source Sans Pro" w:cs="Times New Roman"/>
          <w:color w:val="000000"/>
          <w:sz w:val="20"/>
          <w:szCs w:val="20"/>
          <w:lang w:eastAsia="pt-BR"/>
        </w:rPr>
        <w:t xml:space="preserve">-T </w:t>
      </w:r>
      <w:proofErr w:type="spellStart"/>
      <w:r w:rsidRPr="006607CA">
        <w:rPr>
          <w:rFonts w:ascii="Source Sans Pro" w:eastAsia="Times New Roman" w:hAnsi="Source Sans Pro" w:cs="Times New Roman"/>
          <w:color w:val="000000"/>
          <w:sz w:val="20"/>
          <w:szCs w:val="20"/>
          <w:lang w:eastAsia="pt-BR"/>
        </w:rPr>
        <w:t>easy</w:t>
      </w:r>
      <w:proofErr w:type="spellEnd"/>
      <w:r w:rsidRPr="006607CA">
        <w:rPr>
          <w:rFonts w:ascii="Source Sans Pro" w:eastAsia="Times New Roman" w:hAnsi="Source Sans Pro" w:cs="Times New Roman"/>
          <w:color w:val="000000"/>
          <w:sz w:val="20"/>
          <w:szCs w:val="20"/>
          <w:lang w:eastAsia="pt-BR"/>
        </w:rPr>
        <w:t xml:space="preserve">, plasmídeos contendo o fragmento alvo dos DENV-1-4 a ser utilizado como padrão. Para quantificação dos sorotipos de DENV-1-4 foi estabelecido uma curva padrão utilizando os plasmídeos virias como </w:t>
      </w:r>
      <w:proofErr w:type="spellStart"/>
      <w:r w:rsidRPr="006607CA">
        <w:rPr>
          <w:rFonts w:ascii="Source Sans Pro" w:eastAsia="Times New Roman" w:hAnsi="Source Sans Pro" w:cs="Times New Roman"/>
          <w:color w:val="000000"/>
          <w:sz w:val="20"/>
          <w:szCs w:val="20"/>
          <w:lang w:eastAsia="pt-BR"/>
        </w:rPr>
        <w:t>template</w:t>
      </w:r>
      <w:proofErr w:type="spellEnd"/>
      <w:r w:rsidRPr="006607CA">
        <w:rPr>
          <w:rFonts w:ascii="Source Sans Pro" w:eastAsia="Times New Roman" w:hAnsi="Source Sans Pro" w:cs="Times New Roman"/>
          <w:color w:val="000000"/>
          <w:sz w:val="20"/>
          <w:szCs w:val="20"/>
          <w:lang w:eastAsia="pt-BR"/>
        </w:rPr>
        <w:t xml:space="preserve"> no ensaio de PCR quantitativo por SYBR Green, as taxas de eficiência dos primers foram avaliadas, foi correlacionado o valor de CT (</w:t>
      </w:r>
      <w:proofErr w:type="spellStart"/>
      <w:r w:rsidRPr="006607CA">
        <w:rPr>
          <w:rFonts w:ascii="Source Sans Pro" w:eastAsia="Times New Roman" w:hAnsi="Source Sans Pro" w:cs="Times New Roman"/>
          <w:color w:val="000000"/>
          <w:sz w:val="20"/>
          <w:szCs w:val="20"/>
          <w:lang w:eastAsia="pt-BR"/>
        </w:rPr>
        <w:t>CycleThreshold</w:t>
      </w:r>
      <w:proofErr w:type="spellEnd"/>
      <w:r w:rsidRPr="006607CA">
        <w:rPr>
          <w:rFonts w:ascii="Source Sans Pro" w:eastAsia="Times New Roman" w:hAnsi="Source Sans Pro" w:cs="Times New Roman"/>
          <w:color w:val="000000"/>
          <w:sz w:val="20"/>
          <w:szCs w:val="20"/>
          <w:lang w:eastAsia="pt-BR"/>
        </w:rPr>
        <w:t xml:space="preserve">) com o número de cópias de RNA viral para quantificação (curva padrão). Os primers foram validados por PCR convencional e o PCR quantitativo. Com as construções dos plasmídeos virais em </w:t>
      </w:r>
      <w:proofErr w:type="spellStart"/>
      <w:r w:rsidRPr="006607CA">
        <w:rPr>
          <w:rFonts w:ascii="Source Sans Pro" w:eastAsia="Times New Roman" w:hAnsi="Source Sans Pro" w:cs="Times New Roman"/>
          <w:color w:val="000000"/>
          <w:sz w:val="20"/>
          <w:szCs w:val="20"/>
          <w:lang w:eastAsia="pt-BR"/>
        </w:rPr>
        <w:t>pGEM</w:t>
      </w:r>
      <w:proofErr w:type="spellEnd"/>
      <w:r w:rsidRPr="006607CA">
        <w:rPr>
          <w:rFonts w:ascii="Source Sans Pro" w:eastAsia="Times New Roman" w:hAnsi="Source Sans Pro" w:cs="Times New Roman"/>
          <w:color w:val="000000"/>
          <w:sz w:val="20"/>
          <w:szCs w:val="20"/>
          <w:lang w:eastAsia="pt-BR"/>
        </w:rPr>
        <w:t xml:space="preserve">-T </w:t>
      </w:r>
      <w:proofErr w:type="spellStart"/>
      <w:r w:rsidRPr="006607CA">
        <w:rPr>
          <w:rFonts w:ascii="Source Sans Pro" w:eastAsia="Times New Roman" w:hAnsi="Source Sans Pro" w:cs="Times New Roman"/>
          <w:color w:val="000000"/>
          <w:sz w:val="20"/>
          <w:szCs w:val="20"/>
          <w:lang w:eastAsia="pt-BR"/>
        </w:rPr>
        <w:t>easy</w:t>
      </w:r>
      <w:proofErr w:type="spellEnd"/>
      <w:r w:rsidRPr="006607CA">
        <w:rPr>
          <w:rFonts w:ascii="Source Sans Pro" w:eastAsia="Times New Roman" w:hAnsi="Source Sans Pro" w:cs="Times New Roman"/>
          <w:color w:val="000000"/>
          <w:sz w:val="20"/>
          <w:szCs w:val="20"/>
          <w:lang w:eastAsia="pt-BR"/>
        </w:rPr>
        <w:t xml:space="preserve">, foi possível produzir quatro curvas padrões e correlacionar os valores de </w:t>
      </w:r>
      <w:proofErr w:type="spellStart"/>
      <w:r w:rsidRPr="006607CA">
        <w:rPr>
          <w:rFonts w:ascii="Source Sans Pro" w:eastAsia="Times New Roman" w:hAnsi="Source Sans Pro" w:cs="Times New Roman"/>
          <w:color w:val="000000"/>
          <w:sz w:val="20"/>
          <w:szCs w:val="20"/>
          <w:lang w:eastAsia="pt-BR"/>
        </w:rPr>
        <w:t>CTs</w:t>
      </w:r>
      <w:proofErr w:type="spellEnd"/>
      <w:r w:rsidRPr="006607CA">
        <w:rPr>
          <w:rFonts w:ascii="Source Sans Pro" w:eastAsia="Times New Roman" w:hAnsi="Source Sans Pro" w:cs="Times New Roman"/>
          <w:color w:val="000000"/>
          <w:sz w:val="20"/>
          <w:szCs w:val="20"/>
          <w:lang w:eastAsia="pt-BR"/>
        </w:rPr>
        <w:t xml:space="preserve"> com o número de cópias de vírus. Os testes de eficiência dos primers para quantificação dos sorotipos na reação </w:t>
      </w:r>
      <w:proofErr w:type="spellStart"/>
      <w:r w:rsidRPr="006607CA">
        <w:rPr>
          <w:rFonts w:ascii="Source Sans Pro" w:eastAsia="Times New Roman" w:hAnsi="Source Sans Pro" w:cs="Times New Roman"/>
          <w:color w:val="000000"/>
          <w:sz w:val="20"/>
          <w:szCs w:val="20"/>
          <w:lang w:eastAsia="pt-BR"/>
        </w:rPr>
        <w:t>qPCR</w:t>
      </w:r>
      <w:proofErr w:type="spellEnd"/>
      <w:r w:rsidRPr="006607CA">
        <w:rPr>
          <w:rFonts w:ascii="Source Sans Pro" w:eastAsia="Times New Roman" w:hAnsi="Source Sans Pro" w:cs="Times New Roman"/>
          <w:color w:val="000000"/>
          <w:sz w:val="20"/>
          <w:szCs w:val="20"/>
          <w:lang w:eastAsia="pt-BR"/>
        </w:rPr>
        <w:t xml:space="preserve"> foram acima de 90% quando utilizados os novos conjuntos de primers, ou seja, mais eficiente do que os primers descritos na literatura. Nos ensaios de RT-PCR foram detectados o DENV-4, em 3 dos 4 grupos de ovos da geração F2 cepa Aedes-RIO. Este fragmento foi amplificado, clonado e vetor </w:t>
      </w:r>
      <w:proofErr w:type="spellStart"/>
      <w:r w:rsidRPr="006607CA">
        <w:rPr>
          <w:rFonts w:ascii="Source Sans Pro" w:eastAsia="Times New Roman" w:hAnsi="Source Sans Pro" w:cs="Times New Roman"/>
          <w:color w:val="000000"/>
          <w:sz w:val="20"/>
          <w:szCs w:val="20"/>
          <w:lang w:eastAsia="pt-BR"/>
        </w:rPr>
        <w:t>pGem</w:t>
      </w:r>
      <w:proofErr w:type="spellEnd"/>
      <w:r w:rsidRPr="006607CA">
        <w:rPr>
          <w:rFonts w:ascii="Source Sans Pro" w:eastAsia="Times New Roman" w:hAnsi="Source Sans Pro" w:cs="Times New Roman"/>
          <w:color w:val="000000"/>
          <w:sz w:val="20"/>
          <w:szCs w:val="20"/>
          <w:lang w:eastAsia="pt-BR"/>
        </w:rPr>
        <w:t xml:space="preserve">-T </w:t>
      </w:r>
      <w:proofErr w:type="spellStart"/>
      <w:r w:rsidRPr="006607CA">
        <w:rPr>
          <w:rFonts w:ascii="Source Sans Pro" w:eastAsia="Times New Roman" w:hAnsi="Source Sans Pro" w:cs="Times New Roman"/>
          <w:color w:val="000000"/>
          <w:sz w:val="20"/>
          <w:szCs w:val="20"/>
          <w:lang w:eastAsia="pt-BR"/>
        </w:rPr>
        <w:t>easy</w:t>
      </w:r>
      <w:proofErr w:type="spellEnd"/>
      <w:r w:rsidRPr="006607CA">
        <w:rPr>
          <w:rFonts w:ascii="Source Sans Pro" w:eastAsia="Times New Roman" w:hAnsi="Source Sans Pro" w:cs="Times New Roman"/>
          <w:color w:val="000000"/>
          <w:sz w:val="20"/>
          <w:szCs w:val="20"/>
          <w:lang w:eastAsia="pt-BR"/>
        </w:rPr>
        <w:t xml:space="preserve">, que foi transformado em células de bactéria e encaminhado para o sequenciamento. Com a sequência obtida foi feita uma análise utilizando o programa </w:t>
      </w:r>
      <w:proofErr w:type="spellStart"/>
      <w:r w:rsidRPr="006607CA">
        <w:rPr>
          <w:rFonts w:ascii="Source Sans Pro" w:eastAsia="Times New Roman" w:hAnsi="Source Sans Pro" w:cs="Times New Roman"/>
          <w:color w:val="000000"/>
          <w:sz w:val="20"/>
          <w:szCs w:val="20"/>
          <w:lang w:eastAsia="pt-BR"/>
        </w:rPr>
        <w:t>Blastn</w:t>
      </w:r>
      <w:proofErr w:type="spellEnd"/>
      <w:r w:rsidRPr="006607CA">
        <w:rPr>
          <w:rFonts w:ascii="Source Sans Pro" w:eastAsia="Times New Roman" w:hAnsi="Source Sans Pro" w:cs="Times New Roman"/>
          <w:color w:val="000000"/>
          <w:sz w:val="20"/>
          <w:szCs w:val="20"/>
          <w:lang w:eastAsia="pt-BR"/>
        </w:rPr>
        <w:t xml:space="preserve">, e o fragmento sequenciado apresentou alta similaridade com o DENV-4 no NCBI, confirmando a presença do DENV-4. Além da cepa Aedes-RIO </w:t>
      </w:r>
      <w:r w:rsidRPr="006607CA">
        <w:rPr>
          <w:rFonts w:ascii="Source Sans Pro" w:eastAsia="Times New Roman" w:hAnsi="Source Sans Pro" w:cs="Times New Roman"/>
          <w:color w:val="000000"/>
          <w:sz w:val="20"/>
          <w:szCs w:val="20"/>
          <w:lang w:eastAsia="pt-BR"/>
        </w:rPr>
        <w:lastRenderedPageBreak/>
        <w:t xml:space="preserve">proveniente do campo, foram testados ovos de outras localidades da cidade do Rio de Janeiro, como: bairro da Urca, Paquetá, Vila Kennedy, Bangu, Ilha do Fundão e do Município de Volta Redonda. Onde foram detectados por técnica de RT-PCR a presença do DENV-1 nos ovos da Urca, Vila Kennedy, Ilha do Fundão e Volta Redonda. A presença de DENV-2 na localidade da Urca, Vila Kennedy e Volta Redonda. No </w:t>
      </w:r>
      <w:proofErr w:type="spellStart"/>
      <w:r w:rsidRPr="006607CA">
        <w:rPr>
          <w:rFonts w:ascii="Source Sans Pro" w:eastAsia="Times New Roman" w:hAnsi="Source Sans Pro" w:cs="Times New Roman"/>
          <w:color w:val="000000"/>
          <w:sz w:val="20"/>
          <w:szCs w:val="20"/>
          <w:lang w:eastAsia="pt-BR"/>
        </w:rPr>
        <w:t>cDNA</w:t>
      </w:r>
      <w:proofErr w:type="spellEnd"/>
      <w:r w:rsidRPr="006607CA">
        <w:rPr>
          <w:rFonts w:ascii="Source Sans Pro" w:eastAsia="Times New Roman" w:hAnsi="Source Sans Pro" w:cs="Times New Roman"/>
          <w:color w:val="000000"/>
          <w:sz w:val="20"/>
          <w:szCs w:val="20"/>
          <w:lang w:eastAsia="pt-BR"/>
        </w:rPr>
        <w:t xml:space="preserve"> das fêmeas infectadas em laboratório foi identificado um fragmento de 146pb correspondente a identificação de uma região comum a todos os sorotipos do DENV. Esse fragmento genômico do vírus isolado do mosquito foi amplificado, purificado e sequenciado. A sequência obtida foi utilizada como sequência molde na busca de sequencias depositadas no NCBI utilizando o programa </w:t>
      </w:r>
      <w:proofErr w:type="spellStart"/>
      <w:r w:rsidRPr="006607CA">
        <w:rPr>
          <w:rFonts w:ascii="Source Sans Pro" w:eastAsia="Times New Roman" w:hAnsi="Source Sans Pro" w:cs="Times New Roman"/>
          <w:color w:val="000000"/>
          <w:sz w:val="20"/>
          <w:szCs w:val="20"/>
          <w:lang w:eastAsia="pt-BR"/>
        </w:rPr>
        <w:t>Blastn</w:t>
      </w:r>
      <w:proofErr w:type="spellEnd"/>
      <w:r w:rsidRPr="006607CA">
        <w:rPr>
          <w:rFonts w:ascii="Source Sans Pro" w:eastAsia="Times New Roman" w:hAnsi="Source Sans Pro" w:cs="Times New Roman"/>
          <w:color w:val="000000"/>
          <w:sz w:val="20"/>
          <w:szCs w:val="20"/>
          <w:lang w:eastAsia="pt-BR"/>
        </w:rPr>
        <w:t xml:space="preserve">. O fragmento sequenciado apresentou alta similaridade com o DENV-3, confirmando o sucesso da infecção do mosquito em laboratório. Em seguida, foi feito o RT-PCR dos ovos das fêmeas alimentadas com o vírus em laboratório e confirmado a presença DENV-3. A descoberta do vírus da dengue em ovos postos, por mosquito, justificaria a ocorrência de grandes epidemias de dengue observadas, após períodos de chuvas, em locais </w:t>
      </w:r>
      <w:proofErr w:type="gramStart"/>
      <w:r w:rsidRPr="006607CA">
        <w:rPr>
          <w:rFonts w:ascii="Source Sans Pro" w:eastAsia="Times New Roman" w:hAnsi="Source Sans Pro" w:cs="Times New Roman"/>
          <w:color w:val="000000"/>
          <w:sz w:val="20"/>
          <w:szCs w:val="20"/>
          <w:lang w:eastAsia="pt-BR"/>
        </w:rPr>
        <w:t>aonde</w:t>
      </w:r>
      <w:proofErr w:type="gramEnd"/>
      <w:r w:rsidRPr="006607CA">
        <w:rPr>
          <w:rFonts w:ascii="Source Sans Pro" w:eastAsia="Times New Roman" w:hAnsi="Source Sans Pro" w:cs="Times New Roman"/>
          <w:color w:val="000000"/>
          <w:sz w:val="20"/>
          <w:szCs w:val="20"/>
          <w:lang w:eastAsia="pt-BR"/>
        </w:rPr>
        <w:t xml:space="preserve"> não existia a doença. Esta descoberta também abre a possibilidade de identificação de vírus a partir de ovos, inovando o monitoramento de controle epidemiológico da dengue.</w:t>
      </w:r>
    </w:p>
    <w:p w14:paraId="5024D59A"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Palavras-chave:</w:t>
      </w:r>
    </w:p>
    <w:p w14:paraId="3023475E"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6607CA">
        <w:rPr>
          <w:rFonts w:ascii="Source Sans Pro" w:eastAsia="Times New Roman" w:hAnsi="Source Sans Pro" w:cs="Times New Roman"/>
          <w:color w:val="000000"/>
          <w:sz w:val="20"/>
          <w:szCs w:val="20"/>
          <w:lang w:eastAsia="pt-BR"/>
        </w:rPr>
        <w:t>dengue;epidemiologia</w:t>
      </w:r>
      <w:proofErr w:type="gramEnd"/>
      <w:r w:rsidRPr="006607CA">
        <w:rPr>
          <w:rFonts w:ascii="Source Sans Pro" w:eastAsia="Times New Roman" w:hAnsi="Source Sans Pro" w:cs="Times New Roman"/>
          <w:color w:val="000000"/>
          <w:sz w:val="20"/>
          <w:szCs w:val="20"/>
          <w:lang w:eastAsia="pt-BR"/>
        </w:rPr>
        <w:t>;Aedes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aegypti;diagnóstico;transmissão</w:t>
      </w:r>
      <w:proofErr w:type="spellEnd"/>
      <w:r w:rsidRPr="006607CA">
        <w:rPr>
          <w:rFonts w:ascii="Source Sans Pro" w:eastAsia="Times New Roman" w:hAnsi="Source Sans Pro" w:cs="Times New Roman"/>
          <w:color w:val="000000"/>
          <w:sz w:val="20"/>
          <w:szCs w:val="20"/>
          <w:lang w:eastAsia="pt-BR"/>
        </w:rPr>
        <w:t xml:space="preserve"> vertical</w:t>
      </w:r>
    </w:p>
    <w:p w14:paraId="5475B37E"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Abstract:</w:t>
      </w:r>
    </w:p>
    <w:p w14:paraId="4273DA84"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Currently</w:t>
      </w:r>
      <w:proofErr w:type="spellEnd"/>
      <w:r w:rsidRPr="006607CA">
        <w:rPr>
          <w:rFonts w:ascii="Source Sans Pro" w:eastAsia="Times New Roman" w:hAnsi="Source Sans Pro" w:cs="Times New Roman"/>
          <w:color w:val="000000"/>
          <w:sz w:val="20"/>
          <w:szCs w:val="20"/>
          <w:lang w:eastAsia="pt-BR"/>
        </w:rPr>
        <w:t xml:space="preserve">, dengue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arboviruses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affect</w:t>
      </w:r>
      <w:proofErr w:type="spellEnd"/>
      <w:r w:rsidRPr="006607CA">
        <w:rPr>
          <w:rFonts w:ascii="Source Sans Pro" w:eastAsia="Times New Roman" w:hAnsi="Source Sans Pro" w:cs="Times New Roman"/>
          <w:color w:val="000000"/>
          <w:sz w:val="20"/>
          <w:szCs w:val="20"/>
          <w:lang w:eastAsia="pt-BR"/>
        </w:rPr>
        <w:t xml:space="preserve"> more </w:t>
      </w:r>
      <w:proofErr w:type="spellStart"/>
      <w:r w:rsidRPr="006607CA">
        <w:rPr>
          <w:rFonts w:ascii="Source Sans Pro" w:eastAsia="Times New Roman" w:hAnsi="Source Sans Pro" w:cs="Times New Roman"/>
          <w:color w:val="000000"/>
          <w:sz w:val="20"/>
          <w:szCs w:val="20"/>
          <w:lang w:eastAsia="pt-BR"/>
        </w:rPr>
        <w:t>than</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third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world </w:t>
      </w:r>
      <w:proofErr w:type="spellStart"/>
      <w:r w:rsidRPr="006607CA">
        <w:rPr>
          <w:rFonts w:ascii="Source Sans Pro" w:eastAsia="Times New Roman" w:hAnsi="Source Sans Pro" w:cs="Times New Roman"/>
          <w:color w:val="000000"/>
          <w:sz w:val="20"/>
          <w:szCs w:val="20"/>
          <w:lang w:eastAsia="pt-BR"/>
        </w:rPr>
        <w:t>population</w:t>
      </w:r>
      <w:proofErr w:type="spellEnd"/>
      <w:r w:rsidRPr="006607CA">
        <w:rPr>
          <w:rFonts w:ascii="Source Sans Pro" w:eastAsia="Times New Roman" w:hAnsi="Source Sans Pro" w:cs="Times New Roman"/>
          <w:color w:val="000000"/>
          <w:sz w:val="20"/>
          <w:szCs w:val="20"/>
          <w:lang w:eastAsia="pt-BR"/>
        </w:rPr>
        <w:t xml:space="preserve"> in tropical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gramStart"/>
      <w:r w:rsidRPr="006607CA">
        <w:rPr>
          <w:rFonts w:ascii="Source Sans Pro" w:eastAsia="Times New Roman" w:hAnsi="Source Sans Pro" w:cs="Times New Roman"/>
          <w:color w:val="000000"/>
          <w:sz w:val="20"/>
          <w:szCs w:val="20"/>
          <w:lang w:eastAsia="pt-BR"/>
        </w:rPr>
        <w:t>subtropical countries</w:t>
      </w:r>
      <w:proofErr w:type="gram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accounting</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about</w:t>
      </w:r>
      <w:proofErr w:type="spellEnd"/>
      <w:r w:rsidRPr="006607CA">
        <w:rPr>
          <w:rFonts w:ascii="Source Sans Pro" w:eastAsia="Times New Roman" w:hAnsi="Source Sans Pro" w:cs="Times New Roman"/>
          <w:color w:val="000000"/>
          <w:sz w:val="20"/>
          <w:szCs w:val="20"/>
          <w:lang w:eastAsia="pt-BR"/>
        </w:rPr>
        <w:t xml:space="preserve"> 100 </w:t>
      </w:r>
      <w:proofErr w:type="spellStart"/>
      <w:r w:rsidRPr="006607CA">
        <w:rPr>
          <w:rFonts w:ascii="Source Sans Pro" w:eastAsia="Times New Roman" w:hAnsi="Source Sans Pro" w:cs="Times New Roman"/>
          <w:color w:val="000000"/>
          <w:sz w:val="20"/>
          <w:szCs w:val="20"/>
          <w:lang w:eastAsia="pt-BR"/>
        </w:rPr>
        <w:t>million</w:t>
      </w:r>
      <w:proofErr w:type="spellEnd"/>
      <w:r w:rsidRPr="006607CA">
        <w:rPr>
          <w:rFonts w:ascii="Source Sans Pro" w:eastAsia="Times New Roman" w:hAnsi="Source Sans Pro" w:cs="Times New Roman"/>
          <w:color w:val="000000"/>
          <w:sz w:val="20"/>
          <w:szCs w:val="20"/>
          <w:lang w:eastAsia="pt-BR"/>
        </w:rPr>
        <w:t xml:space="preserve"> cases </w:t>
      </w:r>
      <w:proofErr w:type="spellStart"/>
      <w:r w:rsidRPr="006607CA">
        <w:rPr>
          <w:rFonts w:ascii="Source Sans Pro" w:eastAsia="Times New Roman" w:hAnsi="Source Sans Pro" w:cs="Times New Roman"/>
          <w:color w:val="000000"/>
          <w:sz w:val="20"/>
          <w:szCs w:val="20"/>
          <w:lang w:eastAsia="pt-BR"/>
        </w:rPr>
        <w:t>annually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2011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2017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Americas</w:t>
      </w:r>
      <w:proofErr w:type="spellEnd"/>
      <w:r w:rsidRPr="006607CA">
        <w:rPr>
          <w:rFonts w:ascii="Source Sans Pro" w:eastAsia="Times New Roman" w:hAnsi="Source Sans Pro" w:cs="Times New Roman"/>
          <w:color w:val="000000"/>
          <w:sz w:val="20"/>
          <w:szCs w:val="20"/>
          <w:lang w:eastAsia="pt-BR"/>
        </w:rPr>
        <w:t xml:space="preserve"> more </w:t>
      </w:r>
      <w:proofErr w:type="spellStart"/>
      <w:r w:rsidRPr="006607CA">
        <w:rPr>
          <w:rFonts w:ascii="Source Sans Pro" w:eastAsia="Times New Roman" w:hAnsi="Source Sans Pro" w:cs="Times New Roman"/>
          <w:color w:val="000000"/>
          <w:sz w:val="20"/>
          <w:szCs w:val="20"/>
          <w:lang w:eastAsia="pt-BR"/>
        </w:rPr>
        <w:t>than</w:t>
      </w:r>
      <w:proofErr w:type="spellEnd"/>
      <w:r w:rsidRPr="006607CA">
        <w:rPr>
          <w:rFonts w:ascii="Source Sans Pro" w:eastAsia="Times New Roman" w:hAnsi="Source Sans Pro" w:cs="Times New Roman"/>
          <w:color w:val="000000"/>
          <w:sz w:val="20"/>
          <w:szCs w:val="20"/>
          <w:lang w:eastAsia="pt-BR"/>
        </w:rPr>
        <w:t xml:space="preserve"> 9 </w:t>
      </w:r>
      <w:proofErr w:type="spellStart"/>
      <w:r w:rsidRPr="006607CA">
        <w:rPr>
          <w:rFonts w:ascii="Source Sans Pro" w:eastAsia="Times New Roman" w:hAnsi="Source Sans Pro" w:cs="Times New Roman"/>
          <w:color w:val="000000"/>
          <w:sz w:val="20"/>
          <w:szCs w:val="20"/>
          <w:lang w:eastAsia="pt-BR"/>
        </w:rPr>
        <w:t>million</w:t>
      </w:r>
      <w:proofErr w:type="spellEnd"/>
      <w:r w:rsidRPr="006607CA">
        <w:rPr>
          <w:rFonts w:ascii="Source Sans Pro" w:eastAsia="Times New Roman" w:hAnsi="Source Sans Pro" w:cs="Times New Roman"/>
          <w:color w:val="000000"/>
          <w:sz w:val="20"/>
          <w:szCs w:val="20"/>
          <w:lang w:eastAsia="pt-BR"/>
        </w:rPr>
        <w:t xml:space="preserve"> cases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dengue </w:t>
      </w:r>
      <w:proofErr w:type="spellStart"/>
      <w:r w:rsidRPr="006607CA">
        <w:rPr>
          <w:rFonts w:ascii="Source Sans Pro" w:eastAsia="Times New Roman" w:hAnsi="Source Sans Pro" w:cs="Times New Roman"/>
          <w:color w:val="000000"/>
          <w:sz w:val="20"/>
          <w:szCs w:val="20"/>
          <w:lang w:eastAsia="pt-BR"/>
        </w:rPr>
        <w:t>have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confirmed</w:t>
      </w:r>
      <w:proofErr w:type="spellEnd"/>
      <w:r w:rsidRPr="006607CA">
        <w:rPr>
          <w:rFonts w:ascii="Source Sans Pro" w:eastAsia="Times New Roman" w:hAnsi="Source Sans Pro" w:cs="Times New Roman"/>
          <w:color w:val="000000"/>
          <w:sz w:val="20"/>
          <w:szCs w:val="20"/>
          <w:lang w:eastAsia="pt-BR"/>
        </w:rPr>
        <w:t xml:space="preserve">. Dengue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caused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Flaviviridae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family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genus </w:t>
      </w:r>
      <w:proofErr w:type="spellStart"/>
      <w:r w:rsidRPr="006607CA">
        <w:rPr>
          <w:rFonts w:ascii="Source Sans Pro" w:eastAsia="Times New Roman" w:hAnsi="Source Sans Pro" w:cs="Times New Roman"/>
          <w:color w:val="000000"/>
          <w:sz w:val="20"/>
          <w:szCs w:val="20"/>
          <w:lang w:eastAsia="pt-BR"/>
        </w:rPr>
        <w:t>Flavivirus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which</w:t>
      </w:r>
      <w:proofErr w:type="spellEnd"/>
      <w:r w:rsidRPr="006607CA">
        <w:rPr>
          <w:rFonts w:ascii="Source Sans Pro" w:eastAsia="Times New Roman" w:hAnsi="Source Sans Pro" w:cs="Times New Roman"/>
          <w:color w:val="000000"/>
          <w:sz w:val="20"/>
          <w:szCs w:val="20"/>
          <w:lang w:eastAsia="pt-BR"/>
        </w:rPr>
        <w:t xml:space="preserve"> includes 4 </w:t>
      </w:r>
      <w:proofErr w:type="spellStart"/>
      <w:r w:rsidRPr="006607CA">
        <w:rPr>
          <w:rFonts w:ascii="Source Sans Pro" w:eastAsia="Times New Roman" w:hAnsi="Source Sans Pro" w:cs="Times New Roman"/>
          <w:color w:val="000000"/>
          <w:sz w:val="20"/>
          <w:szCs w:val="20"/>
          <w:lang w:eastAsia="pt-BR"/>
        </w:rPr>
        <w:t>different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serotypes</w:t>
      </w:r>
      <w:proofErr w:type="spellEnd"/>
      <w:r w:rsidRPr="006607CA">
        <w:rPr>
          <w:rFonts w:ascii="Source Sans Pro" w:eastAsia="Times New Roman" w:hAnsi="Source Sans Pro" w:cs="Times New Roman"/>
          <w:color w:val="000000"/>
          <w:sz w:val="20"/>
          <w:szCs w:val="20"/>
          <w:lang w:eastAsia="pt-BR"/>
        </w:rPr>
        <w:t xml:space="preserve"> (DENV-1-4), </w:t>
      </w:r>
      <w:proofErr w:type="spellStart"/>
      <w:r w:rsidRPr="006607CA">
        <w:rPr>
          <w:rFonts w:ascii="Source Sans Pro" w:eastAsia="Times New Roman" w:hAnsi="Source Sans Pro" w:cs="Times New Roman"/>
          <w:color w:val="000000"/>
          <w:sz w:val="20"/>
          <w:szCs w:val="20"/>
          <w:lang w:eastAsia="pt-BR"/>
        </w:rPr>
        <w:t>transmitted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mosquitoes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genus Aedes. </w:t>
      </w:r>
      <w:proofErr w:type="spellStart"/>
      <w:r w:rsidRPr="006607CA">
        <w:rPr>
          <w:rFonts w:ascii="Source Sans Pro" w:eastAsia="Times New Roman" w:hAnsi="Source Sans Pro" w:cs="Times New Roman"/>
          <w:color w:val="000000"/>
          <w:sz w:val="20"/>
          <w:szCs w:val="20"/>
          <w:lang w:eastAsia="pt-BR"/>
        </w:rPr>
        <w:t>Due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absence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effective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vaccines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antiviral </w:t>
      </w:r>
      <w:proofErr w:type="spellStart"/>
      <w:r w:rsidRPr="006607CA">
        <w:rPr>
          <w:rFonts w:ascii="Source Sans Pro" w:eastAsia="Times New Roman" w:hAnsi="Source Sans Pro" w:cs="Times New Roman"/>
          <w:color w:val="000000"/>
          <w:sz w:val="20"/>
          <w:szCs w:val="20"/>
          <w:lang w:eastAsia="pt-BR"/>
        </w:rPr>
        <w:t>agents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prevent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control</w:t>
      </w:r>
      <w:proofErr w:type="spellEnd"/>
      <w:r w:rsidRPr="006607CA">
        <w:rPr>
          <w:rFonts w:ascii="Source Sans Pro" w:eastAsia="Times New Roman" w:hAnsi="Source Sans Pro" w:cs="Times New Roman"/>
          <w:color w:val="000000"/>
          <w:sz w:val="20"/>
          <w:szCs w:val="20"/>
          <w:lang w:eastAsia="pt-BR"/>
        </w:rPr>
        <w:t xml:space="preserve"> dengue </w:t>
      </w:r>
      <w:proofErr w:type="spellStart"/>
      <w:r w:rsidRPr="006607CA">
        <w:rPr>
          <w:rFonts w:ascii="Source Sans Pro" w:eastAsia="Times New Roman" w:hAnsi="Source Sans Pro" w:cs="Times New Roman"/>
          <w:color w:val="000000"/>
          <w:sz w:val="20"/>
          <w:szCs w:val="20"/>
          <w:lang w:eastAsia="pt-BR"/>
        </w:rPr>
        <w:t>infection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vector </w:t>
      </w:r>
      <w:proofErr w:type="spellStart"/>
      <w:r w:rsidRPr="006607CA">
        <w:rPr>
          <w:rFonts w:ascii="Source Sans Pro" w:eastAsia="Times New Roman" w:hAnsi="Source Sans Pro" w:cs="Times New Roman"/>
          <w:color w:val="000000"/>
          <w:sz w:val="20"/>
          <w:szCs w:val="20"/>
          <w:lang w:eastAsia="pt-BR"/>
        </w:rPr>
        <w:t>control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strategy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measure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prophylaxis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rapid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mosquito in </w:t>
      </w:r>
      <w:proofErr w:type="spellStart"/>
      <w:r w:rsidRPr="006607CA">
        <w:rPr>
          <w:rFonts w:ascii="Source Sans Pro" w:eastAsia="Times New Roman" w:hAnsi="Source Sans Pro" w:cs="Times New Roman"/>
          <w:color w:val="000000"/>
          <w:sz w:val="20"/>
          <w:szCs w:val="20"/>
          <w:lang w:eastAsia="pt-BR"/>
        </w:rPr>
        <w:t>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area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signals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immediate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need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combat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region. </w:t>
      </w:r>
      <w:proofErr w:type="spellStart"/>
      <w:r w:rsidRPr="006607CA">
        <w:rPr>
          <w:rFonts w:ascii="Source Sans Pro" w:eastAsia="Times New Roman" w:hAnsi="Source Sans Pro" w:cs="Times New Roman"/>
          <w:color w:val="000000"/>
          <w:sz w:val="20"/>
          <w:szCs w:val="20"/>
          <w:lang w:eastAsia="pt-BR"/>
        </w:rPr>
        <w:t>Another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important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fact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natural </w:t>
      </w:r>
      <w:proofErr w:type="spellStart"/>
      <w:r w:rsidRPr="006607CA">
        <w:rPr>
          <w:rFonts w:ascii="Source Sans Pro" w:eastAsia="Times New Roman" w:hAnsi="Source Sans Pro" w:cs="Times New Roman"/>
          <w:color w:val="000000"/>
          <w:sz w:val="20"/>
          <w:szCs w:val="20"/>
          <w:lang w:eastAsia="pt-BR"/>
        </w:rPr>
        <w:t>reservoir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dengue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not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yet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Evidence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mosquito </w:t>
      </w:r>
      <w:proofErr w:type="spellStart"/>
      <w:r w:rsidRPr="006607CA">
        <w:rPr>
          <w:rFonts w:ascii="Source Sans Pro" w:eastAsia="Times New Roman" w:hAnsi="Source Sans Pro" w:cs="Times New Roman"/>
          <w:color w:val="000000"/>
          <w:sz w:val="20"/>
          <w:szCs w:val="20"/>
          <w:lang w:eastAsia="pt-BR"/>
        </w:rPr>
        <w:t>transovarian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transmission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would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justify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existence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major </w:t>
      </w:r>
      <w:proofErr w:type="spellStart"/>
      <w:r w:rsidRPr="006607CA">
        <w:rPr>
          <w:rFonts w:ascii="Source Sans Pro" w:eastAsia="Times New Roman" w:hAnsi="Source Sans Pro" w:cs="Times New Roman"/>
          <w:color w:val="000000"/>
          <w:sz w:val="20"/>
          <w:szCs w:val="20"/>
          <w:lang w:eastAsia="pt-BR"/>
        </w:rPr>
        <w:t>epidemics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without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traffic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infected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persons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since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mosquitoes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would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already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infected</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objective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work</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verify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transovarian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transmission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dengue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Aedes aegypti mosquito, </w:t>
      </w:r>
      <w:proofErr w:type="spellStart"/>
      <w:r w:rsidRPr="006607CA">
        <w:rPr>
          <w:rFonts w:ascii="Source Sans Pro" w:eastAsia="Times New Roman" w:hAnsi="Source Sans Pro" w:cs="Times New Roman"/>
          <w:color w:val="000000"/>
          <w:sz w:val="20"/>
          <w:szCs w:val="20"/>
          <w:lang w:eastAsia="pt-BR"/>
        </w:rPr>
        <w:t>both</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eggs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collected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field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eggs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mosquitoes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infected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DENV-3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laboratory</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ability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isolated</w:t>
      </w:r>
      <w:proofErr w:type="spellEnd"/>
      <w:r w:rsidRPr="006607CA">
        <w:rPr>
          <w:rFonts w:ascii="Source Sans Pro" w:eastAsia="Times New Roman" w:hAnsi="Source Sans Pro" w:cs="Times New Roman"/>
          <w:color w:val="000000"/>
          <w:sz w:val="20"/>
          <w:szCs w:val="20"/>
          <w:lang w:eastAsia="pt-BR"/>
        </w:rPr>
        <w:t xml:space="preserve"> mosquito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collected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field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infect</w:t>
      </w:r>
      <w:proofErr w:type="spellEnd"/>
      <w:r w:rsidRPr="006607CA">
        <w:rPr>
          <w:rFonts w:ascii="Source Sans Pro" w:eastAsia="Times New Roman" w:hAnsi="Source Sans Pro" w:cs="Times New Roman"/>
          <w:color w:val="000000"/>
          <w:sz w:val="20"/>
          <w:szCs w:val="20"/>
          <w:lang w:eastAsia="pt-BR"/>
        </w:rPr>
        <w:t xml:space="preserve"> new host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also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checked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Initially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specific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oligonucleotide</w:t>
      </w:r>
      <w:proofErr w:type="spellEnd"/>
      <w:r w:rsidRPr="006607CA">
        <w:rPr>
          <w:rFonts w:ascii="Source Sans Pro" w:eastAsia="Times New Roman" w:hAnsi="Source Sans Pro" w:cs="Times New Roman"/>
          <w:color w:val="000000"/>
          <w:sz w:val="20"/>
          <w:szCs w:val="20"/>
          <w:lang w:eastAsia="pt-BR"/>
        </w:rPr>
        <w:t xml:space="preserve"> primers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designed</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serotyping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dengue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based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reports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literature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addition</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pair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primers </w:t>
      </w:r>
      <w:proofErr w:type="spellStart"/>
      <w:r w:rsidRPr="006607CA">
        <w:rPr>
          <w:rFonts w:ascii="Source Sans Pro" w:eastAsia="Times New Roman" w:hAnsi="Source Sans Pro" w:cs="Times New Roman"/>
          <w:color w:val="000000"/>
          <w:sz w:val="20"/>
          <w:szCs w:val="20"/>
          <w:lang w:eastAsia="pt-BR"/>
        </w:rPr>
        <w:t>covering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serotypes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made</w:t>
      </w:r>
      <w:proofErr w:type="spellEnd"/>
      <w:r w:rsidRPr="006607CA">
        <w:rPr>
          <w:rFonts w:ascii="Source Sans Pro" w:eastAsia="Times New Roman" w:hAnsi="Source Sans Pro" w:cs="Times New Roman"/>
          <w:color w:val="000000"/>
          <w:sz w:val="20"/>
          <w:szCs w:val="20"/>
          <w:lang w:eastAsia="pt-BR"/>
        </w:rPr>
        <w:t xml:space="preserve">. New </w:t>
      </w:r>
      <w:proofErr w:type="spellStart"/>
      <w:r w:rsidRPr="006607CA">
        <w:rPr>
          <w:rFonts w:ascii="Source Sans Pro" w:eastAsia="Times New Roman" w:hAnsi="Source Sans Pro" w:cs="Times New Roman"/>
          <w:color w:val="000000"/>
          <w:sz w:val="20"/>
          <w:szCs w:val="20"/>
          <w:lang w:eastAsia="pt-BR"/>
        </w:rPr>
        <w:t>oligonucleotide</w:t>
      </w:r>
      <w:proofErr w:type="spellEnd"/>
      <w:r w:rsidRPr="006607CA">
        <w:rPr>
          <w:rFonts w:ascii="Source Sans Pro" w:eastAsia="Times New Roman" w:hAnsi="Source Sans Pro" w:cs="Times New Roman"/>
          <w:color w:val="000000"/>
          <w:sz w:val="20"/>
          <w:szCs w:val="20"/>
          <w:lang w:eastAsia="pt-BR"/>
        </w:rPr>
        <w:t xml:space="preserve"> primers </w:t>
      </w:r>
      <w:proofErr w:type="spellStart"/>
      <w:r w:rsidRPr="006607CA">
        <w:rPr>
          <w:rFonts w:ascii="Source Sans Pro" w:eastAsia="Times New Roman" w:hAnsi="Source Sans Pro" w:cs="Times New Roman"/>
          <w:color w:val="000000"/>
          <w:sz w:val="20"/>
          <w:szCs w:val="20"/>
          <w:lang w:eastAsia="pt-BR"/>
        </w:rPr>
        <w:t>other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those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described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literature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also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designed</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validation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primers, viral samples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standard </w:t>
      </w:r>
      <w:proofErr w:type="spellStart"/>
      <w:r w:rsidRPr="006607CA">
        <w:rPr>
          <w:rFonts w:ascii="Source Sans Pro" w:eastAsia="Times New Roman" w:hAnsi="Source Sans Pro" w:cs="Times New Roman"/>
          <w:color w:val="000000"/>
          <w:sz w:val="20"/>
          <w:szCs w:val="20"/>
          <w:lang w:eastAsia="pt-BR"/>
        </w:rPr>
        <w:t>serotypes</w:t>
      </w:r>
      <w:proofErr w:type="spellEnd"/>
      <w:r w:rsidRPr="006607CA">
        <w:rPr>
          <w:rFonts w:ascii="Source Sans Pro" w:eastAsia="Times New Roman" w:hAnsi="Source Sans Pro" w:cs="Times New Roman"/>
          <w:color w:val="000000"/>
          <w:sz w:val="20"/>
          <w:szCs w:val="20"/>
          <w:lang w:eastAsia="pt-BR"/>
        </w:rPr>
        <w:t xml:space="preserve"> DENV-1-4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prepared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mRNA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extracted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cDNA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prepared</w:t>
      </w:r>
      <w:proofErr w:type="spellEnd"/>
      <w:r w:rsidRPr="006607CA">
        <w:rPr>
          <w:rFonts w:ascii="Source Sans Pro" w:eastAsia="Times New Roman" w:hAnsi="Source Sans Pro" w:cs="Times New Roman"/>
          <w:color w:val="000000"/>
          <w:sz w:val="20"/>
          <w:szCs w:val="20"/>
          <w:lang w:eastAsia="pt-BR"/>
        </w:rPr>
        <w:t xml:space="preserve"> for use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conventional</w:t>
      </w:r>
      <w:proofErr w:type="spellEnd"/>
      <w:r w:rsidRPr="006607CA">
        <w:rPr>
          <w:rFonts w:ascii="Source Sans Pro" w:eastAsia="Times New Roman" w:hAnsi="Source Sans Pro" w:cs="Times New Roman"/>
          <w:color w:val="000000"/>
          <w:sz w:val="20"/>
          <w:szCs w:val="20"/>
          <w:lang w:eastAsia="pt-BR"/>
        </w:rPr>
        <w:t xml:space="preserve"> PCR </w:t>
      </w:r>
      <w:proofErr w:type="spellStart"/>
      <w:r w:rsidRPr="006607CA">
        <w:rPr>
          <w:rFonts w:ascii="Source Sans Pro" w:eastAsia="Times New Roman" w:hAnsi="Source Sans Pro" w:cs="Times New Roman"/>
          <w:color w:val="000000"/>
          <w:sz w:val="20"/>
          <w:szCs w:val="20"/>
          <w:lang w:eastAsia="pt-BR"/>
        </w:rPr>
        <w:t>reaction</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absolute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quantification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constructed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cloning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pGEM</w:t>
      </w:r>
      <w:proofErr w:type="spellEnd"/>
      <w:r w:rsidRPr="006607CA">
        <w:rPr>
          <w:rFonts w:ascii="Source Sans Pro" w:eastAsia="Times New Roman" w:hAnsi="Source Sans Pro" w:cs="Times New Roman"/>
          <w:color w:val="000000"/>
          <w:sz w:val="20"/>
          <w:szCs w:val="20"/>
          <w:lang w:eastAsia="pt-BR"/>
        </w:rPr>
        <w:t xml:space="preserve">-T </w:t>
      </w:r>
      <w:proofErr w:type="spellStart"/>
      <w:r w:rsidRPr="006607CA">
        <w:rPr>
          <w:rFonts w:ascii="Source Sans Pro" w:eastAsia="Times New Roman" w:hAnsi="Source Sans Pro" w:cs="Times New Roman"/>
          <w:color w:val="000000"/>
          <w:sz w:val="20"/>
          <w:szCs w:val="20"/>
          <w:lang w:eastAsia="pt-BR"/>
        </w:rPr>
        <w:t>easy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plasmids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containing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target </w:t>
      </w:r>
      <w:proofErr w:type="spellStart"/>
      <w:r w:rsidRPr="006607CA">
        <w:rPr>
          <w:rFonts w:ascii="Source Sans Pro" w:eastAsia="Times New Roman" w:hAnsi="Source Sans Pro" w:cs="Times New Roman"/>
          <w:color w:val="000000"/>
          <w:sz w:val="20"/>
          <w:szCs w:val="20"/>
          <w:lang w:eastAsia="pt-BR"/>
        </w:rPr>
        <w:t>fragment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DENV-1-4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used</w:t>
      </w:r>
      <w:proofErr w:type="spellEnd"/>
      <w:r w:rsidRPr="006607CA">
        <w:rPr>
          <w:rFonts w:ascii="Source Sans Pro" w:eastAsia="Times New Roman" w:hAnsi="Source Sans Pro" w:cs="Times New Roman"/>
          <w:color w:val="000000"/>
          <w:sz w:val="20"/>
          <w:szCs w:val="20"/>
          <w:lang w:eastAsia="pt-BR"/>
        </w:rPr>
        <w:t xml:space="preserve"> as standard. For </w:t>
      </w:r>
      <w:proofErr w:type="spellStart"/>
      <w:r w:rsidRPr="006607CA">
        <w:rPr>
          <w:rFonts w:ascii="Source Sans Pro" w:eastAsia="Times New Roman" w:hAnsi="Source Sans Pro" w:cs="Times New Roman"/>
          <w:color w:val="000000"/>
          <w:sz w:val="20"/>
          <w:szCs w:val="20"/>
          <w:lang w:eastAsia="pt-BR"/>
        </w:rPr>
        <w:t>quantification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DENV-1-4 </w:t>
      </w:r>
      <w:proofErr w:type="spellStart"/>
      <w:r w:rsidRPr="006607CA">
        <w:rPr>
          <w:rFonts w:ascii="Source Sans Pro" w:eastAsia="Times New Roman" w:hAnsi="Source Sans Pro" w:cs="Times New Roman"/>
          <w:color w:val="000000"/>
          <w:sz w:val="20"/>
          <w:szCs w:val="20"/>
          <w:lang w:eastAsia="pt-BR"/>
        </w:rPr>
        <w:t>serotypes</w:t>
      </w:r>
      <w:proofErr w:type="spellEnd"/>
      <w:r w:rsidRPr="006607CA">
        <w:rPr>
          <w:rFonts w:ascii="Source Sans Pro" w:eastAsia="Times New Roman" w:hAnsi="Source Sans Pro" w:cs="Times New Roman"/>
          <w:color w:val="000000"/>
          <w:sz w:val="20"/>
          <w:szCs w:val="20"/>
          <w:lang w:eastAsia="pt-BR"/>
        </w:rPr>
        <w:t xml:space="preserve"> a standard curve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established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plasmids</w:t>
      </w:r>
      <w:proofErr w:type="spellEnd"/>
      <w:r w:rsidRPr="006607CA">
        <w:rPr>
          <w:rFonts w:ascii="Source Sans Pro" w:eastAsia="Times New Roman" w:hAnsi="Source Sans Pro" w:cs="Times New Roman"/>
          <w:color w:val="000000"/>
          <w:sz w:val="20"/>
          <w:szCs w:val="20"/>
          <w:lang w:eastAsia="pt-BR"/>
        </w:rPr>
        <w:t xml:space="preserve"> as a </w:t>
      </w:r>
      <w:proofErr w:type="spellStart"/>
      <w:r w:rsidRPr="006607CA">
        <w:rPr>
          <w:rFonts w:ascii="Source Sans Pro" w:eastAsia="Times New Roman" w:hAnsi="Source Sans Pro" w:cs="Times New Roman"/>
          <w:color w:val="000000"/>
          <w:sz w:val="20"/>
          <w:szCs w:val="20"/>
          <w:lang w:eastAsia="pt-BR"/>
        </w:rPr>
        <w:t>template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quantitative</w:t>
      </w:r>
      <w:proofErr w:type="spellEnd"/>
      <w:r w:rsidRPr="006607CA">
        <w:rPr>
          <w:rFonts w:ascii="Source Sans Pro" w:eastAsia="Times New Roman" w:hAnsi="Source Sans Pro" w:cs="Times New Roman"/>
          <w:color w:val="000000"/>
          <w:sz w:val="20"/>
          <w:szCs w:val="20"/>
          <w:lang w:eastAsia="pt-BR"/>
        </w:rPr>
        <w:t xml:space="preserve"> PCR </w:t>
      </w:r>
      <w:proofErr w:type="spellStart"/>
      <w:r w:rsidRPr="006607CA">
        <w:rPr>
          <w:rFonts w:ascii="Source Sans Pro" w:eastAsia="Times New Roman" w:hAnsi="Source Sans Pro" w:cs="Times New Roman"/>
          <w:color w:val="000000"/>
          <w:sz w:val="20"/>
          <w:szCs w:val="20"/>
          <w:lang w:eastAsia="pt-BR"/>
        </w:rPr>
        <w:t>assay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SYBR Green,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efficiency</w:t>
      </w:r>
      <w:proofErr w:type="spellEnd"/>
      <w:r w:rsidRPr="006607CA">
        <w:rPr>
          <w:rFonts w:ascii="Source Sans Pro" w:eastAsia="Times New Roman" w:hAnsi="Source Sans Pro" w:cs="Times New Roman"/>
          <w:color w:val="000000"/>
          <w:sz w:val="20"/>
          <w:szCs w:val="20"/>
          <w:lang w:eastAsia="pt-BR"/>
        </w:rPr>
        <w:t xml:space="preserve"> rates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primers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evaluated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CT </w:t>
      </w:r>
      <w:proofErr w:type="spellStart"/>
      <w:r w:rsidRPr="006607CA">
        <w:rPr>
          <w:rFonts w:ascii="Source Sans Pro" w:eastAsia="Times New Roman" w:hAnsi="Source Sans Pro" w:cs="Times New Roman"/>
          <w:color w:val="000000"/>
          <w:sz w:val="20"/>
          <w:szCs w:val="20"/>
          <w:lang w:eastAsia="pt-BR"/>
        </w:rPr>
        <w:t>value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CycleThreshold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correlated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number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viral RNA copies for </w:t>
      </w:r>
      <w:proofErr w:type="spellStart"/>
      <w:r w:rsidRPr="006607CA">
        <w:rPr>
          <w:rFonts w:ascii="Source Sans Pro" w:eastAsia="Times New Roman" w:hAnsi="Source Sans Pro" w:cs="Times New Roman"/>
          <w:color w:val="000000"/>
          <w:sz w:val="20"/>
          <w:szCs w:val="20"/>
          <w:lang w:eastAsia="pt-BR"/>
        </w:rPr>
        <w:t>quantification</w:t>
      </w:r>
      <w:proofErr w:type="spellEnd"/>
      <w:r w:rsidRPr="006607CA">
        <w:rPr>
          <w:rFonts w:ascii="Source Sans Pro" w:eastAsia="Times New Roman" w:hAnsi="Source Sans Pro" w:cs="Times New Roman"/>
          <w:color w:val="000000"/>
          <w:sz w:val="20"/>
          <w:szCs w:val="20"/>
          <w:lang w:eastAsia="pt-BR"/>
        </w:rPr>
        <w:t xml:space="preserve"> (standard curve). Primers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validated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standard PCR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quantitative</w:t>
      </w:r>
      <w:proofErr w:type="spellEnd"/>
      <w:r w:rsidRPr="006607CA">
        <w:rPr>
          <w:rFonts w:ascii="Source Sans Pro" w:eastAsia="Times New Roman" w:hAnsi="Source Sans Pro" w:cs="Times New Roman"/>
          <w:color w:val="000000"/>
          <w:sz w:val="20"/>
          <w:szCs w:val="20"/>
          <w:lang w:eastAsia="pt-BR"/>
        </w:rPr>
        <w:t xml:space="preserve"> PCR.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constructs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viral </w:t>
      </w:r>
      <w:proofErr w:type="spellStart"/>
      <w:r w:rsidRPr="006607CA">
        <w:rPr>
          <w:rFonts w:ascii="Source Sans Pro" w:eastAsia="Times New Roman" w:hAnsi="Source Sans Pro" w:cs="Times New Roman"/>
          <w:color w:val="000000"/>
          <w:sz w:val="20"/>
          <w:szCs w:val="20"/>
          <w:lang w:eastAsia="pt-BR"/>
        </w:rPr>
        <w:t>plasmids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pGEM</w:t>
      </w:r>
      <w:proofErr w:type="spellEnd"/>
      <w:r w:rsidRPr="006607CA">
        <w:rPr>
          <w:rFonts w:ascii="Source Sans Pro" w:eastAsia="Times New Roman" w:hAnsi="Source Sans Pro" w:cs="Times New Roman"/>
          <w:color w:val="000000"/>
          <w:sz w:val="20"/>
          <w:szCs w:val="20"/>
          <w:lang w:eastAsia="pt-BR"/>
        </w:rPr>
        <w:t xml:space="preserve">-T </w:t>
      </w:r>
      <w:proofErr w:type="spellStart"/>
      <w:r w:rsidRPr="006607CA">
        <w:rPr>
          <w:rFonts w:ascii="Source Sans Pro" w:eastAsia="Times New Roman" w:hAnsi="Source Sans Pro" w:cs="Times New Roman"/>
          <w:color w:val="000000"/>
          <w:sz w:val="20"/>
          <w:szCs w:val="20"/>
          <w:lang w:eastAsia="pt-BR"/>
        </w:rPr>
        <w:t>easy</w:t>
      </w:r>
      <w:proofErr w:type="spellEnd"/>
      <w:r w:rsidRPr="006607CA">
        <w:rPr>
          <w:rFonts w:ascii="Source Sans Pro" w:eastAsia="Times New Roman" w:hAnsi="Source Sans Pro" w:cs="Times New Roman"/>
          <w:color w:val="000000"/>
          <w:sz w:val="20"/>
          <w:szCs w:val="20"/>
          <w:lang w:eastAsia="pt-BR"/>
        </w:rPr>
        <w:t xml:space="preserve">, it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possible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produce</w:t>
      </w:r>
      <w:proofErr w:type="spellEnd"/>
      <w:r w:rsidRPr="006607CA">
        <w:rPr>
          <w:rFonts w:ascii="Source Sans Pro" w:eastAsia="Times New Roman" w:hAnsi="Source Sans Pro" w:cs="Times New Roman"/>
          <w:color w:val="000000"/>
          <w:sz w:val="20"/>
          <w:szCs w:val="20"/>
          <w:lang w:eastAsia="pt-BR"/>
        </w:rPr>
        <w:t xml:space="preserve"> four standard curves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correlate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CT </w:t>
      </w:r>
      <w:proofErr w:type="spellStart"/>
      <w:r w:rsidRPr="006607CA">
        <w:rPr>
          <w:rFonts w:ascii="Source Sans Pro" w:eastAsia="Times New Roman" w:hAnsi="Source Sans Pro" w:cs="Times New Roman"/>
          <w:color w:val="000000"/>
          <w:sz w:val="20"/>
          <w:szCs w:val="20"/>
          <w:lang w:eastAsia="pt-BR"/>
        </w:rPr>
        <w:t>values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number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copies. The </w:t>
      </w:r>
      <w:proofErr w:type="spellStart"/>
      <w:r w:rsidRPr="006607CA">
        <w:rPr>
          <w:rFonts w:ascii="Source Sans Pro" w:eastAsia="Times New Roman" w:hAnsi="Source Sans Pro" w:cs="Times New Roman"/>
          <w:color w:val="000000"/>
          <w:sz w:val="20"/>
          <w:szCs w:val="20"/>
          <w:lang w:eastAsia="pt-BR"/>
        </w:rPr>
        <w:t>efficiency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tests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primers for </w:t>
      </w:r>
      <w:proofErr w:type="spellStart"/>
      <w:r w:rsidRPr="006607CA">
        <w:rPr>
          <w:rFonts w:ascii="Source Sans Pro" w:eastAsia="Times New Roman" w:hAnsi="Source Sans Pro" w:cs="Times New Roman"/>
          <w:color w:val="000000"/>
          <w:sz w:val="20"/>
          <w:szCs w:val="20"/>
          <w:lang w:eastAsia="pt-BR"/>
        </w:rPr>
        <w:t>serotypes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quantification</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qPCR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reaction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above</w:t>
      </w:r>
      <w:proofErr w:type="spellEnd"/>
      <w:r w:rsidRPr="006607CA">
        <w:rPr>
          <w:rFonts w:ascii="Source Sans Pro" w:eastAsia="Times New Roman" w:hAnsi="Source Sans Pro" w:cs="Times New Roman"/>
          <w:color w:val="000000"/>
          <w:sz w:val="20"/>
          <w:szCs w:val="20"/>
          <w:lang w:eastAsia="pt-BR"/>
        </w:rPr>
        <w:t xml:space="preserve"> 90% </w:t>
      </w:r>
      <w:proofErr w:type="spellStart"/>
      <w:r w:rsidRPr="006607CA">
        <w:rPr>
          <w:rFonts w:ascii="Source Sans Pro" w:eastAsia="Times New Roman" w:hAnsi="Source Sans Pro" w:cs="Times New Roman"/>
          <w:color w:val="000000"/>
          <w:sz w:val="20"/>
          <w:szCs w:val="20"/>
          <w:lang w:eastAsia="pt-BR"/>
        </w:rPr>
        <w:t>when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new primer sets,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more </w:t>
      </w:r>
      <w:proofErr w:type="spellStart"/>
      <w:r w:rsidRPr="006607CA">
        <w:rPr>
          <w:rFonts w:ascii="Source Sans Pro" w:eastAsia="Times New Roman" w:hAnsi="Source Sans Pro" w:cs="Times New Roman"/>
          <w:color w:val="000000"/>
          <w:sz w:val="20"/>
          <w:szCs w:val="20"/>
          <w:lang w:eastAsia="pt-BR"/>
        </w:rPr>
        <w:t>efficient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primers </w:t>
      </w:r>
      <w:proofErr w:type="spellStart"/>
      <w:r w:rsidRPr="006607CA">
        <w:rPr>
          <w:rFonts w:ascii="Source Sans Pro" w:eastAsia="Times New Roman" w:hAnsi="Source Sans Pro" w:cs="Times New Roman"/>
          <w:color w:val="000000"/>
          <w:sz w:val="20"/>
          <w:szCs w:val="20"/>
          <w:lang w:eastAsia="pt-BR"/>
        </w:rPr>
        <w:t>described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literature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RT-PCR </w:t>
      </w:r>
      <w:proofErr w:type="spellStart"/>
      <w:r w:rsidRPr="006607CA">
        <w:rPr>
          <w:rFonts w:ascii="Source Sans Pro" w:eastAsia="Times New Roman" w:hAnsi="Source Sans Pro" w:cs="Times New Roman"/>
          <w:color w:val="000000"/>
          <w:sz w:val="20"/>
          <w:szCs w:val="20"/>
          <w:lang w:eastAsia="pt-BR"/>
        </w:rPr>
        <w:t>assays</w:t>
      </w:r>
      <w:proofErr w:type="spellEnd"/>
      <w:r w:rsidRPr="006607CA">
        <w:rPr>
          <w:rFonts w:ascii="Source Sans Pro" w:eastAsia="Times New Roman" w:hAnsi="Source Sans Pro" w:cs="Times New Roman"/>
          <w:color w:val="000000"/>
          <w:sz w:val="20"/>
          <w:szCs w:val="20"/>
          <w:lang w:eastAsia="pt-BR"/>
        </w:rPr>
        <w:t xml:space="preserve"> DENV-4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detected</w:t>
      </w:r>
      <w:proofErr w:type="spellEnd"/>
      <w:r w:rsidRPr="006607CA">
        <w:rPr>
          <w:rFonts w:ascii="Source Sans Pro" w:eastAsia="Times New Roman" w:hAnsi="Source Sans Pro" w:cs="Times New Roman"/>
          <w:color w:val="000000"/>
          <w:sz w:val="20"/>
          <w:szCs w:val="20"/>
          <w:lang w:eastAsia="pt-BR"/>
        </w:rPr>
        <w:t xml:space="preserve"> in 3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4 </w:t>
      </w:r>
      <w:proofErr w:type="spellStart"/>
      <w:r w:rsidRPr="006607CA">
        <w:rPr>
          <w:rFonts w:ascii="Source Sans Pro" w:eastAsia="Times New Roman" w:hAnsi="Source Sans Pro" w:cs="Times New Roman"/>
          <w:color w:val="000000"/>
          <w:sz w:val="20"/>
          <w:szCs w:val="20"/>
          <w:lang w:eastAsia="pt-BR"/>
        </w:rPr>
        <w:t>egg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groups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Aedes-RIO </w:t>
      </w:r>
      <w:proofErr w:type="spellStart"/>
      <w:r w:rsidRPr="006607CA">
        <w:rPr>
          <w:rFonts w:ascii="Source Sans Pro" w:eastAsia="Times New Roman" w:hAnsi="Source Sans Pro" w:cs="Times New Roman"/>
          <w:color w:val="000000"/>
          <w:sz w:val="20"/>
          <w:szCs w:val="20"/>
          <w:lang w:eastAsia="pt-BR"/>
        </w:rPr>
        <w:t>strain</w:t>
      </w:r>
      <w:proofErr w:type="spellEnd"/>
      <w:r w:rsidRPr="006607CA">
        <w:rPr>
          <w:rFonts w:ascii="Source Sans Pro" w:eastAsia="Times New Roman" w:hAnsi="Source Sans Pro" w:cs="Times New Roman"/>
          <w:color w:val="000000"/>
          <w:sz w:val="20"/>
          <w:szCs w:val="20"/>
          <w:lang w:eastAsia="pt-BR"/>
        </w:rPr>
        <w:t xml:space="preserve"> F2 </w:t>
      </w:r>
      <w:proofErr w:type="spellStart"/>
      <w:r w:rsidRPr="006607CA">
        <w:rPr>
          <w:rFonts w:ascii="Source Sans Pro" w:eastAsia="Times New Roman" w:hAnsi="Source Sans Pro" w:cs="Times New Roman"/>
          <w:color w:val="000000"/>
          <w:sz w:val="20"/>
          <w:szCs w:val="20"/>
          <w:lang w:eastAsia="pt-BR"/>
        </w:rPr>
        <w:t>generation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fragment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amplified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cloned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pGem</w:t>
      </w:r>
      <w:proofErr w:type="spellEnd"/>
      <w:r w:rsidRPr="006607CA">
        <w:rPr>
          <w:rFonts w:ascii="Source Sans Pro" w:eastAsia="Times New Roman" w:hAnsi="Source Sans Pro" w:cs="Times New Roman"/>
          <w:color w:val="000000"/>
          <w:sz w:val="20"/>
          <w:szCs w:val="20"/>
          <w:lang w:eastAsia="pt-BR"/>
        </w:rPr>
        <w:t xml:space="preserve">-T </w:t>
      </w:r>
      <w:proofErr w:type="spellStart"/>
      <w:r w:rsidRPr="006607CA">
        <w:rPr>
          <w:rFonts w:ascii="Source Sans Pro" w:eastAsia="Times New Roman" w:hAnsi="Source Sans Pro" w:cs="Times New Roman"/>
          <w:color w:val="000000"/>
          <w:sz w:val="20"/>
          <w:szCs w:val="20"/>
          <w:lang w:eastAsia="pt-BR"/>
        </w:rPr>
        <w:t>easy</w:t>
      </w:r>
      <w:proofErr w:type="spellEnd"/>
      <w:r w:rsidRPr="006607CA">
        <w:rPr>
          <w:rFonts w:ascii="Source Sans Pro" w:eastAsia="Times New Roman" w:hAnsi="Source Sans Pro" w:cs="Times New Roman"/>
          <w:color w:val="000000"/>
          <w:sz w:val="20"/>
          <w:szCs w:val="20"/>
          <w:lang w:eastAsia="pt-BR"/>
        </w:rPr>
        <w:t xml:space="preserve"> vector, </w:t>
      </w:r>
      <w:proofErr w:type="spellStart"/>
      <w:r w:rsidRPr="006607CA">
        <w:rPr>
          <w:rFonts w:ascii="Source Sans Pro" w:eastAsia="Times New Roman" w:hAnsi="Source Sans Pro" w:cs="Times New Roman"/>
          <w:color w:val="000000"/>
          <w:sz w:val="20"/>
          <w:szCs w:val="20"/>
          <w:lang w:eastAsia="pt-BR"/>
        </w:rPr>
        <w:t>which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transformed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bacterial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routed</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sequencing</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sequence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obtained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analyzed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Blastn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program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sequenced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fragment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high </w:t>
      </w:r>
      <w:proofErr w:type="spellStart"/>
      <w:r w:rsidRPr="006607CA">
        <w:rPr>
          <w:rFonts w:ascii="Source Sans Pro" w:eastAsia="Times New Roman" w:hAnsi="Source Sans Pro" w:cs="Times New Roman"/>
          <w:color w:val="000000"/>
          <w:sz w:val="20"/>
          <w:szCs w:val="20"/>
          <w:lang w:eastAsia="pt-BR"/>
        </w:rPr>
        <w:t>similarity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DENV-4 in NCBI, </w:t>
      </w:r>
      <w:proofErr w:type="spellStart"/>
      <w:r w:rsidRPr="006607CA">
        <w:rPr>
          <w:rFonts w:ascii="Source Sans Pro" w:eastAsia="Times New Roman" w:hAnsi="Source Sans Pro" w:cs="Times New Roman"/>
          <w:color w:val="000000"/>
          <w:sz w:val="20"/>
          <w:szCs w:val="20"/>
          <w:lang w:eastAsia="pt-BR"/>
        </w:rPr>
        <w:t>confirming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DENV-4 </w:t>
      </w:r>
      <w:proofErr w:type="spellStart"/>
      <w:r w:rsidRPr="006607CA">
        <w:rPr>
          <w:rFonts w:ascii="Source Sans Pro" w:eastAsia="Times New Roman" w:hAnsi="Source Sans Pro" w:cs="Times New Roman"/>
          <w:color w:val="000000"/>
          <w:sz w:val="20"/>
          <w:szCs w:val="20"/>
          <w:lang w:eastAsia="pt-BR"/>
        </w:rPr>
        <w:t>presence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addition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field</w:t>
      </w:r>
      <w:proofErr w:type="spellEnd"/>
      <w:r w:rsidRPr="006607CA">
        <w:rPr>
          <w:rFonts w:ascii="Source Sans Pro" w:eastAsia="Times New Roman" w:hAnsi="Source Sans Pro" w:cs="Times New Roman"/>
          <w:color w:val="000000"/>
          <w:sz w:val="20"/>
          <w:szCs w:val="20"/>
          <w:lang w:eastAsia="pt-BR"/>
        </w:rPr>
        <w:t xml:space="preserve"> Aedes-RIO </w:t>
      </w:r>
      <w:proofErr w:type="spellStart"/>
      <w:r w:rsidRPr="006607CA">
        <w:rPr>
          <w:rFonts w:ascii="Source Sans Pro" w:eastAsia="Times New Roman" w:hAnsi="Source Sans Pro" w:cs="Times New Roman"/>
          <w:color w:val="000000"/>
          <w:sz w:val="20"/>
          <w:szCs w:val="20"/>
          <w:lang w:eastAsia="pt-BR"/>
        </w:rPr>
        <w:t>strain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eggs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tested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other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locations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Rio de Janeiro, </w:t>
      </w:r>
      <w:proofErr w:type="spellStart"/>
      <w:r w:rsidRPr="006607CA">
        <w:rPr>
          <w:rFonts w:ascii="Source Sans Pro" w:eastAsia="Times New Roman" w:hAnsi="Source Sans Pro" w:cs="Times New Roman"/>
          <w:color w:val="000000"/>
          <w:sz w:val="20"/>
          <w:szCs w:val="20"/>
          <w:lang w:eastAsia="pt-BR"/>
        </w:rPr>
        <w:t>such</w:t>
      </w:r>
      <w:proofErr w:type="spellEnd"/>
      <w:r w:rsidRPr="006607CA">
        <w:rPr>
          <w:rFonts w:ascii="Source Sans Pro" w:eastAsia="Times New Roman" w:hAnsi="Source Sans Pro" w:cs="Times New Roman"/>
          <w:color w:val="000000"/>
          <w:sz w:val="20"/>
          <w:szCs w:val="20"/>
          <w:lang w:eastAsia="pt-BR"/>
        </w:rPr>
        <w:t xml:space="preserve"> as Urca, Paquetá, Vila Kennedy, Bangu, Ilha do Fundão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Volta Redonda </w:t>
      </w:r>
      <w:proofErr w:type="spellStart"/>
      <w:r w:rsidRPr="006607CA">
        <w:rPr>
          <w:rFonts w:ascii="Source Sans Pro" w:eastAsia="Times New Roman" w:hAnsi="Source Sans Pro" w:cs="Times New Roman"/>
          <w:color w:val="000000"/>
          <w:sz w:val="20"/>
          <w:szCs w:val="20"/>
          <w:lang w:eastAsia="pt-BR"/>
        </w:rPr>
        <w:t>cities</w:t>
      </w:r>
      <w:proofErr w:type="spellEnd"/>
      <w:r w:rsidRPr="006607CA">
        <w:rPr>
          <w:rFonts w:ascii="Source Sans Pro" w:eastAsia="Times New Roman" w:hAnsi="Source Sans Pro" w:cs="Times New Roman"/>
          <w:color w:val="000000"/>
          <w:sz w:val="20"/>
          <w:szCs w:val="20"/>
          <w:lang w:eastAsia="pt-BR"/>
        </w:rPr>
        <w:t xml:space="preserve">. Where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presence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DENV-1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eggs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Urca, Vila Kennedy, Ilha do Fundão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Volta Redonda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RT-PCR </w:t>
      </w:r>
      <w:proofErr w:type="spellStart"/>
      <w:r w:rsidRPr="006607CA">
        <w:rPr>
          <w:rFonts w:ascii="Source Sans Pro" w:eastAsia="Times New Roman" w:hAnsi="Source Sans Pro" w:cs="Times New Roman"/>
          <w:color w:val="000000"/>
          <w:sz w:val="20"/>
          <w:szCs w:val="20"/>
          <w:lang w:eastAsia="pt-BR"/>
        </w:rPr>
        <w:t>technique</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presence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DENV-2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locality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Urca, Vila Kennedy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Volta Redonda.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cDNA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infected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females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laboratory</w:t>
      </w:r>
      <w:proofErr w:type="spellEnd"/>
      <w:r w:rsidRPr="006607CA">
        <w:rPr>
          <w:rFonts w:ascii="Source Sans Pro" w:eastAsia="Times New Roman" w:hAnsi="Source Sans Pro" w:cs="Times New Roman"/>
          <w:color w:val="000000"/>
          <w:sz w:val="20"/>
          <w:szCs w:val="20"/>
          <w:lang w:eastAsia="pt-BR"/>
        </w:rPr>
        <w:t xml:space="preserve"> a 146pb </w:t>
      </w:r>
      <w:proofErr w:type="spellStart"/>
      <w:r w:rsidRPr="006607CA">
        <w:rPr>
          <w:rFonts w:ascii="Source Sans Pro" w:eastAsia="Times New Roman" w:hAnsi="Source Sans Pro" w:cs="Times New Roman"/>
          <w:color w:val="000000"/>
          <w:sz w:val="20"/>
          <w:szCs w:val="20"/>
          <w:lang w:eastAsia="pt-BR"/>
        </w:rPr>
        <w:t>fragment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lastRenderedPageBreak/>
        <w:t>corresponding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identification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region</w:t>
      </w:r>
      <w:proofErr w:type="spellEnd"/>
      <w:r w:rsidRPr="006607CA">
        <w:rPr>
          <w:rFonts w:ascii="Source Sans Pro" w:eastAsia="Times New Roman" w:hAnsi="Source Sans Pro" w:cs="Times New Roman"/>
          <w:color w:val="000000"/>
          <w:sz w:val="20"/>
          <w:szCs w:val="20"/>
          <w:lang w:eastAsia="pt-BR"/>
        </w:rPr>
        <w:t xml:space="preserve"> common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serotypes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DENV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genomic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fragment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isolated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mosquito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amplified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purified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sequenced</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sequence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obtained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used</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template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sequence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search</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sequences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deposited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NCBI </w:t>
      </w:r>
      <w:proofErr w:type="spellStart"/>
      <w:r w:rsidRPr="006607CA">
        <w:rPr>
          <w:rFonts w:ascii="Source Sans Pro" w:eastAsia="Times New Roman" w:hAnsi="Source Sans Pro" w:cs="Times New Roman"/>
          <w:color w:val="000000"/>
          <w:sz w:val="20"/>
          <w:szCs w:val="20"/>
          <w:lang w:eastAsia="pt-BR"/>
        </w:rPr>
        <w:t>using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Blastn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program</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sequenced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fragment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high </w:t>
      </w:r>
      <w:proofErr w:type="spellStart"/>
      <w:r w:rsidRPr="006607CA">
        <w:rPr>
          <w:rFonts w:ascii="Source Sans Pro" w:eastAsia="Times New Roman" w:hAnsi="Source Sans Pro" w:cs="Times New Roman"/>
          <w:color w:val="000000"/>
          <w:sz w:val="20"/>
          <w:szCs w:val="20"/>
          <w:lang w:eastAsia="pt-BR"/>
        </w:rPr>
        <w:t>similarity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DENV-3, </w:t>
      </w:r>
      <w:proofErr w:type="spellStart"/>
      <w:r w:rsidRPr="006607CA">
        <w:rPr>
          <w:rFonts w:ascii="Source Sans Pro" w:eastAsia="Times New Roman" w:hAnsi="Source Sans Pro" w:cs="Times New Roman"/>
          <w:color w:val="000000"/>
          <w:sz w:val="20"/>
          <w:szCs w:val="20"/>
          <w:lang w:eastAsia="pt-BR"/>
        </w:rPr>
        <w:t>confirming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success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mosquito </w:t>
      </w:r>
      <w:proofErr w:type="spellStart"/>
      <w:r w:rsidRPr="006607CA">
        <w:rPr>
          <w:rFonts w:ascii="Source Sans Pro" w:eastAsia="Times New Roman" w:hAnsi="Source Sans Pro" w:cs="Times New Roman"/>
          <w:color w:val="000000"/>
          <w:sz w:val="20"/>
          <w:szCs w:val="20"/>
          <w:lang w:eastAsia="pt-BR"/>
        </w:rPr>
        <w:t>infection</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laboratory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Then</w:t>
      </w:r>
      <w:proofErr w:type="spellEnd"/>
      <w:r w:rsidRPr="006607CA">
        <w:rPr>
          <w:rFonts w:ascii="Source Sans Pro" w:eastAsia="Times New Roman" w:hAnsi="Source Sans Pro" w:cs="Times New Roman"/>
          <w:color w:val="000000"/>
          <w:sz w:val="20"/>
          <w:szCs w:val="20"/>
          <w:lang w:eastAsia="pt-BR"/>
        </w:rPr>
        <w:t xml:space="preserve">, RT-PCR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eggs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females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done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laboratory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presence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DENV-3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confirmed</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discovery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dengue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laying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eggs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mosquito, </w:t>
      </w:r>
      <w:proofErr w:type="spellStart"/>
      <w:r w:rsidRPr="006607CA">
        <w:rPr>
          <w:rFonts w:ascii="Source Sans Pro" w:eastAsia="Times New Roman" w:hAnsi="Source Sans Pro" w:cs="Times New Roman"/>
          <w:color w:val="000000"/>
          <w:sz w:val="20"/>
          <w:szCs w:val="20"/>
          <w:lang w:eastAsia="pt-BR"/>
        </w:rPr>
        <w:t>would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justify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occurrence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large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epidemics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dengue </w:t>
      </w:r>
      <w:proofErr w:type="spellStart"/>
      <w:r w:rsidRPr="006607CA">
        <w:rPr>
          <w:rFonts w:ascii="Source Sans Pro" w:eastAsia="Times New Roman" w:hAnsi="Source Sans Pro" w:cs="Times New Roman"/>
          <w:color w:val="000000"/>
          <w:sz w:val="20"/>
          <w:szCs w:val="20"/>
          <w:lang w:eastAsia="pt-BR"/>
        </w:rPr>
        <w:t>observed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after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periods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rainfall</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places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not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exist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discovery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also</w:t>
      </w:r>
      <w:proofErr w:type="spellEnd"/>
      <w:r w:rsidRPr="006607CA">
        <w:rPr>
          <w:rFonts w:ascii="Source Sans Pro" w:eastAsia="Times New Roman" w:hAnsi="Source Sans Pro" w:cs="Times New Roman"/>
          <w:color w:val="000000"/>
          <w:sz w:val="20"/>
          <w:szCs w:val="20"/>
          <w:lang w:eastAsia="pt-BR"/>
        </w:rPr>
        <w:t xml:space="preserve"> opens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possibility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virus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identification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eggs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innovating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monitoring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epidemiological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control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dengue.</w:t>
      </w:r>
    </w:p>
    <w:p w14:paraId="7192C973"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Keywords:</w:t>
      </w:r>
    </w:p>
    <w:p w14:paraId="27473644" w14:textId="77777777" w:rsidR="006607CA" w:rsidRPr="006607CA" w:rsidRDefault="006607CA" w:rsidP="006607CA">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6607CA">
        <w:rPr>
          <w:rFonts w:ascii="Source Sans Pro" w:eastAsia="Times New Roman" w:hAnsi="Source Sans Pro" w:cs="Times New Roman"/>
          <w:color w:val="000000"/>
          <w:sz w:val="20"/>
          <w:szCs w:val="20"/>
          <w:lang w:eastAsia="pt-BR"/>
        </w:rPr>
        <w:t>dengue;epidemiology</w:t>
      </w:r>
      <w:proofErr w:type="gramEnd"/>
      <w:r w:rsidRPr="006607CA">
        <w:rPr>
          <w:rFonts w:ascii="Source Sans Pro" w:eastAsia="Times New Roman" w:hAnsi="Source Sans Pro" w:cs="Times New Roman"/>
          <w:color w:val="000000"/>
          <w:sz w:val="20"/>
          <w:szCs w:val="20"/>
          <w:lang w:eastAsia="pt-BR"/>
        </w:rPr>
        <w:t>;Aedes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aegypti;diagnosis;vertical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transmission</w:t>
      </w:r>
      <w:proofErr w:type="spellEnd"/>
    </w:p>
    <w:p w14:paraId="6BB18998" w14:textId="14F8775F" w:rsidR="006607CA" w:rsidRDefault="006607CA"/>
    <w:p w14:paraId="3E371F40"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Título:</w:t>
      </w:r>
    </w:p>
    <w:p w14:paraId="63B6B97B"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CARACTERIZAÇÃO FUNCIONAL DE PROTEÍNAS LIGADORAS DE ODOR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DE </w:t>
      </w: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prolixus</w:t>
      </w:r>
      <w:proofErr w:type="spellEnd"/>
    </w:p>
    <w:p w14:paraId="73F69EB7"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Autor:</w:t>
      </w:r>
    </w:p>
    <w:p w14:paraId="5733B60F"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DANIELE SILVA DE OLIVEIRA</w:t>
      </w:r>
    </w:p>
    <w:p w14:paraId="75DC46B8"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Tipo de Trabalho de Conclusão:</w:t>
      </w:r>
    </w:p>
    <w:p w14:paraId="1E9208EA"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TESE</w:t>
      </w:r>
    </w:p>
    <w:p w14:paraId="636CCD73"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Abreviatura:</w:t>
      </w:r>
    </w:p>
    <w:p w14:paraId="6012A9D0"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OLIVEIRA, D.S.</w:t>
      </w:r>
    </w:p>
    <w:p w14:paraId="47098620"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Data da Defesa:</w:t>
      </w:r>
    </w:p>
    <w:p w14:paraId="536B533D"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05/10/2018</w:t>
      </w:r>
    </w:p>
    <w:p w14:paraId="57652E4A"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Resumo:</w:t>
      </w:r>
    </w:p>
    <w:p w14:paraId="5FADB2A2"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prolixus</w:t>
      </w:r>
      <w:proofErr w:type="spellEnd"/>
      <w:r w:rsidRPr="006607CA">
        <w:rPr>
          <w:rFonts w:ascii="Source Sans Pro" w:eastAsia="Times New Roman" w:hAnsi="Source Sans Pro" w:cs="Times New Roman"/>
          <w:color w:val="000000"/>
          <w:sz w:val="20"/>
          <w:szCs w:val="20"/>
          <w:lang w:eastAsia="pt-BR"/>
        </w:rPr>
        <w:t xml:space="preserve"> é um dos principais vetores da doença de Chagas. Estímulos químicos desencadeiam comportamentos essenciais para sua sobrevivência. O estudo de proteínas envolvidas na </w:t>
      </w:r>
      <w:proofErr w:type="spellStart"/>
      <w:r w:rsidRPr="006607CA">
        <w:rPr>
          <w:rFonts w:ascii="Source Sans Pro" w:eastAsia="Times New Roman" w:hAnsi="Source Sans Pro" w:cs="Times New Roman"/>
          <w:color w:val="000000"/>
          <w:sz w:val="20"/>
          <w:szCs w:val="20"/>
          <w:lang w:eastAsia="pt-BR"/>
        </w:rPr>
        <w:t>quimiorecepção</w:t>
      </w:r>
      <w:proofErr w:type="spellEnd"/>
      <w:r w:rsidRPr="006607CA">
        <w:rPr>
          <w:rFonts w:ascii="Source Sans Pro" w:eastAsia="Times New Roman" w:hAnsi="Source Sans Pro" w:cs="Times New Roman"/>
          <w:color w:val="000000"/>
          <w:sz w:val="20"/>
          <w:szCs w:val="20"/>
          <w:lang w:eastAsia="pt-BR"/>
        </w:rPr>
        <w:t xml:space="preserve"> como as proteínas </w:t>
      </w:r>
      <w:proofErr w:type="spellStart"/>
      <w:r w:rsidRPr="006607CA">
        <w:rPr>
          <w:rFonts w:ascii="Source Sans Pro" w:eastAsia="Times New Roman" w:hAnsi="Source Sans Pro" w:cs="Times New Roman"/>
          <w:color w:val="000000"/>
          <w:sz w:val="20"/>
          <w:szCs w:val="20"/>
          <w:lang w:eastAsia="pt-BR"/>
        </w:rPr>
        <w:t>ligadoras</w:t>
      </w:r>
      <w:proofErr w:type="spellEnd"/>
      <w:r w:rsidRPr="006607CA">
        <w:rPr>
          <w:rFonts w:ascii="Source Sans Pro" w:eastAsia="Times New Roman" w:hAnsi="Source Sans Pro" w:cs="Times New Roman"/>
          <w:color w:val="000000"/>
          <w:sz w:val="20"/>
          <w:szCs w:val="20"/>
          <w:lang w:eastAsia="pt-BR"/>
        </w:rPr>
        <w:t xml:space="preserve"> de odor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pode auxiliar no desenvolvimento de novas técnicas de controle deste vetor. Dessa forma, este trabalho teve como objetivo a caracterização funcional de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de </w:t>
      </w: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utilizando ferramentas de biologia molecular e de </w:t>
      </w:r>
      <w:proofErr w:type="spellStart"/>
      <w:r w:rsidRPr="006607CA">
        <w:rPr>
          <w:rFonts w:ascii="Source Sans Pro" w:eastAsia="Times New Roman" w:hAnsi="Source Sans Pro" w:cs="Times New Roman"/>
          <w:color w:val="000000"/>
          <w:sz w:val="20"/>
          <w:szCs w:val="20"/>
          <w:lang w:eastAsia="pt-BR"/>
        </w:rPr>
        <w:t>proteômica</w:t>
      </w:r>
      <w:proofErr w:type="spellEnd"/>
      <w:r w:rsidRPr="006607CA">
        <w:rPr>
          <w:rFonts w:ascii="Source Sans Pro" w:eastAsia="Times New Roman" w:hAnsi="Source Sans Pro" w:cs="Times New Roman"/>
          <w:color w:val="000000"/>
          <w:sz w:val="20"/>
          <w:szCs w:val="20"/>
          <w:lang w:eastAsia="pt-BR"/>
        </w:rPr>
        <w:t xml:space="preserve">. A primeira etapa deste estudo envolveu a análise do perfil de expressão de 17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em diferentes tecidos de insetos adultos através de PCR convencional. O PCR revelou que 11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eram expressos em todos os tecidos, e apenas 6 mostraram-se específicos de antenas. A análise por </w:t>
      </w:r>
      <w:proofErr w:type="spellStart"/>
      <w:r w:rsidRPr="006607CA">
        <w:rPr>
          <w:rFonts w:ascii="Source Sans Pro" w:eastAsia="Times New Roman" w:hAnsi="Source Sans Pro" w:cs="Times New Roman"/>
          <w:color w:val="000000"/>
          <w:sz w:val="20"/>
          <w:szCs w:val="20"/>
          <w:lang w:eastAsia="pt-BR"/>
        </w:rPr>
        <w:t>qPCR</w:t>
      </w:r>
      <w:proofErr w:type="spellEnd"/>
      <w:r w:rsidRPr="006607CA">
        <w:rPr>
          <w:rFonts w:ascii="Source Sans Pro" w:eastAsia="Times New Roman" w:hAnsi="Source Sans Pro" w:cs="Times New Roman"/>
          <w:color w:val="000000"/>
          <w:sz w:val="20"/>
          <w:szCs w:val="20"/>
          <w:lang w:eastAsia="pt-BR"/>
        </w:rPr>
        <w:t xml:space="preserve"> mostrou que os genes OBP6 e OBP13 estavam expressos em grandes quantidades nas antenas de insetos machos e fêmeas, sugerindo que as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transportem </w:t>
      </w:r>
      <w:proofErr w:type="spellStart"/>
      <w:r w:rsidRPr="006607CA">
        <w:rPr>
          <w:rFonts w:ascii="Source Sans Pro" w:eastAsia="Times New Roman" w:hAnsi="Source Sans Pro" w:cs="Times New Roman"/>
          <w:color w:val="000000"/>
          <w:sz w:val="20"/>
          <w:szCs w:val="20"/>
          <w:lang w:eastAsia="pt-BR"/>
        </w:rPr>
        <w:t>semioquímicos</w:t>
      </w:r>
      <w:proofErr w:type="spellEnd"/>
      <w:r w:rsidRPr="006607CA">
        <w:rPr>
          <w:rFonts w:ascii="Source Sans Pro" w:eastAsia="Times New Roman" w:hAnsi="Source Sans Pro" w:cs="Times New Roman"/>
          <w:color w:val="000000"/>
          <w:sz w:val="20"/>
          <w:szCs w:val="20"/>
          <w:lang w:eastAsia="pt-BR"/>
        </w:rPr>
        <w:t xml:space="preserve"> que induzem comportamentos comuns a ambos os sexos, como a busca do hospedeiro para alimentação sanguínea. Transcritos para os genes OBP17 e OBP21 foram encontrados em maiores quantidades nas antenas de insetos fêmeas, indicando que as proteínas podem estar envolvidas na detecção de feromônios de </w:t>
      </w:r>
      <w:proofErr w:type="spellStart"/>
      <w:r w:rsidRPr="006607CA">
        <w:rPr>
          <w:rFonts w:ascii="Source Sans Pro" w:eastAsia="Times New Roman" w:hAnsi="Source Sans Pro" w:cs="Times New Roman"/>
          <w:color w:val="000000"/>
          <w:sz w:val="20"/>
          <w:szCs w:val="20"/>
          <w:lang w:eastAsia="pt-BR"/>
        </w:rPr>
        <w:t>oviposição</w:t>
      </w:r>
      <w:proofErr w:type="spellEnd"/>
      <w:r w:rsidRPr="006607CA">
        <w:rPr>
          <w:rFonts w:ascii="Source Sans Pro" w:eastAsia="Times New Roman" w:hAnsi="Source Sans Pro" w:cs="Times New Roman"/>
          <w:color w:val="000000"/>
          <w:sz w:val="20"/>
          <w:szCs w:val="20"/>
          <w:lang w:eastAsia="pt-BR"/>
        </w:rPr>
        <w:t xml:space="preserve">. Em contrapartida, os genes OBP26 e OBP27, foram significativamente expressos nas antenas de insetos machos, assinalando que as proteínas estejam envolvidas na detecção de feromônios sexuais. Para testar essa hipótese, o OBP27 foi silenciado usando RNA de interferência e os efeitos fenotípicos deste silenciamento foram avaliados por </w:t>
      </w:r>
      <w:proofErr w:type="spellStart"/>
      <w:r w:rsidRPr="006607CA">
        <w:rPr>
          <w:rFonts w:ascii="Source Sans Pro" w:eastAsia="Times New Roman" w:hAnsi="Source Sans Pro" w:cs="Times New Roman"/>
          <w:color w:val="000000"/>
          <w:sz w:val="20"/>
          <w:szCs w:val="20"/>
          <w:lang w:eastAsia="pt-BR"/>
        </w:rPr>
        <w:t>bioensaios</w:t>
      </w:r>
      <w:proofErr w:type="spellEnd"/>
      <w:r w:rsidRPr="006607CA">
        <w:rPr>
          <w:rFonts w:ascii="Source Sans Pro" w:eastAsia="Times New Roman" w:hAnsi="Source Sans Pro" w:cs="Times New Roman"/>
          <w:color w:val="000000"/>
          <w:sz w:val="20"/>
          <w:szCs w:val="20"/>
          <w:lang w:eastAsia="pt-BR"/>
        </w:rPr>
        <w:t xml:space="preserve">. Os insetos machos tratados com dsOBP27 apresentaram mudança no comportamento de busca e identificação dos insetos fêmeas. A análise de </w:t>
      </w:r>
      <w:proofErr w:type="spellStart"/>
      <w:r w:rsidRPr="006607CA">
        <w:rPr>
          <w:rFonts w:ascii="Source Sans Pro" w:eastAsia="Times New Roman" w:hAnsi="Source Sans Pro" w:cs="Times New Roman"/>
          <w:color w:val="000000"/>
          <w:sz w:val="20"/>
          <w:szCs w:val="20"/>
          <w:lang w:eastAsia="pt-BR"/>
        </w:rPr>
        <w:t>docking</w:t>
      </w:r>
      <w:proofErr w:type="spellEnd"/>
      <w:r w:rsidRPr="006607CA">
        <w:rPr>
          <w:rFonts w:ascii="Source Sans Pro" w:eastAsia="Times New Roman" w:hAnsi="Source Sans Pro" w:cs="Times New Roman"/>
          <w:color w:val="000000"/>
          <w:sz w:val="20"/>
          <w:szCs w:val="20"/>
          <w:lang w:eastAsia="pt-BR"/>
        </w:rPr>
        <w:t xml:space="preserve"> mostrou que a OBP27 se liga aos feromônios sexuais putativos produzidos pelas glândulas </w:t>
      </w:r>
      <w:proofErr w:type="spellStart"/>
      <w:r w:rsidRPr="006607CA">
        <w:rPr>
          <w:rFonts w:ascii="Source Sans Pro" w:eastAsia="Times New Roman" w:hAnsi="Source Sans Pro" w:cs="Times New Roman"/>
          <w:color w:val="000000"/>
          <w:sz w:val="20"/>
          <w:szCs w:val="20"/>
          <w:lang w:eastAsia="pt-BR"/>
        </w:rPr>
        <w:t>metasternais</w:t>
      </w:r>
      <w:proofErr w:type="spellEnd"/>
      <w:r w:rsidRPr="006607CA">
        <w:rPr>
          <w:rFonts w:ascii="Source Sans Pro" w:eastAsia="Times New Roman" w:hAnsi="Source Sans Pro" w:cs="Times New Roman"/>
          <w:color w:val="000000"/>
          <w:sz w:val="20"/>
          <w:szCs w:val="20"/>
          <w:lang w:eastAsia="pt-BR"/>
        </w:rPr>
        <w:t xml:space="preserve"> das fêmeas. Portanto, associando os dados de comportamento com a análise de </w:t>
      </w:r>
      <w:proofErr w:type="spellStart"/>
      <w:r w:rsidRPr="006607CA">
        <w:rPr>
          <w:rFonts w:ascii="Source Sans Pro" w:eastAsia="Times New Roman" w:hAnsi="Source Sans Pro" w:cs="Times New Roman"/>
          <w:color w:val="000000"/>
          <w:sz w:val="20"/>
          <w:szCs w:val="20"/>
          <w:lang w:eastAsia="pt-BR"/>
        </w:rPr>
        <w:t>docking</w:t>
      </w:r>
      <w:proofErr w:type="spellEnd"/>
      <w:r w:rsidRPr="006607CA">
        <w:rPr>
          <w:rFonts w:ascii="Source Sans Pro" w:eastAsia="Times New Roman" w:hAnsi="Source Sans Pro" w:cs="Times New Roman"/>
          <w:color w:val="000000"/>
          <w:sz w:val="20"/>
          <w:szCs w:val="20"/>
          <w:lang w:eastAsia="pt-BR"/>
        </w:rPr>
        <w:t xml:space="preserve"> concluímos que OBP27 é a proteína responsável pela identificação dos feromônios. Paralelamente, foi realizada a análise do perfil de </w:t>
      </w:r>
      <w:proofErr w:type="spellStart"/>
      <w:r w:rsidRPr="006607CA">
        <w:rPr>
          <w:rFonts w:ascii="Source Sans Pro" w:eastAsia="Times New Roman" w:hAnsi="Source Sans Pro" w:cs="Times New Roman"/>
          <w:color w:val="000000"/>
          <w:sz w:val="20"/>
          <w:szCs w:val="20"/>
          <w:lang w:eastAsia="pt-BR"/>
        </w:rPr>
        <w:t>fosfoproteínas</w:t>
      </w:r>
      <w:proofErr w:type="spellEnd"/>
      <w:r w:rsidRPr="006607CA">
        <w:rPr>
          <w:rFonts w:ascii="Source Sans Pro" w:eastAsia="Times New Roman" w:hAnsi="Source Sans Pro" w:cs="Times New Roman"/>
          <w:color w:val="000000"/>
          <w:sz w:val="20"/>
          <w:szCs w:val="20"/>
          <w:lang w:eastAsia="pt-BR"/>
        </w:rPr>
        <w:t xml:space="preserve"> e a identificação de vias de sinalização olfativa em </w:t>
      </w: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Em gel 2-DE observou-se que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e outras proteínas das antenas tratadas com fosfatase migravam para áreas mais básicas em SDS-PAGE, significando mudanças nos </w:t>
      </w:r>
      <w:proofErr w:type="spellStart"/>
      <w:r w:rsidRPr="006607CA">
        <w:rPr>
          <w:rFonts w:ascii="Source Sans Pro" w:eastAsia="Times New Roman" w:hAnsi="Source Sans Pro" w:cs="Times New Roman"/>
          <w:color w:val="000000"/>
          <w:sz w:val="20"/>
          <w:szCs w:val="20"/>
          <w:lang w:eastAsia="pt-BR"/>
        </w:rPr>
        <w:t>pIs</w:t>
      </w:r>
      <w:proofErr w:type="spellEnd"/>
      <w:r w:rsidRPr="006607CA">
        <w:rPr>
          <w:rFonts w:ascii="Source Sans Pro" w:eastAsia="Times New Roman" w:hAnsi="Source Sans Pro" w:cs="Times New Roman"/>
          <w:color w:val="000000"/>
          <w:sz w:val="20"/>
          <w:szCs w:val="20"/>
          <w:lang w:eastAsia="pt-BR"/>
        </w:rPr>
        <w:t xml:space="preserve">. As proteínas foram extraídas dos géis e </w:t>
      </w:r>
      <w:proofErr w:type="spellStart"/>
      <w:r w:rsidRPr="006607CA">
        <w:rPr>
          <w:rFonts w:ascii="Source Sans Pro" w:eastAsia="Times New Roman" w:hAnsi="Source Sans Pro" w:cs="Times New Roman"/>
          <w:color w:val="000000"/>
          <w:sz w:val="20"/>
          <w:szCs w:val="20"/>
          <w:lang w:eastAsia="pt-BR"/>
        </w:rPr>
        <w:t>tripsinizadas</w:t>
      </w:r>
      <w:proofErr w:type="spellEnd"/>
      <w:r w:rsidRPr="006607CA">
        <w:rPr>
          <w:rFonts w:ascii="Source Sans Pro" w:eastAsia="Times New Roman" w:hAnsi="Source Sans Pro" w:cs="Times New Roman"/>
          <w:color w:val="000000"/>
          <w:sz w:val="20"/>
          <w:szCs w:val="20"/>
          <w:lang w:eastAsia="pt-BR"/>
        </w:rPr>
        <w:t xml:space="preserve">. Os peptídeos foram analisados por nano LC-MS/MS e identificados no programa </w:t>
      </w:r>
      <w:proofErr w:type="spellStart"/>
      <w:r w:rsidRPr="006607CA">
        <w:rPr>
          <w:rFonts w:ascii="Source Sans Pro" w:eastAsia="Times New Roman" w:hAnsi="Source Sans Pro" w:cs="Times New Roman"/>
          <w:color w:val="000000"/>
          <w:sz w:val="20"/>
          <w:szCs w:val="20"/>
          <w:lang w:eastAsia="pt-BR"/>
        </w:rPr>
        <w:t>Mascot</w:t>
      </w:r>
      <w:proofErr w:type="spellEnd"/>
      <w:r w:rsidRPr="006607CA">
        <w:rPr>
          <w:rFonts w:ascii="Source Sans Pro" w:eastAsia="Times New Roman" w:hAnsi="Source Sans Pro" w:cs="Times New Roman"/>
          <w:color w:val="000000"/>
          <w:sz w:val="20"/>
          <w:szCs w:val="20"/>
          <w:lang w:eastAsia="pt-BR"/>
        </w:rPr>
        <w:t xml:space="preserve">. Cinco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e 1 CSP apresentaram possíveis peptídeos </w:t>
      </w:r>
      <w:proofErr w:type="spellStart"/>
      <w:r w:rsidRPr="006607CA">
        <w:rPr>
          <w:rFonts w:ascii="Source Sans Pro" w:eastAsia="Times New Roman" w:hAnsi="Source Sans Pro" w:cs="Times New Roman"/>
          <w:color w:val="000000"/>
          <w:sz w:val="20"/>
          <w:szCs w:val="20"/>
          <w:lang w:eastAsia="pt-BR"/>
        </w:rPr>
        <w:t>fosforilados</w:t>
      </w:r>
      <w:proofErr w:type="spellEnd"/>
      <w:r w:rsidRPr="006607CA">
        <w:rPr>
          <w:rFonts w:ascii="Source Sans Pro" w:eastAsia="Times New Roman" w:hAnsi="Source Sans Pro" w:cs="Times New Roman"/>
          <w:color w:val="000000"/>
          <w:sz w:val="20"/>
          <w:szCs w:val="20"/>
          <w:lang w:eastAsia="pt-BR"/>
        </w:rPr>
        <w:t xml:space="preserve">. Oito proteínas </w:t>
      </w:r>
      <w:proofErr w:type="spellStart"/>
      <w:r w:rsidRPr="006607CA">
        <w:rPr>
          <w:rFonts w:ascii="Source Sans Pro" w:eastAsia="Times New Roman" w:hAnsi="Source Sans Pro" w:cs="Times New Roman"/>
          <w:color w:val="000000"/>
          <w:sz w:val="20"/>
          <w:szCs w:val="20"/>
          <w:lang w:eastAsia="pt-BR"/>
        </w:rPr>
        <w:t>fosforiladas</w:t>
      </w:r>
      <w:proofErr w:type="spellEnd"/>
      <w:r w:rsidRPr="006607CA">
        <w:rPr>
          <w:rFonts w:ascii="Source Sans Pro" w:eastAsia="Times New Roman" w:hAnsi="Source Sans Pro" w:cs="Times New Roman"/>
          <w:color w:val="000000"/>
          <w:sz w:val="20"/>
          <w:szCs w:val="20"/>
          <w:lang w:eastAsia="pt-BR"/>
        </w:rPr>
        <w:t xml:space="preserve"> envolvidas nas vias de transdução de sinal olfativa de insetos também foram identificadas. Com estes dados foi possível propor um modelo do mecanismo ativo de ligação e de transporte de odores pelas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através de fosforilação e </w:t>
      </w:r>
      <w:proofErr w:type="spellStart"/>
      <w:r w:rsidRPr="006607CA">
        <w:rPr>
          <w:rFonts w:ascii="Source Sans Pro" w:eastAsia="Times New Roman" w:hAnsi="Source Sans Pro" w:cs="Times New Roman"/>
          <w:color w:val="000000"/>
          <w:sz w:val="20"/>
          <w:szCs w:val="20"/>
          <w:lang w:eastAsia="pt-BR"/>
        </w:rPr>
        <w:t>defosforilação</w:t>
      </w:r>
      <w:proofErr w:type="spellEnd"/>
      <w:r w:rsidRPr="006607CA">
        <w:rPr>
          <w:rFonts w:ascii="Source Sans Pro" w:eastAsia="Times New Roman" w:hAnsi="Source Sans Pro" w:cs="Times New Roman"/>
          <w:color w:val="000000"/>
          <w:sz w:val="20"/>
          <w:szCs w:val="20"/>
          <w:lang w:eastAsia="pt-BR"/>
        </w:rPr>
        <w:t xml:space="preserve">. Assim, a associação de diferentes técnicas permitiu obter conclusões </w:t>
      </w:r>
      <w:r w:rsidRPr="006607CA">
        <w:rPr>
          <w:rFonts w:ascii="Source Sans Pro" w:eastAsia="Times New Roman" w:hAnsi="Source Sans Pro" w:cs="Times New Roman"/>
          <w:color w:val="000000"/>
          <w:sz w:val="20"/>
          <w:szCs w:val="20"/>
          <w:lang w:eastAsia="pt-BR"/>
        </w:rPr>
        <w:lastRenderedPageBreak/>
        <w:t xml:space="preserve">consistentes sobre como ocorre o processo de olfação em </w:t>
      </w: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Além disso, a alteração da capacidade de identificação dos insetos fêmeas pelos machos, após silenciamento do OBP27, indica que podemos prospectar produtos para evitar o acasalamento e diminuir a densidade populacional deste vetor.</w:t>
      </w:r>
    </w:p>
    <w:p w14:paraId="25AAE451"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Palavras-chave:</w:t>
      </w:r>
    </w:p>
    <w:p w14:paraId="2805CDBF"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Rodnius</w:t>
      </w:r>
      <w:proofErr w:type="spellEnd"/>
      <w:r w:rsidRPr="006607CA">
        <w:rPr>
          <w:rFonts w:ascii="Source Sans Pro" w:eastAsia="Times New Roman" w:hAnsi="Source Sans Pro" w:cs="Times New Roman"/>
          <w:color w:val="000000"/>
          <w:sz w:val="20"/>
          <w:szCs w:val="20"/>
          <w:lang w:eastAsia="pt-BR"/>
        </w:rPr>
        <w:t xml:space="preserve"> </w:t>
      </w:r>
      <w:proofErr w:type="spellStart"/>
      <w:proofErr w:type="gramStart"/>
      <w:r w:rsidRPr="006607CA">
        <w:rPr>
          <w:rFonts w:ascii="Source Sans Pro" w:eastAsia="Times New Roman" w:hAnsi="Source Sans Pro" w:cs="Times New Roman"/>
          <w:color w:val="000000"/>
          <w:sz w:val="20"/>
          <w:szCs w:val="20"/>
          <w:lang w:eastAsia="pt-BR"/>
        </w:rPr>
        <w:t>prolixus;Proteínas</w:t>
      </w:r>
      <w:proofErr w:type="spellEnd"/>
      <w:proofErr w:type="gram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ligadoras</w:t>
      </w:r>
      <w:proofErr w:type="spellEnd"/>
      <w:r w:rsidRPr="006607CA">
        <w:rPr>
          <w:rFonts w:ascii="Source Sans Pro" w:eastAsia="Times New Roman" w:hAnsi="Source Sans Pro" w:cs="Times New Roman"/>
          <w:color w:val="000000"/>
          <w:sz w:val="20"/>
          <w:szCs w:val="20"/>
          <w:lang w:eastAsia="pt-BR"/>
        </w:rPr>
        <w:t xml:space="preserve"> de </w:t>
      </w:r>
      <w:proofErr w:type="spellStart"/>
      <w:r w:rsidRPr="006607CA">
        <w:rPr>
          <w:rFonts w:ascii="Source Sans Pro" w:eastAsia="Times New Roman" w:hAnsi="Source Sans Pro" w:cs="Times New Roman"/>
          <w:color w:val="000000"/>
          <w:sz w:val="20"/>
          <w:szCs w:val="20"/>
          <w:lang w:eastAsia="pt-BR"/>
        </w:rPr>
        <w:t>odor;OBPs;RNAi;Fosfoproteômica</w:t>
      </w:r>
      <w:proofErr w:type="spellEnd"/>
    </w:p>
    <w:p w14:paraId="01B2D575"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Abstract:</w:t>
      </w:r>
    </w:p>
    <w:p w14:paraId="44B39E67"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prolixus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vectors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Chagas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Chemical </w:t>
      </w:r>
      <w:proofErr w:type="spellStart"/>
      <w:r w:rsidRPr="006607CA">
        <w:rPr>
          <w:rFonts w:ascii="Source Sans Pro" w:eastAsia="Times New Roman" w:hAnsi="Source Sans Pro" w:cs="Times New Roman"/>
          <w:color w:val="000000"/>
          <w:sz w:val="20"/>
          <w:szCs w:val="20"/>
          <w:lang w:eastAsia="pt-BR"/>
        </w:rPr>
        <w:t>stimuli</w:t>
      </w:r>
      <w:proofErr w:type="spellEnd"/>
      <w:r w:rsidRPr="006607CA">
        <w:rPr>
          <w:rFonts w:ascii="Source Sans Pro" w:eastAsia="Times New Roman" w:hAnsi="Source Sans Pro" w:cs="Times New Roman"/>
          <w:color w:val="000000"/>
          <w:sz w:val="20"/>
          <w:szCs w:val="20"/>
          <w:lang w:eastAsia="pt-BR"/>
        </w:rPr>
        <w:t xml:space="preserve"> trigger </w:t>
      </w:r>
      <w:proofErr w:type="spellStart"/>
      <w:r w:rsidRPr="006607CA">
        <w:rPr>
          <w:rFonts w:ascii="Source Sans Pro" w:eastAsia="Times New Roman" w:hAnsi="Source Sans Pro" w:cs="Times New Roman"/>
          <w:color w:val="000000"/>
          <w:sz w:val="20"/>
          <w:szCs w:val="20"/>
          <w:lang w:eastAsia="pt-BR"/>
        </w:rPr>
        <w:t>essential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behaviors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their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survival</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study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involved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chemoreception</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odorant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binding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may</w:t>
      </w:r>
      <w:proofErr w:type="spellEnd"/>
      <w:r w:rsidRPr="006607CA">
        <w:rPr>
          <w:rFonts w:ascii="Source Sans Pro" w:eastAsia="Times New Roman" w:hAnsi="Source Sans Pro" w:cs="Times New Roman"/>
          <w:color w:val="000000"/>
          <w:sz w:val="20"/>
          <w:szCs w:val="20"/>
          <w:lang w:eastAsia="pt-BR"/>
        </w:rPr>
        <w:t xml:space="preserve"> help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development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new vector </w:t>
      </w:r>
      <w:proofErr w:type="spellStart"/>
      <w:r w:rsidRPr="006607CA">
        <w:rPr>
          <w:rFonts w:ascii="Source Sans Pro" w:eastAsia="Times New Roman" w:hAnsi="Source Sans Pro" w:cs="Times New Roman"/>
          <w:color w:val="000000"/>
          <w:sz w:val="20"/>
          <w:szCs w:val="20"/>
          <w:lang w:eastAsia="pt-BR"/>
        </w:rPr>
        <w:t>control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techniques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work</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aimed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functional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characterization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using</w:t>
      </w:r>
      <w:proofErr w:type="spellEnd"/>
      <w:r w:rsidRPr="006607CA">
        <w:rPr>
          <w:rFonts w:ascii="Source Sans Pro" w:eastAsia="Times New Roman" w:hAnsi="Source Sans Pro" w:cs="Times New Roman"/>
          <w:color w:val="000000"/>
          <w:sz w:val="20"/>
          <w:szCs w:val="20"/>
          <w:lang w:eastAsia="pt-BR"/>
        </w:rPr>
        <w:t xml:space="preserve"> molecular </w:t>
      </w:r>
      <w:proofErr w:type="spellStart"/>
      <w:r w:rsidRPr="006607CA">
        <w:rPr>
          <w:rFonts w:ascii="Source Sans Pro" w:eastAsia="Times New Roman" w:hAnsi="Source Sans Pro" w:cs="Times New Roman"/>
          <w:color w:val="000000"/>
          <w:sz w:val="20"/>
          <w:szCs w:val="20"/>
          <w:lang w:eastAsia="pt-BR"/>
        </w:rPr>
        <w:t>biology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proteomics</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first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step</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study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involved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analysis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17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expression</w:t>
      </w:r>
      <w:proofErr w:type="spellEnd"/>
      <w:r w:rsidRPr="006607CA">
        <w:rPr>
          <w:rFonts w:ascii="Source Sans Pro" w:eastAsia="Times New Roman" w:hAnsi="Source Sans Pro" w:cs="Times New Roman"/>
          <w:color w:val="000000"/>
          <w:sz w:val="20"/>
          <w:szCs w:val="20"/>
          <w:lang w:eastAsia="pt-BR"/>
        </w:rPr>
        <w:t xml:space="preserve"> profile in </w:t>
      </w:r>
      <w:proofErr w:type="spellStart"/>
      <w:r w:rsidRPr="006607CA">
        <w:rPr>
          <w:rFonts w:ascii="Source Sans Pro" w:eastAsia="Times New Roman" w:hAnsi="Source Sans Pro" w:cs="Times New Roman"/>
          <w:color w:val="000000"/>
          <w:sz w:val="20"/>
          <w:szCs w:val="20"/>
          <w:lang w:eastAsia="pt-BR"/>
        </w:rPr>
        <w:t>different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tissues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adult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through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conventional</w:t>
      </w:r>
      <w:proofErr w:type="spellEnd"/>
      <w:r w:rsidRPr="006607CA">
        <w:rPr>
          <w:rFonts w:ascii="Source Sans Pro" w:eastAsia="Times New Roman" w:hAnsi="Source Sans Pro" w:cs="Times New Roman"/>
          <w:color w:val="000000"/>
          <w:sz w:val="20"/>
          <w:szCs w:val="20"/>
          <w:lang w:eastAsia="pt-BR"/>
        </w:rPr>
        <w:t xml:space="preserve"> PCR. PCR </w:t>
      </w:r>
      <w:proofErr w:type="spellStart"/>
      <w:r w:rsidRPr="006607CA">
        <w:rPr>
          <w:rFonts w:ascii="Source Sans Pro" w:eastAsia="Times New Roman" w:hAnsi="Source Sans Pro" w:cs="Times New Roman"/>
          <w:color w:val="000000"/>
          <w:sz w:val="20"/>
          <w:szCs w:val="20"/>
          <w:lang w:eastAsia="pt-BR"/>
        </w:rPr>
        <w:t>revealed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11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all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tissues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only</w:t>
      </w:r>
      <w:proofErr w:type="spellEnd"/>
      <w:r w:rsidRPr="006607CA">
        <w:rPr>
          <w:rFonts w:ascii="Source Sans Pro" w:eastAsia="Times New Roman" w:hAnsi="Source Sans Pro" w:cs="Times New Roman"/>
          <w:color w:val="000000"/>
          <w:sz w:val="20"/>
          <w:szCs w:val="20"/>
          <w:lang w:eastAsia="pt-BR"/>
        </w:rPr>
        <w:t xml:space="preserve"> 6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antenna</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specific</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analysis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qPCR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OBP6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OBP13 genes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large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amounts</w:t>
      </w:r>
      <w:proofErr w:type="spellEnd"/>
      <w:r w:rsidRPr="006607CA">
        <w:rPr>
          <w:rFonts w:ascii="Source Sans Pro" w:eastAsia="Times New Roman" w:hAnsi="Source Sans Pro" w:cs="Times New Roman"/>
          <w:color w:val="000000"/>
          <w:sz w:val="20"/>
          <w:szCs w:val="20"/>
          <w:lang w:eastAsia="pt-BR"/>
        </w:rPr>
        <w:t xml:space="preserve"> in male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female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antennae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suggesting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transport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semiochemicals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induce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behaviors</w:t>
      </w:r>
      <w:proofErr w:type="spellEnd"/>
      <w:r w:rsidRPr="006607CA">
        <w:rPr>
          <w:rFonts w:ascii="Source Sans Pro" w:eastAsia="Times New Roman" w:hAnsi="Source Sans Pro" w:cs="Times New Roman"/>
          <w:color w:val="000000"/>
          <w:sz w:val="20"/>
          <w:szCs w:val="20"/>
          <w:lang w:eastAsia="pt-BR"/>
        </w:rPr>
        <w:t xml:space="preserve"> common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both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sexes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such</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host </w:t>
      </w:r>
      <w:proofErr w:type="spellStart"/>
      <w:r w:rsidRPr="006607CA">
        <w:rPr>
          <w:rFonts w:ascii="Source Sans Pro" w:eastAsia="Times New Roman" w:hAnsi="Source Sans Pro" w:cs="Times New Roman"/>
          <w:color w:val="000000"/>
          <w:sz w:val="20"/>
          <w:szCs w:val="20"/>
          <w:lang w:eastAsia="pt-BR"/>
        </w:rPr>
        <w:t>seeking</w:t>
      </w:r>
      <w:proofErr w:type="spellEnd"/>
      <w:r w:rsidRPr="006607CA">
        <w:rPr>
          <w:rFonts w:ascii="Source Sans Pro" w:eastAsia="Times New Roman" w:hAnsi="Source Sans Pro" w:cs="Times New Roman"/>
          <w:color w:val="000000"/>
          <w:sz w:val="20"/>
          <w:szCs w:val="20"/>
          <w:lang w:eastAsia="pt-BR"/>
        </w:rPr>
        <w:t xml:space="preserve"> for a </w:t>
      </w:r>
      <w:proofErr w:type="spellStart"/>
      <w:r w:rsidRPr="006607CA">
        <w:rPr>
          <w:rFonts w:ascii="Source Sans Pro" w:eastAsia="Times New Roman" w:hAnsi="Source Sans Pro" w:cs="Times New Roman"/>
          <w:color w:val="000000"/>
          <w:sz w:val="20"/>
          <w:szCs w:val="20"/>
          <w:lang w:eastAsia="pt-BR"/>
        </w:rPr>
        <w:t>blood</w:t>
      </w:r>
      <w:proofErr w:type="spellEnd"/>
      <w:r w:rsidRPr="006607CA">
        <w:rPr>
          <w:rFonts w:ascii="Source Sans Pro" w:eastAsia="Times New Roman" w:hAnsi="Source Sans Pro" w:cs="Times New Roman"/>
          <w:color w:val="000000"/>
          <w:sz w:val="20"/>
          <w:szCs w:val="20"/>
          <w:lang w:eastAsia="pt-BR"/>
        </w:rPr>
        <w:t xml:space="preserve"> feed. </w:t>
      </w:r>
      <w:proofErr w:type="spellStart"/>
      <w:r w:rsidRPr="006607CA">
        <w:rPr>
          <w:rFonts w:ascii="Source Sans Pro" w:eastAsia="Times New Roman" w:hAnsi="Source Sans Pro" w:cs="Times New Roman"/>
          <w:color w:val="000000"/>
          <w:sz w:val="20"/>
          <w:szCs w:val="20"/>
          <w:lang w:eastAsia="pt-BR"/>
        </w:rPr>
        <w:t>Transcripts</w:t>
      </w:r>
      <w:proofErr w:type="spellEnd"/>
      <w:r w:rsidRPr="006607CA">
        <w:rPr>
          <w:rFonts w:ascii="Source Sans Pro" w:eastAsia="Times New Roman" w:hAnsi="Source Sans Pro" w:cs="Times New Roman"/>
          <w:color w:val="000000"/>
          <w:sz w:val="20"/>
          <w:szCs w:val="20"/>
          <w:lang w:eastAsia="pt-BR"/>
        </w:rPr>
        <w:t xml:space="preserve"> for OBP17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OBP21 genes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found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larger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amounts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female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antennae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indicating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involved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oviposition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pheromones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contrast</w:t>
      </w:r>
      <w:proofErr w:type="spellEnd"/>
      <w:r w:rsidRPr="006607CA">
        <w:rPr>
          <w:rFonts w:ascii="Source Sans Pro" w:eastAsia="Times New Roman" w:hAnsi="Source Sans Pro" w:cs="Times New Roman"/>
          <w:color w:val="000000"/>
          <w:sz w:val="20"/>
          <w:szCs w:val="20"/>
          <w:lang w:eastAsia="pt-BR"/>
        </w:rPr>
        <w:t xml:space="preserve">, OBP26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OBP27 genes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significantly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expressed</w:t>
      </w:r>
      <w:proofErr w:type="spellEnd"/>
      <w:r w:rsidRPr="006607CA">
        <w:rPr>
          <w:rFonts w:ascii="Source Sans Pro" w:eastAsia="Times New Roman" w:hAnsi="Source Sans Pro" w:cs="Times New Roman"/>
          <w:color w:val="000000"/>
          <w:sz w:val="20"/>
          <w:szCs w:val="20"/>
          <w:lang w:eastAsia="pt-BR"/>
        </w:rPr>
        <w:t xml:space="preserve"> in male </w:t>
      </w:r>
      <w:proofErr w:type="spellStart"/>
      <w:r w:rsidRPr="006607CA">
        <w:rPr>
          <w:rFonts w:ascii="Source Sans Pro" w:eastAsia="Times New Roman" w:hAnsi="Source Sans Pro" w:cs="Times New Roman"/>
          <w:color w:val="000000"/>
          <w:sz w:val="20"/>
          <w:szCs w:val="20"/>
          <w:lang w:eastAsia="pt-BR"/>
        </w:rPr>
        <w:t>insect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antennae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indicating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proteins</w:t>
      </w:r>
      <w:proofErr w:type="spellEnd"/>
      <w:r w:rsidRPr="006607CA">
        <w:rPr>
          <w:rFonts w:ascii="Source Sans Pro" w:eastAsia="Times New Roman" w:hAnsi="Source Sans Pro" w:cs="Times New Roman"/>
          <w:color w:val="000000"/>
          <w:sz w:val="20"/>
          <w:szCs w:val="20"/>
          <w:lang w:eastAsia="pt-BR"/>
        </w:rPr>
        <w:t xml:space="preserve"> are </w:t>
      </w:r>
      <w:proofErr w:type="spellStart"/>
      <w:r w:rsidRPr="006607CA">
        <w:rPr>
          <w:rFonts w:ascii="Source Sans Pro" w:eastAsia="Times New Roman" w:hAnsi="Source Sans Pro" w:cs="Times New Roman"/>
          <w:color w:val="000000"/>
          <w:sz w:val="20"/>
          <w:szCs w:val="20"/>
          <w:lang w:eastAsia="pt-BR"/>
        </w:rPr>
        <w:t>involved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sex </w:t>
      </w:r>
      <w:proofErr w:type="spellStart"/>
      <w:r w:rsidRPr="006607CA">
        <w:rPr>
          <w:rFonts w:ascii="Source Sans Pro" w:eastAsia="Times New Roman" w:hAnsi="Source Sans Pro" w:cs="Times New Roman"/>
          <w:color w:val="000000"/>
          <w:sz w:val="20"/>
          <w:szCs w:val="20"/>
          <w:lang w:eastAsia="pt-BR"/>
        </w:rPr>
        <w:t>pheromones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test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hypothesis</w:t>
      </w:r>
      <w:proofErr w:type="spellEnd"/>
      <w:r w:rsidRPr="006607CA">
        <w:rPr>
          <w:rFonts w:ascii="Source Sans Pro" w:eastAsia="Times New Roman" w:hAnsi="Source Sans Pro" w:cs="Times New Roman"/>
          <w:color w:val="000000"/>
          <w:sz w:val="20"/>
          <w:szCs w:val="20"/>
          <w:lang w:eastAsia="pt-BR"/>
        </w:rPr>
        <w:t xml:space="preserve">, OBP27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silenced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using</w:t>
      </w:r>
      <w:proofErr w:type="spellEnd"/>
      <w:r w:rsidRPr="006607CA">
        <w:rPr>
          <w:rFonts w:ascii="Source Sans Pro" w:eastAsia="Times New Roman" w:hAnsi="Source Sans Pro" w:cs="Times New Roman"/>
          <w:color w:val="000000"/>
          <w:sz w:val="20"/>
          <w:szCs w:val="20"/>
          <w:lang w:eastAsia="pt-BR"/>
        </w:rPr>
        <w:t xml:space="preserve"> RNA </w:t>
      </w:r>
      <w:proofErr w:type="spellStart"/>
      <w:r w:rsidRPr="006607CA">
        <w:rPr>
          <w:rFonts w:ascii="Source Sans Pro" w:eastAsia="Times New Roman" w:hAnsi="Source Sans Pro" w:cs="Times New Roman"/>
          <w:color w:val="000000"/>
          <w:sz w:val="20"/>
          <w:szCs w:val="20"/>
          <w:lang w:eastAsia="pt-BR"/>
        </w:rPr>
        <w:t>interference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phenotypic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effects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silencing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evaluated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bioassays</w:t>
      </w:r>
      <w:proofErr w:type="spellEnd"/>
      <w:r w:rsidRPr="006607CA">
        <w:rPr>
          <w:rFonts w:ascii="Source Sans Pro" w:eastAsia="Times New Roman" w:hAnsi="Source Sans Pro" w:cs="Times New Roman"/>
          <w:color w:val="000000"/>
          <w:sz w:val="20"/>
          <w:szCs w:val="20"/>
          <w:lang w:eastAsia="pt-BR"/>
        </w:rPr>
        <w:t xml:space="preserve">. Male </w:t>
      </w:r>
      <w:proofErr w:type="spellStart"/>
      <w:r w:rsidRPr="006607CA">
        <w:rPr>
          <w:rFonts w:ascii="Source Sans Pro" w:eastAsia="Times New Roman" w:hAnsi="Source Sans Pro" w:cs="Times New Roman"/>
          <w:color w:val="000000"/>
          <w:sz w:val="20"/>
          <w:szCs w:val="20"/>
          <w:lang w:eastAsia="pt-BR"/>
        </w:rPr>
        <w:t>insects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treated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dsOBP27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change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search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identification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behavior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female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insects</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docking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analysis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OBP27 </w:t>
      </w:r>
      <w:proofErr w:type="spellStart"/>
      <w:r w:rsidRPr="006607CA">
        <w:rPr>
          <w:rFonts w:ascii="Source Sans Pro" w:eastAsia="Times New Roman" w:hAnsi="Source Sans Pro" w:cs="Times New Roman"/>
          <w:color w:val="000000"/>
          <w:sz w:val="20"/>
          <w:szCs w:val="20"/>
          <w:lang w:eastAsia="pt-BR"/>
        </w:rPr>
        <w:t>binds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putative</w:t>
      </w:r>
      <w:proofErr w:type="spellEnd"/>
      <w:r w:rsidRPr="006607CA">
        <w:rPr>
          <w:rFonts w:ascii="Source Sans Pro" w:eastAsia="Times New Roman" w:hAnsi="Source Sans Pro" w:cs="Times New Roman"/>
          <w:color w:val="000000"/>
          <w:sz w:val="20"/>
          <w:szCs w:val="20"/>
          <w:lang w:eastAsia="pt-BR"/>
        </w:rPr>
        <w:t xml:space="preserve"> sex </w:t>
      </w:r>
      <w:proofErr w:type="spellStart"/>
      <w:r w:rsidRPr="006607CA">
        <w:rPr>
          <w:rFonts w:ascii="Source Sans Pro" w:eastAsia="Times New Roman" w:hAnsi="Source Sans Pro" w:cs="Times New Roman"/>
          <w:color w:val="000000"/>
          <w:sz w:val="20"/>
          <w:szCs w:val="20"/>
          <w:lang w:eastAsia="pt-BR"/>
        </w:rPr>
        <w:t>pheromones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produced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female’s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metasternal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glands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Therefore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associating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behavior</w:t>
      </w:r>
      <w:proofErr w:type="spellEnd"/>
      <w:r w:rsidRPr="006607CA">
        <w:rPr>
          <w:rFonts w:ascii="Source Sans Pro" w:eastAsia="Times New Roman" w:hAnsi="Source Sans Pro" w:cs="Times New Roman"/>
          <w:color w:val="000000"/>
          <w:sz w:val="20"/>
          <w:szCs w:val="20"/>
          <w:lang w:eastAsia="pt-BR"/>
        </w:rPr>
        <w:t xml:space="preserve"> data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docking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analysis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conclude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OBP27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responsible</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identification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pheromones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parallel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analysis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phosphoprotein</w:t>
      </w:r>
      <w:proofErr w:type="spellEnd"/>
      <w:r w:rsidRPr="006607CA">
        <w:rPr>
          <w:rFonts w:ascii="Source Sans Pro" w:eastAsia="Times New Roman" w:hAnsi="Source Sans Pro" w:cs="Times New Roman"/>
          <w:color w:val="000000"/>
          <w:sz w:val="20"/>
          <w:szCs w:val="20"/>
          <w:lang w:eastAsia="pt-BR"/>
        </w:rPr>
        <w:t xml:space="preserve"> profile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identification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olfactory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signaling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pathways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carried</w:t>
      </w:r>
      <w:proofErr w:type="spellEnd"/>
      <w:r w:rsidRPr="006607CA">
        <w:rPr>
          <w:rFonts w:ascii="Source Sans Pro" w:eastAsia="Times New Roman" w:hAnsi="Source Sans Pro" w:cs="Times New Roman"/>
          <w:color w:val="000000"/>
          <w:sz w:val="20"/>
          <w:szCs w:val="20"/>
          <w:lang w:eastAsia="pt-BR"/>
        </w:rPr>
        <w:t xml:space="preserve"> out. In 2-DE gel it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observed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other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antennae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treated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phosphatase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migrated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more </w:t>
      </w:r>
      <w:proofErr w:type="spellStart"/>
      <w:r w:rsidRPr="006607CA">
        <w:rPr>
          <w:rFonts w:ascii="Source Sans Pro" w:eastAsia="Times New Roman" w:hAnsi="Source Sans Pro" w:cs="Times New Roman"/>
          <w:color w:val="000000"/>
          <w:sz w:val="20"/>
          <w:szCs w:val="20"/>
          <w:lang w:eastAsia="pt-BR"/>
        </w:rPr>
        <w:t>basic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areas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w:t>
      </w:r>
      <w:proofErr w:type="spellEnd"/>
      <w:r w:rsidRPr="006607CA">
        <w:rPr>
          <w:rFonts w:ascii="Source Sans Pro" w:eastAsia="Times New Roman" w:hAnsi="Source Sans Pro" w:cs="Times New Roman"/>
          <w:color w:val="000000"/>
          <w:sz w:val="20"/>
          <w:szCs w:val="20"/>
          <w:lang w:eastAsia="pt-BR"/>
        </w:rPr>
        <w:t xml:space="preserve"> SDS-PAGE, </w:t>
      </w:r>
      <w:proofErr w:type="spellStart"/>
      <w:r w:rsidRPr="006607CA">
        <w:rPr>
          <w:rFonts w:ascii="Source Sans Pro" w:eastAsia="Times New Roman" w:hAnsi="Source Sans Pro" w:cs="Times New Roman"/>
          <w:color w:val="000000"/>
          <w:sz w:val="20"/>
          <w:szCs w:val="20"/>
          <w:lang w:eastAsia="pt-BR"/>
        </w:rPr>
        <w:t>meaning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changes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extracted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from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gels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trypsinized</w:t>
      </w:r>
      <w:proofErr w:type="spellEnd"/>
      <w:r w:rsidRPr="006607CA">
        <w:rPr>
          <w:rFonts w:ascii="Source Sans Pro" w:eastAsia="Times New Roman" w:hAnsi="Source Sans Pro" w:cs="Times New Roman"/>
          <w:color w:val="000000"/>
          <w:sz w:val="20"/>
          <w:szCs w:val="20"/>
          <w:lang w:eastAsia="pt-BR"/>
        </w:rPr>
        <w:t xml:space="preserve">. The </w:t>
      </w:r>
      <w:proofErr w:type="spellStart"/>
      <w:r w:rsidRPr="006607CA">
        <w:rPr>
          <w:rFonts w:ascii="Source Sans Pro" w:eastAsia="Times New Roman" w:hAnsi="Source Sans Pro" w:cs="Times New Roman"/>
          <w:color w:val="000000"/>
          <w:sz w:val="20"/>
          <w:szCs w:val="20"/>
          <w:lang w:eastAsia="pt-BR"/>
        </w:rPr>
        <w:t>peptides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analyzed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nano LC-MS/MS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Mascot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program</w:t>
      </w:r>
      <w:proofErr w:type="spellEnd"/>
      <w:r w:rsidRPr="006607CA">
        <w:rPr>
          <w:rFonts w:ascii="Source Sans Pro" w:eastAsia="Times New Roman" w:hAnsi="Source Sans Pro" w:cs="Times New Roman"/>
          <w:color w:val="000000"/>
          <w:sz w:val="20"/>
          <w:szCs w:val="20"/>
          <w:lang w:eastAsia="pt-BR"/>
        </w:rPr>
        <w:t xml:space="preserve">. Five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1 CSP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possible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phosphorylated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peptides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Eight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phosphorylated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involved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insect’s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olfactory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signal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transduction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pathways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also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these</w:t>
      </w:r>
      <w:proofErr w:type="spellEnd"/>
      <w:r w:rsidRPr="006607CA">
        <w:rPr>
          <w:rFonts w:ascii="Source Sans Pro" w:eastAsia="Times New Roman" w:hAnsi="Source Sans Pro" w:cs="Times New Roman"/>
          <w:color w:val="000000"/>
          <w:sz w:val="20"/>
          <w:szCs w:val="20"/>
          <w:lang w:eastAsia="pt-BR"/>
        </w:rPr>
        <w:t xml:space="preserve"> data it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possible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propose</w:t>
      </w:r>
      <w:proofErr w:type="spellEnd"/>
      <w:r w:rsidRPr="006607CA">
        <w:rPr>
          <w:rFonts w:ascii="Source Sans Pro" w:eastAsia="Times New Roman" w:hAnsi="Source Sans Pro" w:cs="Times New Roman"/>
          <w:color w:val="000000"/>
          <w:sz w:val="20"/>
          <w:szCs w:val="20"/>
          <w:lang w:eastAsia="pt-BR"/>
        </w:rPr>
        <w:t xml:space="preserve"> a model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OBPs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mechanism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binding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transport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odors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through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phosphorylation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dephosphorylation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association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different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techniques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allowed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obtaining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consistent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conclusions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how</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process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Rhodnius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olfaction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occurs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addition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alteration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female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identification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capacity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males, </w:t>
      </w:r>
      <w:proofErr w:type="spellStart"/>
      <w:r w:rsidRPr="006607CA">
        <w:rPr>
          <w:rFonts w:ascii="Source Sans Pro" w:eastAsia="Times New Roman" w:hAnsi="Source Sans Pro" w:cs="Times New Roman"/>
          <w:color w:val="000000"/>
          <w:sz w:val="20"/>
          <w:szCs w:val="20"/>
          <w:lang w:eastAsia="pt-BR"/>
        </w:rPr>
        <w:t>after</w:t>
      </w:r>
      <w:proofErr w:type="spellEnd"/>
      <w:r w:rsidRPr="006607CA">
        <w:rPr>
          <w:rFonts w:ascii="Source Sans Pro" w:eastAsia="Times New Roman" w:hAnsi="Source Sans Pro" w:cs="Times New Roman"/>
          <w:color w:val="000000"/>
          <w:sz w:val="20"/>
          <w:szCs w:val="20"/>
          <w:lang w:eastAsia="pt-BR"/>
        </w:rPr>
        <w:t xml:space="preserve"> OBP27 </w:t>
      </w:r>
      <w:proofErr w:type="spellStart"/>
      <w:r w:rsidRPr="006607CA">
        <w:rPr>
          <w:rFonts w:ascii="Source Sans Pro" w:eastAsia="Times New Roman" w:hAnsi="Source Sans Pro" w:cs="Times New Roman"/>
          <w:color w:val="000000"/>
          <w:sz w:val="20"/>
          <w:szCs w:val="20"/>
          <w:lang w:eastAsia="pt-BR"/>
        </w:rPr>
        <w:t>silencing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indicates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can</w:t>
      </w:r>
      <w:proofErr w:type="spellEnd"/>
      <w:r w:rsidRPr="006607CA">
        <w:rPr>
          <w:rFonts w:ascii="Source Sans Pro" w:eastAsia="Times New Roman" w:hAnsi="Source Sans Pro" w:cs="Times New Roman"/>
          <w:color w:val="000000"/>
          <w:sz w:val="20"/>
          <w:szCs w:val="20"/>
          <w:lang w:eastAsia="pt-BR"/>
        </w:rPr>
        <w:t xml:space="preserve"> prospect </w:t>
      </w:r>
      <w:proofErr w:type="spellStart"/>
      <w:r w:rsidRPr="006607CA">
        <w:rPr>
          <w:rFonts w:ascii="Source Sans Pro" w:eastAsia="Times New Roman" w:hAnsi="Source Sans Pro" w:cs="Times New Roman"/>
          <w:color w:val="000000"/>
          <w:sz w:val="20"/>
          <w:szCs w:val="20"/>
          <w:lang w:eastAsia="pt-BR"/>
        </w:rPr>
        <w:t>products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avoid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decrease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population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density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vector.</w:t>
      </w:r>
    </w:p>
    <w:p w14:paraId="39D0B867"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Keywords:</w:t>
      </w:r>
    </w:p>
    <w:p w14:paraId="173F0FE0" w14:textId="77777777" w:rsidR="006607CA" w:rsidRPr="006607CA" w:rsidRDefault="006607CA" w:rsidP="006607CA">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Rodnius</w:t>
      </w:r>
      <w:proofErr w:type="spellEnd"/>
      <w:r w:rsidRPr="006607CA">
        <w:rPr>
          <w:rFonts w:ascii="Source Sans Pro" w:eastAsia="Times New Roman" w:hAnsi="Source Sans Pro" w:cs="Times New Roman"/>
          <w:color w:val="000000"/>
          <w:sz w:val="20"/>
          <w:szCs w:val="20"/>
          <w:lang w:eastAsia="pt-BR"/>
        </w:rPr>
        <w:t xml:space="preserve"> </w:t>
      </w:r>
      <w:proofErr w:type="spellStart"/>
      <w:proofErr w:type="gramStart"/>
      <w:r w:rsidRPr="006607CA">
        <w:rPr>
          <w:rFonts w:ascii="Source Sans Pro" w:eastAsia="Times New Roman" w:hAnsi="Source Sans Pro" w:cs="Times New Roman"/>
          <w:color w:val="000000"/>
          <w:sz w:val="20"/>
          <w:szCs w:val="20"/>
          <w:lang w:eastAsia="pt-BR"/>
        </w:rPr>
        <w:t>prolixus;Odorant</w:t>
      </w:r>
      <w:proofErr w:type="spellEnd"/>
      <w:proofErr w:type="gram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binding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proteins;OBPs;RNAi;Phosphoproteome</w:t>
      </w:r>
      <w:proofErr w:type="spellEnd"/>
    </w:p>
    <w:p w14:paraId="358A3018" w14:textId="1163E389" w:rsidR="006607CA" w:rsidRDefault="006607CA"/>
    <w:p w14:paraId="53B753DB"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Título:</w:t>
      </w:r>
    </w:p>
    <w:p w14:paraId="3B18E3C8"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ESTUDO DA PROTEÍNA SOD1 HUMANA COM MUTAÇÕES ASSOCIADAS À ESCLEROSE LATERAL AMIOTRÓFICA FAMILIAL E SUA RELAÇÃO COM A DEFESA EM CÉLULAS SOB DIFERENTES TIPOS DE ESTRESSE OXIDATIVO.</w:t>
      </w:r>
    </w:p>
    <w:p w14:paraId="44E746B9"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Autor:</w:t>
      </w:r>
    </w:p>
    <w:p w14:paraId="77910397"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RAYNE STFHANY SILVA MAGALHAES</w:t>
      </w:r>
    </w:p>
    <w:p w14:paraId="1143B6A3"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Tipo de Trabalho de Conclusão:</w:t>
      </w:r>
    </w:p>
    <w:p w14:paraId="6DC24B93"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TESE</w:t>
      </w:r>
    </w:p>
    <w:p w14:paraId="51DA47BA"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Abreviatura:</w:t>
      </w:r>
    </w:p>
    <w:p w14:paraId="3DFE9831"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MAGALHAES, R. S. S.</w:t>
      </w:r>
    </w:p>
    <w:p w14:paraId="6B215FAC"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Data da Defesa:</w:t>
      </w:r>
    </w:p>
    <w:p w14:paraId="7A603B72"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04/10/2018</w:t>
      </w:r>
    </w:p>
    <w:p w14:paraId="58D58F41"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Resumo:</w:t>
      </w:r>
    </w:p>
    <w:p w14:paraId="13E5A0C9"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lastRenderedPageBreak/>
        <w:t>Esclerose lateral amiotrófica (ELA) é uma doença neurodegenerativa caracterizada pela perda progressiva dos neurônios motores, o que leva a atrofia, rigidez e fraqueza muscular. É uma doença fatal e de rápido desenvolvimento, tendo uma expectativa de vida de aproximadamente 5 meses após o surgimento dos sintomas. 20 % dos casos da forma familial de ELA (</w:t>
      </w:r>
      <w:proofErr w:type="spellStart"/>
      <w:r w:rsidRPr="006607CA">
        <w:rPr>
          <w:rFonts w:ascii="Source Sans Pro" w:eastAsia="Times New Roman" w:hAnsi="Source Sans Pro" w:cs="Times New Roman"/>
          <w:color w:val="000000"/>
          <w:sz w:val="20"/>
          <w:szCs w:val="20"/>
          <w:lang w:eastAsia="pt-BR"/>
        </w:rPr>
        <w:t>ELAf</w:t>
      </w:r>
      <w:proofErr w:type="spellEnd"/>
      <w:r w:rsidRPr="006607CA">
        <w:rPr>
          <w:rFonts w:ascii="Source Sans Pro" w:eastAsia="Times New Roman" w:hAnsi="Source Sans Pro" w:cs="Times New Roman"/>
          <w:color w:val="000000"/>
          <w:sz w:val="20"/>
          <w:szCs w:val="20"/>
          <w:lang w:eastAsia="pt-BR"/>
        </w:rPr>
        <w:t xml:space="preserve">) estão relacionados com mutações no gene SOD1 que codifica a enzima antioxidante Cu/Zn Superóxido dismutase 1. Já foram identificadas mais de 100 mutações neste gene e relacionadas diretamente com a doença. Porém apesar de já serem mais de duas décadas estudando mutações em SOD1, ainda não se sabe ao certo a relação destas com o desenvolvimento de ELA. Portanto, o objetivo do trabalho foi identificar como a presença das mutações A4V, L38V, G93A e G93C em SOD1 podem influenciar na sua função antioxidante, assim como na formação de aglomerados. Primeiramente, usando células H4 (neuroglioma) </w:t>
      </w:r>
      <w:proofErr w:type="spellStart"/>
      <w:r w:rsidRPr="006607CA">
        <w:rPr>
          <w:rFonts w:ascii="Source Sans Pro" w:eastAsia="Times New Roman" w:hAnsi="Source Sans Pro" w:cs="Times New Roman"/>
          <w:color w:val="000000"/>
          <w:sz w:val="20"/>
          <w:szCs w:val="20"/>
          <w:lang w:eastAsia="pt-BR"/>
        </w:rPr>
        <w:t>transfectadas</w:t>
      </w:r>
      <w:proofErr w:type="spellEnd"/>
      <w:r w:rsidRPr="006607CA">
        <w:rPr>
          <w:rFonts w:ascii="Source Sans Pro" w:eastAsia="Times New Roman" w:hAnsi="Source Sans Pro" w:cs="Times New Roman"/>
          <w:color w:val="000000"/>
          <w:sz w:val="20"/>
          <w:szCs w:val="20"/>
          <w:lang w:eastAsia="pt-BR"/>
        </w:rPr>
        <w:t xml:space="preserve"> com SOD1 </w:t>
      </w:r>
      <w:proofErr w:type="spellStart"/>
      <w:r w:rsidRPr="006607CA">
        <w:rPr>
          <w:rFonts w:ascii="Source Sans Pro" w:eastAsia="Times New Roman" w:hAnsi="Source Sans Pro" w:cs="Times New Roman"/>
          <w:color w:val="000000"/>
          <w:sz w:val="20"/>
          <w:szCs w:val="20"/>
          <w:lang w:eastAsia="pt-BR"/>
        </w:rPr>
        <w:t>wild-type</w:t>
      </w:r>
      <w:proofErr w:type="spellEnd"/>
      <w:r w:rsidRPr="006607CA">
        <w:rPr>
          <w:rFonts w:ascii="Source Sans Pro" w:eastAsia="Times New Roman" w:hAnsi="Source Sans Pro" w:cs="Times New Roman"/>
          <w:color w:val="000000"/>
          <w:sz w:val="20"/>
          <w:szCs w:val="20"/>
          <w:lang w:eastAsia="pt-BR"/>
        </w:rPr>
        <w:t xml:space="preserve"> (WT) ou mutantes, acopladas ao sistema </w:t>
      </w:r>
      <w:proofErr w:type="spellStart"/>
      <w:r w:rsidRPr="006607CA">
        <w:rPr>
          <w:rFonts w:ascii="Source Sans Pro" w:eastAsia="Times New Roman" w:hAnsi="Source Sans Pro" w:cs="Times New Roman"/>
          <w:color w:val="000000"/>
          <w:sz w:val="20"/>
          <w:szCs w:val="20"/>
          <w:lang w:eastAsia="pt-BR"/>
        </w:rPr>
        <w:t>BiFC</w:t>
      </w:r>
      <w:proofErr w:type="spellEnd"/>
      <w:r w:rsidRPr="006607CA">
        <w:rPr>
          <w:rFonts w:ascii="Source Sans Pro" w:eastAsia="Times New Roman" w:hAnsi="Source Sans Pro" w:cs="Times New Roman"/>
          <w:color w:val="000000"/>
          <w:sz w:val="20"/>
          <w:szCs w:val="20"/>
          <w:lang w:eastAsia="pt-BR"/>
        </w:rPr>
        <w:t xml:space="preserve"> (do inglês </w:t>
      </w:r>
      <w:proofErr w:type="spellStart"/>
      <w:r w:rsidRPr="006607CA">
        <w:rPr>
          <w:rFonts w:ascii="Source Sans Pro" w:eastAsia="Times New Roman" w:hAnsi="Source Sans Pro" w:cs="Times New Roman"/>
          <w:color w:val="000000"/>
          <w:sz w:val="20"/>
          <w:szCs w:val="20"/>
          <w:lang w:eastAsia="pt-BR"/>
        </w:rPr>
        <w:t>Bimolecular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fluorescence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complementation</w:t>
      </w:r>
      <w:proofErr w:type="spellEnd"/>
      <w:r w:rsidRPr="006607CA">
        <w:rPr>
          <w:rFonts w:ascii="Source Sans Pro" w:eastAsia="Times New Roman" w:hAnsi="Source Sans Pro" w:cs="Times New Roman"/>
          <w:color w:val="000000"/>
          <w:sz w:val="20"/>
          <w:szCs w:val="20"/>
          <w:lang w:eastAsia="pt-BR"/>
        </w:rPr>
        <w:t xml:space="preserve">), observamos que as mutações A4V, L38V, G93A e G93C formam aglomerados sob condições normais de crescimento, além de induzirem uma queda na localização nuclear de aproximadamente 50 %, quando comparadas a WT. Os resultados também mostraram que </w:t>
      </w:r>
      <w:proofErr w:type="gramStart"/>
      <w:r w:rsidRPr="006607CA">
        <w:rPr>
          <w:rFonts w:ascii="Source Sans Pro" w:eastAsia="Times New Roman" w:hAnsi="Source Sans Pro" w:cs="Times New Roman"/>
          <w:color w:val="000000"/>
          <w:sz w:val="20"/>
          <w:szCs w:val="20"/>
          <w:lang w:eastAsia="pt-BR"/>
        </w:rPr>
        <w:t>a presença das mutações aumentam</w:t>
      </w:r>
      <w:proofErr w:type="gramEnd"/>
      <w:r w:rsidRPr="006607CA">
        <w:rPr>
          <w:rFonts w:ascii="Source Sans Pro" w:eastAsia="Times New Roman" w:hAnsi="Source Sans Pro" w:cs="Times New Roman"/>
          <w:color w:val="000000"/>
          <w:sz w:val="20"/>
          <w:szCs w:val="20"/>
          <w:lang w:eastAsia="pt-BR"/>
        </w:rPr>
        <w:t xml:space="preserve"> o dano ao DNA, os níveis intracelulares de EROS (espécies reativas de oxigênio), assim como a </w:t>
      </w:r>
      <w:proofErr w:type="spellStart"/>
      <w:r w:rsidRPr="006607CA">
        <w:rPr>
          <w:rFonts w:ascii="Source Sans Pro" w:eastAsia="Times New Roman" w:hAnsi="Source Sans Pro" w:cs="Times New Roman"/>
          <w:color w:val="000000"/>
          <w:sz w:val="20"/>
          <w:szCs w:val="20"/>
          <w:lang w:eastAsia="pt-BR"/>
        </w:rPr>
        <w:t>carbonilação</w:t>
      </w:r>
      <w:proofErr w:type="spellEnd"/>
      <w:r w:rsidRPr="006607CA">
        <w:rPr>
          <w:rFonts w:ascii="Source Sans Pro" w:eastAsia="Times New Roman" w:hAnsi="Source Sans Pro" w:cs="Times New Roman"/>
          <w:color w:val="000000"/>
          <w:sz w:val="20"/>
          <w:szCs w:val="20"/>
          <w:lang w:eastAsia="pt-BR"/>
        </w:rPr>
        <w:t xml:space="preserve"> da proteína SOD1, indicando um dano ao sistema de proteção antioxidante. Apesar de ser um modelo mais próximo para o estudo da doença, células H4 possuem SOD1 endógena, o que pode influenciar nos resultados observados em células que expressam as mutantes na proteína. Além disto, células humanas crescem constantemente sob metabolismo oxidativo, de forma que não se pode estudar como as células humanas se comportam frente indução de estresse oxidativo. Para contornar este problema, o outro modelo experimental usado foi a levedura Saccharomyces </w:t>
      </w:r>
      <w:proofErr w:type="spellStart"/>
      <w:r w:rsidRPr="006607CA">
        <w:rPr>
          <w:rFonts w:ascii="Source Sans Pro" w:eastAsia="Times New Roman" w:hAnsi="Source Sans Pro" w:cs="Times New Roman"/>
          <w:color w:val="000000"/>
          <w:sz w:val="20"/>
          <w:szCs w:val="20"/>
          <w:lang w:eastAsia="pt-BR"/>
        </w:rPr>
        <w:t>cerevisiae</w:t>
      </w:r>
      <w:proofErr w:type="spellEnd"/>
      <w:r w:rsidRPr="006607CA">
        <w:rPr>
          <w:rFonts w:ascii="Source Sans Pro" w:eastAsia="Times New Roman" w:hAnsi="Source Sans Pro" w:cs="Times New Roman"/>
          <w:color w:val="000000"/>
          <w:sz w:val="20"/>
          <w:szCs w:val="20"/>
          <w:lang w:eastAsia="pt-BR"/>
        </w:rPr>
        <w:t xml:space="preserve">, o qual é um modelo que vem sendo bastante empregado na literatura para o estudo de doenças humanas. Células de </w:t>
      </w:r>
      <w:proofErr w:type="spellStart"/>
      <w:proofErr w:type="gramStart"/>
      <w:r w:rsidRPr="006607CA">
        <w:rPr>
          <w:rFonts w:ascii="Source Sans Pro" w:eastAsia="Times New Roman" w:hAnsi="Source Sans Pro" w:cs="Times New Roman"/>
          <w:color w:val="000000"/>
          <w:sz w:val="20"/>
          <w:szCs w:val="20"/>
          <w:lang w:eastAsia="pt-BR"/>
        </w:rPr>
        <w:t>S.cerevisiae</w:t>
      </w:r>
      <w:proofErr w:type="spellEnd"/>
      <w:proofErr w:type="gramEnd"/>
      <w:r w:rsidRPr="006607CA">
        <w:rPr>
          <w:rFonts w:ascii="Source Sans Pro" w:eastAsia="Times New Roman" w:hAnsi="Source Sans Pro" w:cs="Times New Roman"/>
          <w:color w:val="000000"/>
          <w:sz w:val="20"/>
          <w:szCs w:val="20"/>
          <w:lang w:eastAsia="pt-BR"/>
        </w:rPr>
        <w:t xml:space="preserve"> deletadas em sod1 de levedura (</w:t>
      </w:r>
      <w:r w:rsidRPr="006607CA">
        <w:rPr>
          <w:rFonts w:ascii="Source Sans Pro" w:eastAsia="Times New Roman" w:hAnsi="Source Sans Pro" w:cs="Times New Roman"/>
          <w:color w:val="000000"/>
          <w:sz w:val="20"/>
          <w:szCs w:val="20"/>
          <w:lang w:eastAsia="pt-BR"/>
        </w:rPr>
        <w:sym w:font="Symbol" w:char="F044"/>
      </w:r>
      <w:r w:rsidRPr="006607CA">
        <w:rPr>
          <w:rFonts w:ascii="Source Sans Pro" w:eastAsia="Times New Roman" w:hAnsi="Source Sans Pro" w:cs="Times New Roman"/>
          <w:color w:val="000000"/>
          <w:sz w:val="20"/>
          <w:szCs w:val="20"/>
          <w:lang w:eastAsia="pt-BR"/>
        </w:rPr>
        <w:t xml:space="preserve">sod1), expressando SOD1 humana WT e as respectivas mutantes, em fase exponencial (28ºC, sem nenhum tipo de estresse), foram tratadas com agente oxidante </w:t>
      </w:r>
      <w:proofErr w:type="spellStart"/>
      <w:r w:rsidRPr="006607CA">
        <w:rPr>
          <w:rFonts w:ascii="Source Sans Pro" w:eastAsia="Times New Roman" w:hAnsi="Source Sans Pro" w:cs="Times New Roman"/>
          <w:color w:val="000000"/>
          <w:sz w:val="20"/>
          <w:szCs w:val="20"/>
          <w:lang w:eastAsia="pt-BR"/>
        </w:rPr>
        <w:t>menadiona</w:t>
      </w:r>
      <w:proofErr w:type="spellEnd"/>
      <w:r w:rsidRPr="006607CA">
        <w:rPr>
          <w:rFonts w:ascii="Source Sans Pro" w:eastAsia="Times New Roman" w:hAnsi="Source Sans Pro" w:cs="Times New Roman"/>
          <w:color w:val="000000"/>
          <w:sz w:val="20"/>
          <w:szCs w:val="20"/>
          <w:lang w:eastAsia="pt-BR"/>
        </w:rPr>
        <w:t xml:space="preserve">, a fim de induzir um estresse oxidativo. Neste modelo observamos que apesar da atividade enzimática nas cepas com a mutação A4V ser igual a atividade da SOD1 WT, esta mutação apresentou uma queda na proteção celular contra os danos oxidativos. Foi observado um aumento na peroxidação lipídica, nos níveis de proteína </w:t>
      </w:r>
      <w:proofErr w:type="spellStart"/>
      <w:r w:rsidRPr="006607CA">
        <w:rPr>
          <w:rFonts w:ascii="Source Sans Pro" w:eastAsia="Times New Roman" w:hAnsi="Source Sans Pro" w:cs="Times New Roman"/>
          <w:color w:val="000000"/>
          <w:sz w:val="20"/>
          <w:szCs w:val="20"/>
          <w:lang w:eastAsia="pt-BR"/>
        </w:rPr>
        <w:t>carbonilada</w:t>
      </w:r>
      <w:proofErr w:type="spellEnd"/>
      <w:r w:rsidRPr="006607CA">
        <w:rPr>
          <w:rFonts w:ascii="Source Sans Pro" w:eastAsia="Times New Roman" w:hAnsi="Source Sans Pro" w:cs="Times New Roman"/>
          <w:color w:val="000000"/>
          <w:sz w:val="20"/>
          <w:szCs w:val="20"/>
          <w:lang w:eastAsia="pt-BR"/>
        </w:rPr>
        <w:t xml:space="preserve"> total, e uma queda na viabilidade celular frente a diferentes concentrações de </w:t>
      </w:r>
      <w:proofErr w:type="spellStart"/>
      <w:r w:rsidRPr="006607CA">
        <w:rPr>
          <w:rFonts w:ascii="Source Sans Pro" w:eastAsia="Times New Roman" w:hAnsi="Source Sans Pro" w:cs="Times New Roman"/>
          <w:color w:val="000000"/>
          <w:sz w:val="20"/>
          <w:szCs w:val="20"/>
          <w:lang w:eastAsia="pt-BR"/>
        </w:rPr>
        <w:t>menadiona</w:t>
      </w:r>
      <w:proofErr w:type="spellEnd"/>
      <w:r w:rsidRPr="006607CA">
        <w:rPr>
          <w:rFonts w:ascii="Source Sans Pro" w:eastAsia="Times New Roman" w:hAnsi="Source Sans Pro" w:cs="Times New Roman"/>
          <w:color w:val="000000"/>
          <w:sz w:val="20"/>
          <w:szCs w:val="20"/>
          <w:lang w:eastAsia="pt-BR"/>
        </w:rPr>
        <w:t xml:space="preserve">. Em contrapartida, a mutação G93A apresentou níveis de atividade enzimática inferiores aos níveis observados na WT e um aumento na oxidação intracelular pós estresse oxidativo, indicando que esta mutação apresenta uma deficiência no controle do equilíbrio redox intracelular. Sob estresse oxidativo, a mutação A4V apresentou uma maior propensão em formar aglomerados, quando comparados com a mutação G93A. Desta forma o presente trabalho mostra que o desenvolvimento da doença não está diretamente ligado a perda de atividade enzimática. Tem forte ligação com formação de aglomerados e a perda da capacidade de proteção antioxidante da célula, tanto num metabolismo respiratório, quanto num metabolismo oxidativo induzido por </w:t>
      </w:r>
      <w:proofErr w:type="spellStart"/>
      <w:r w:rsidRPr="006607CA">
        <w:rPr>
          <w:rFonts w:ascii="Source Sans Pro" w:eastAsia="Times New Roman" w:hAnsi="Source Sans Pro" w:cs="Times New Roman"/>
          <w:color w:val="000000"/>
          <w:sz w:val="20"/>
          <w:szCs w:val="20"/>
          <w:lang w:eastAsia="pt-BR"/>
        </w:rPr>
        <w:t>menadiona</w:t>
      </w:r>
      <w:proofErr w:type="spellEnd"/>
      <w:r w:rsidRPr="006607CA">
        <w:rPr>
          <w:rFonts w:ascii="Source Sans Pro" w:eastAsia="Times New Roman" w:hAnsi="Source Sans Pro" w:cs="Times New Roman"/>
          <w:color w:val="000000"/>
          <w:sz w:val="20"/>
          <w:szCs w:val="20"/>
          <w:lang w:eastAsia="pt-BR"/>
        </w:rPr>
        <w:t>. Além disto, os resultados indicam que as mutações A4V e G93A são mais prejudiciais as células.</w:t>
      </w:r>
    </w:p>
    <w:p w14:paraId="6B55EF45"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Palavras-chave:</w:t>
      </w:r>
    </w:p>
    <w:p w14:paraId="5AC9295E"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SOD</w:t>
      </w:r>
      <w:proofErr w:type="gramStart"/>
      <w:r w:rsidRPr="006607CA">
        <w:rPr>
          <w:rFonts w:ascii="Source Sans Pro" w:eastAsia="Times New Roman" w:hAnsi="Source Sans Pro" w:cs="Times New Roman"/>
          <w:color w:val="000000"/>
          <w:sz w:val="20"/>
          <w:szCs w:val="20"/>
          <w:lang w:eastAsia="pt-BR"/>
        </w:rPr>
        <w:t>1;Esclerose</w:t>
      </w:r>
      <w:proofErr w:type="gramEnd"/>
      <w:r w:rsidRPr="006607CA">
        <w:rPr>
          <w:rFonts w:ascii="Source Sans Pro" w:eastAsia="Times New Roman" w:hAnsi="Source Sans Pro" w:cs="Times New Roman"/>
          <w:color w:val="000000"/>
          <w:sz w:val="20"/>
          <w:szCs w:val="20"/>
          <w:lang w:eastAsia="pt-BR"/>
        </w:rPr>
        <w:t xml:space="preserve"> Lateral Amiotrófica </w:t>
      </w:r>
      <w:proofErr w:type="spellStart"/>
      <w:r w:rsidRPr="006607CA">
        <w:rPr>
          <w:rFonts w:ascii="Source Sans Pro" w:eastAsia="Times New Roman" w:hAnsi="Source Sans Pro" w:cs="Times New Roman"/>
          <w:color w:val="000000"/>
          <w:sz w:val="20"/>
          <w:szCs w:val="20"/>
          <w:lang w:eastAsia="pt-BR"/>
        </w:rPr>
        <w:t>familial;neurodegenração;neuroglioma;Saccharomyces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cerevisiae;estresse</w:t>
      </w:r>
      <w:proofErr w:type="spellEnd"/>
      <w:r w:rsidRPr="006607CA">
        <w:rPr>
          <w:rFonts w:ascii="Source Sans Pro" w:eastAsia="Times New Roman" w:hAnsi="Source Sans Pro" w:cs="Times New Roman"/>
          <w:color w:val="000000"/>
          <w:sz w:val="20"/>
          <w:szCs w:val="20"/>
          <w:lang w:eastAsia="pt-BR"/>
        </w:rPr>
        <w:t xml:space="preserve"> oxidativo</w:t>
      </w:r>
    </w:p>
    <w:p w14:paraId="7244EC5D"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Abstract:</w:t>
      </w:r>
    </w:p>
    <w:p w14:paraId="592C973B"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proofErr w:type="spellStart"/>
      <w:r w:rsidRPr="006607CA">
        <w:rPr>
          <w:rFonts w:ascii="Source Sans Pro" w:eastAsia="Times New Roman" w:hAnsi="Source Sans Pro" w:cs="Times New Roman"/>
          <w:color w:val="000000"/>
          <w:sz w:val="20"/>
          <w:szCs w:val="20"/>
          <w:lang w:eastAsia="pt-BR"/>
        </w:rPr>
        <w:t>Amyotrophic</w:t>
      </w:r>
      <w:proofErr w:type="spellEnd"/>
      <w:r w:rsidRPr="006607CA">
        <w:rPr>
          <w:rFonts w:ascii="Source Sans Pro" w:eastAsia="Times New Roman" w:hAnsi="Source Sans Pro" w:cs="Times New Roman"/>
          <w:color w:val="000000"/>
          <w:sz w:val="20"/>
          <w:szCs w:val="20"/>
          <w:lang w:eastAsia="pt-BR"/>
        </w:rPr>
        <w:t xml:space="preserve"> lateral </w:t>
      </w:r>
      <w:proofErr w:type="spellStart"/>
      <w:r w:rsidRPr="006607CA">
        <w:rPr>
          <w:rFonts w:ascii="Source Sans Pro" w:eastAsia="Times New Roman" w:hAnsi="Source Sans Pro" w:cs="Times New Roman"/>
          <w:color w:val="000000"/>
          <w:sz w:val="20"/>
          <w:szCs w:val="20"/>
          <w:lang w:eastAsia="pt-BR"/>
        </w:rPr>
        <w:t>sclerosis</w:t>
      </w:r>
      <w:proofErr w:type="spellEnd"/>
      <w:r w:rsidRPr="006607CA">
        <w:rPr>
          <w:rFonts w:ascii="Source Sans Pro" w:eastAsia="Times New Roman" w:hAnsi="Source Sans Pro" w:cs="Times New Roman"/>
          <w:color w:val="000000"/>
          <w:sz w:val="20"/>
          <w:szCs w:val="20"/>
          <w:lang w:eastAsia="pt-BR"/>
        </w:rPr>
        <w:t xml:space="preserve"> (ALS)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neurodegenerative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characterized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progressive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loss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motor </w:t>
      </w:r>
      <w:proofErr w:type="spellStart"/>
      <w:r w:rsidRPr="006607CA">
        <w:rPr>
          <w:rFonts w:ascii="Source Sans Pro" w:eastAsia="Times New Roman" w:hAnsi="Source Sans Pro" w:cs="Times New Roman"/>
          <w:color w:val="000000"/>
          <w:sz w:val="20"/>
          <w:szCs w:val="20"/>
          <w:lang w:eastAsia="pt-BR"/>
        </w:rPr>
        <w:t>neurons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which</w:t>
      </w:r>
      <w:proofErr w:type="spellEnd"/>
      <w:r w:rsidRPr="006607CA">
        <w:rPr>
          <w:rFonts w:ascii="Source Sans Pro" w:eastAsia="Times New Roman" w:hAnsi="Source Sans Pro" w:cs="Times New Roman"/>
          <w:color w:val="000000"/>
          <w:sz w:val="20"/>
          <w:szCs w:val="20"/>
          <w:lang w:eastAsia="pt-BR"/>
        </w:rPr>
        <w:t xml:space="preserve"> leads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muscle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atrophy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stiffness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weakness</w:t>
      </w:r>
      <w:proofErr w:type="spellEnd"/>
      <w:r w:rsidRPr="006607CA">
        <w:rPr>
          <w:rFonts w:ascii="Source Sans Pro" w:eastAsia="Times New Roman" w:hAnsi="Source Sans Pro" w:cs="Times New Roman"/>
          <w:color w:val="000000"/>
          <w:sz w:val="20"/>
          <w:szCs w:val="20"/>
          <w:lang w:eastAsia="pt-BR"/>
        </w:rPr>
        <w:t xml:space="preserve">. It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a fatal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rapidly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developing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life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expectancy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approximately</w:t>
      </w:r>
      <w:proofErr w:type="spellEnd"/>
      <w:r w:rsidRPr="006607CA">
        <w:rPr>
          <w:rFonts w:ascii="Source Sans Pro" w:eastAsia="Times New Roman" w:hAnsi="Source Sans Pro" w:cs="Times New Roman"/>
          <w:color w:val="000000"/>
          <w:sz w:val="20"/>
          <w:szCs w:val="20"/>
          <w:lang w:eastAsia="pt-BR"/>
        </w:rPr>
        <w:t xml:space="preserve"> 5 </w:t>
      </w:r>
      <w:proofErr w:type="spellStart"/>
      <w:r w:rsidRPr="006607CA">
        <w:rPr>
          <w:rFonts w:ascii="Source Sans Pro" w:eastAsia="Times New Roman" w:hAnsi="Source Sans Pro" w:cs="Times New Roman"/>
          <w:color w:val="000000"/>
          <w:sz w:val="20"/>
          <w:szCs w:val="20"/>
          <w:lang w:eastAsia="pt-BR"/>
        </w:rPr>
        <w:t>months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after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onset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symptoms</w:t>
      </w:r>
      <w:proofErr w:type="spellEnd"/>
      <w:r w:rsidRPr="006607CA">
        <w:rPr>
          <w:rFonts w:ascii="Source Sans Pro" w:eastAsia="Times New Roman" w:hAnsi="Source Sans Pro" w:cs="Times New Roman"/>
          <w:color w:val="000000"/>
          <w:sz w:val="20"/>
          <w:szCs w:val="20"/>
          <w:lang w:eastAsia="pt-BR"/>
        </w:rPr>
        <w:t xml:space="preserve">. 20%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cases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familial </w:t>
      </w:r>
      <w:proofErr w:type="spellStart"/>
      <w:r w:rsidRPr="006607CA">
        <w:rPr>
          <w:rFonts w:ascii="Source Sans Pro" w:eastAsia="Times New Roman" w:hAnsi="Source Sans Pro" w:cs="Times New Roman"/>
          <w:color w:val="000000"/>
          <w:sz w:val="20"/>
          <w:szCs w:val="20"/>
          <w:lang w:eastAsia="pt-BR"/>
        </w:rPr>
        <w:t>form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ALS (</w:t>
      </w:r>
      <w:proofErr w:type="spellStart"/>
      <w:r w:rsidRPr="006607CA">
        <w:rPr>
          <w:rFonts w:ascii="Source Sans Pro" w:eastAsia="Times New Roman" w:hAnsi="Source Sans Pro" w:cs="Times New Roman"/>
          <w:color w:val="000000"/>
          <w:sz w:val="20"/>
          <w:szCs w:val="20"/>
          <w:lang w:eastAsia="pt-BR"/>
        </w:rPr>
        <w:t>fALS</w:t>
      </w:r>
      <w:proofErr w:type="spellEnd"/>
      <w:r w:rsidRPr="006607CA">
        <w:rPr>
          <w:rFonts w:ascii="Source Sans Pro" w:eastAsia="Times New Roman" w:hAnsi="Source Sans Pro" w:cs="Times New Roman"/>
          <w:color w:val="000000"/>
          <w:sz w:val="20"/>
          <w:szCs w:val="20"/>
          <w:lang w:eastAsia="pt-BR"/>
        </w:rPr>
        <w:t xml:space="preserve">) are </w:t>
      </w:r>
      <w:proofErr w:type="spellStart"/>
      <w:r w:rsidRPr="006607CA">
        <w:rPr>
          <w:rFonts w:ascii="Source Sans Pro" w:eastAsia="Times New Roman" w:hAnsi="Source Sans Pro" w:cs="Times New Roman"/>
          <w:color w:val="000000"/>
          <w:sz w:val="20"/>
          <w:szCs w:val="20"/>
          <w:lang w:eastAsia="pt-BR"/>
        </w:rPr>
        <w:t>related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mutations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SOD1 gene </w:t>
      </w:r>
      <w:proofErr w:type="spellStart"/>
      <w:r w:rsidRPr="006607CA">
        <w:rPr>
          <w:rFonts w:ascii="Source Sans Pro" w:eastAsia="Times New Roman" w:hAnsi="Source Sans Pro" w:cs="Times New Roman"/>
          <w:color w:val="000000"/>
          <w:sz w:val="20"/>
          <w:szCs w:val="20"/>
          <w:lang w:eastAsia="pt-BR"/>
        </w:rPr>
        <w:t>encoding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antioxidant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enzyme</w:t>
      </w:r>
      <w:proofErr w:type="spellEnd"/>
      <w:r w:rsidRPr="006607CA">
        <w:rPr>
          <w:rFonts w:ascii="Source Sans Pro" w:eastAsia="Times New Roman" w:hAnsi="Source Sans Pro" w:cs="Times New Roman"/>
          <w:color w:val="000000"/>
          <w:sz w:val="20"/>
          <w:szCs w:val="20"/>
          <w:lang w:eastAsia="pt-BR"/>
        </w:rPr>
        <w:t xml:space="preserve"> Cu / Zn </w:t>
      </w:r>
      <w:proofErr w:type="spellStart"/>
      <w:r w:rsidRPr="006607CA">
        <w:rPr>
          <w:rFonts w:ascii="Source Sans Pro" w:eastAsia="Times New Roman" w:hAnsi="Source Sans Pro" w:cs="Times New Roman"/>
          <w:color w:val="000000"/>
          <w:sz w:val="20"/>
          <w:szCs w:val="20"/>
          <w:lang w:eastAsia="pt-BR"/>
        </w:rPr>
        <w:t>Superoxide</w:t>
      </w:r>
      <w:proofErr w:type="spellEnd"/>
      <w:r w:rsidRPr="006607CA">
        <w:rPr>
          <w:rFonts w:ascii="Source Sans Pro" w:eastAsia="Times New Roman" w:hAnsi="Source Sans Pro" w:cs="Times New Roman"/>
          <w:color w:val="000000"/>
          <w:sz w:val="20"/>
          <w:szCs w:val="20"/>
          <w:lang w:eastAsia="pt-BR"/>
        </w:rPr>
        <w:t xml:space="preserve"> dismutase 1. More </w:t>
      </w:r>
      <w:proofErr w:type="spellStart"/>
      <w:r w:rsidRPr="006607CA">
        <w:rPr>
          <w:rFonts w:ascii="Source Sans Pro" w:eastAsia="Times New Roman" w:hAnsi="Source Sans Pro" w:cs="Times New Roman"/>
          <w:color w:val="000000"/>
          <w:sz w:val="20"/>
          <w:szCs w:val="20"/>
          <w:lang w:eastAsia="pt-BR"/>
        </w:rPr>
        <w:t>than</w:t>
      </w:r>
      <w:proofErr w:type="spellEnd"/>
      <w:r w:rsidRPr="006607CA">
        <w:rPr>
          <w:rFonts w:ascii="Source Sans Pro" w:eastAsia="Times New Roman" w:hAnsi="Source Sans Pro" w:cs="Times New Roman"/>
          <w:color w:val="000000"/>
          <w:sz w:val="20"/>
          <w:szCs w:val="20"/>
          <w:lang w:eastAsia="pt-BR"/>
        </w:rPr>
        <w:t xml:space="preserve"> 100 </w:t>
      </w:r>
      <w:proofErr w:type="spellStart"/>
      <w:r w:rsidRPr="006607CA">
        <w:rPr>
          <w:rFonts w:ascii="Source Sans Pro" w:eastAsia="Times New Roman" w:hAnsi="Source Sans Pro" w:cs="Times New Roman"/>
          <w:color w:val="000000"/>
          <w:sz w:val="20"/>
          <w:szCs w:val="20"/>
          <w:lang w:eastAsia="pt-BR"/>
        </w:rPr>
        <w:t>mutations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gene </w:t>
      </w:r>
      <w:proofErr w:type="spellStart"/>
      <w:r w:rsidRPr="006607CA">
        <w:rPr>
          <w:rFonts w:ascii="Source Sans Pro" w:eastAsia="Times New Roman" w:hAnsi="Source Sans Pro" w:cs="Times New Roman"/>
          <w:color w:val="000000"/>
          <w:sz w:val="20"/>
          <w:szCs w:val="20"/>
          <w:lang w:eastAsia="pt-BR"/>
        </w:rPr>
        <w:t>have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identified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are </w:t>
      </w:r>
      <w:proofErr w:type="spellStart"/>
      <w:r w:rsidRPr="006607CA">
        <w:rPr>
          <w:rFonts w:ascii="Source Sans Pro" w:eastAsia="Times New Roman" w:hAnsi="Source Sans Pro" w:cs="Times New Roman"/>
          <w:color w:val="000000"/>
          <w:sz w:val="20"/>
          <w:szCs w:val="20"/>
          <w:lang w:eastAsia="pt-BR"/>
        </w:rPr>
        <w:t>directly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related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However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despite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fact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have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studying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mutations</w:t>
      </w:r>
      <w:proofErr w:type="spellEnd"/>
      <w:r w:rsidRPr="006607CA">
        <w:rPr>
          <w:rFonts w:ascii="Source Sans Pro" w:eastAsia="Times New Roman" w:hAnsi="Source Sans Pro" w:cs="Times New Roman"/>
          <w:color w:val="000000"/>
          <w:sz w:val="20"/>
          <w:szCs w:val="20"/>
          <w:lang w:eastAsia="pt-BR"/>
        </w:rPr>
        <w:t xml:space="preserve"> in SOD1 for more </w:t>
      </w:r>
      <w:proofErr w:type="spellStart"/>
      <w:r w:rsidRPr="006607CA">
        <w:rPr>
          <w:rFonts w:ascii="Source Sans Pro" w:eastAsia="Times New Roman" w:hAnsi="Source Sans Pro" w:cs="Times New Roman"/>
          <w:color w:val="000000"/>
          <w:sz w:val="20"/>
          <w:szCs w:val="20"/>
          <w:lang w:eastAsia="pt-BR"/>
        </w:rPr>
        <w:t>than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two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decades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their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relationship</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development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ALS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still </w:t>
      </w:r>
      <w:proofErr w:type="spellStart"/>
      <w:r w:rsidRPr="006607CA">
        <w:rPr>
          <w:rFonts w:ascii="Source Sans Pro" w:eastAsia="Times New Roman" w:hAnsi="Source Sans Pro" w:cs="Times New Roman"/>
          <w:color w:val="000000"/>
          <w:sz w:val="20"/>
          <w:szCs w:val="20"/>
          <w:lang w:eastAsia="pt-BR"/>
        </w:rPr>
        <w:t>uncertain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Therefore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objective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work</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identify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how</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presence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A4V, L38V, G93A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G93C </w:t>
      </w:r>
      <w:proofErr w:type="spellStart"/>
      <w:r w:rsidRPr="006607CA">
        <w:rPr>
          <w:rFonts w:ascii="Source Sans Pro" w:eastAsia="Times New Roman" w:hAnsi="Source Sans Pro" w:cs="Times New Roman"/>
          <w:color w:val="000000"/>
          <w:sz w:val="20"/>
          <w:szCs w:val="20"/>
          <w:lang w:eastAsia="pt-BR"/>
        </w:rPr>
        <w:t>mutations</w:t>
      </w:r>
      <w:proofErr w:type="spellEnd"/>
      <w:r w:rsidRPr="006607CA">
        <w:rPr>
          <w:rFonts w:ascii="Source Sans Pro" w:eastAsia="Times New Roman" w:hAnsi="Source Sans Pro" w:cs="Times New Roman"/>
          <w:color w:val="000000"/>
          <w:sz w:val="20"/>
          <w:szCs w:val="20"/>
          <w:lang w:eastAsia="pt-BR"/>
        </w:rPr>
        <w:t xml:space="preserve"> in SOD1 </w:t>
      </w:r>
      <w:proofErr w:type="spellStart"/>
      <w:r w:rsidRPr="006607CA">
        <w:rPr>
          <w:rFonts w:ascii="Source Sans Pro" w:eastAsia="Times New Roman" w:hAnsi="Source Sans Pro" w:cs="Times New Roman"/>
          <w:color w:val="000000"/>
          <w:sz w:val="20"/>
          <w:szCs w:val="20"/>
          <w:lang w:eastAsia="pt-BR"/>
        </w:rPr>
        <w:t>may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influence</w:t>
      </w:r>
      <w:proofErr w:type="spellEnd"/>
      <w:r w:rsidRPr="006607CA">
        <w:rPr>
          <w:rFonts w:ascii="Source Sans Pro" w:eastAsia="Times New Roman" w:hAnsi="Source Sans Pro" w:cs="Times New Roman"/>
          <w:color w:val="000000"/>
          <w:sz w:val="20"/>
          <w:szCs w:val="20"/>
          <w:lang w:eastAsia="pt-BR"/>
        </w:rPr>
        <w:t xml:space="preserve"> its </w:t>
      </w:r>
      <w:proofErr w:type="spellStart"/>
      <w:r w:rsidRPr="006607CA">
        <w:rPr>
          <w:rFonts w:ascii="Source Sans Pro" w:eastAsia="Times New Roman" w:hAnsi="Source Sans Pro" w:cs="Times New Roman"/>
          <w:color w:val="000000"/>
          <w:sz w:val="20"/>
          <w:szCs w:val="20"/>
          <w:lang w:eastAsia="pt-BR"/>
        </w:rPr>
        <w:t>antioxidant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function</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well</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formation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agglomerates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First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human</w:t>
      </w:r>
      <w:proofErr w:type="spellEnd"/>
      <w:r w:rsidRPr="006607CA">
        <w:rPr>
          <w:rFonts w:ascii="Source Sans Pro" w:eastAsia="Times New Roman" w:hAnsi="Source Sans Pro" w:cs="Times New Roman"/>
          <w:color w:val="000000"/>
          <w:sz w:val="20"/>
          <w:szCs w:val="20"/>
          <w:lang w:eastAsia="pt-BR"/>
        </w:rPr>
        <w:t xml:space="preserve"> H4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(neuroglioma) </w:t>
      </w:r>
      <w:proofErr w:type="spellStart"/>
      <w:r w:rsidRPr="006607CA">
        <w:rPr>
          <w:rFonts w:ascii="Source Sans Pro" w:eastAsia="Times New Roman" w:hAnsi="Source Sans Pro" w:cs="Times New Roman"/>
          <w:color w:val="000000"/>
          <w:sz w:val="20"/>
          <w:szCs w:val="20"/>
          <w:lang w:eastAsia="pt-BR"/>
        </w:rPr>
        <w:t>transfected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SOD1 </w:t>
      </w:r>
      <w:proofErr w:type="spellStart"/>
      <w:r w:rsidRPr="006607CA">
        <w:rPr>
          <w:rFonts w:ascii="Source Sans Pro" w:eastAsia="Times New Roman" w:hAnsi="Source Sans Pro" w:cs="Times New Roman"/>
          <w:color w:val="000000"/>
          <w:sz w:val="20"/>
          <w:szCs w:val="20"/>
          <w:lang w:eastAsia="pt-BR"/>
        </w:rPr>
        <w:t>wild-type</w:t>
      </w:r>
      <w:proofErr w:type="spellEnd"/>
      <w:r w:rsidRPr="006607CA">
        <w:rPr>
          <w:rFonts w:ascii="Source Sans Pro" w:eastAsia="Times New Roman" w:hAnsi="Source Sans Pro" w:cs="Times New Roman"/>
          <w:color w:val="000000"/>
          <w:sz w:val="20"/>
          <w:szCs w:val="20"/>
          <w:lang w:eastAsia="pt-BR"/>
        </w:rPr>
        <w:t xml:space="preserve"> (WT) </w:t>
      </w:r>
      <w:proofErr w:type="spellStart"/>
      <w:r w:rsidRPr="006607CA">
        <w:rPr>
          <w:rFonts w:ascii="Source Sans Pro" w:eastAsia="Times New Roman" w:hAnsi="Source Sans Pro" w:cs="Times New Roman"/>
          <w:color w:val="000000"/>
          <w:sz w:val="20"/>
          <w:szCs w:val="20"/>
          <w:lang w:eastAsia="pt-BR"/>
        </w:rPr>
        <w:t>or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mutants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coupled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Bimolecular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fluorescence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complementation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BiFC</w:t>
      </w:r>
      <w:proofErr w:type="spellEnd"/>
      <w:r w:rsidRPr="006607CA">
        <w:rPr>
          <w:rFonts w:ascii="Source Sans Pro" w:eastAsia="Times New Roman" w:hAnsi="Source Sans Pro" w:cs="Times New Roman"/>
          <w:color w:val="000000"/>
          <w:sz w:val="20"/>
          <w:szCs w:val="20"/>
          <w:lang w:eastAsia="pt-BR"/>
        </w:rPr>
        <w:t xml:space="preserve">) system, </w:t>
      </w:r>
      <w:proofErr w:type="spellStart"/>
      <w:r w:rsidRPr="006607CA">
        <w:rPr>
          <w:rFonts w:ascii="Source Sans Pro" w:eastAsia="Times New Roman" w:hAnsi="Source Sans Pro" w:cs="Times New Roman"/>
          <w:color w:val="000000"/>
          <w:sz w:val="20"/>
          <w:szCs w:val="20"/>
          <w:lang w:eastAsia="pt-BR"/>
        </w:rPr>
        <w:t>we</w:t>
      </w:r>
      <w:proofErr w:type="spellEnd"/>
      <w:r w:rsidRPr="006607CA">
        <w:rPr>
          <w:rFonts w:ascii="Source Sans Pro" w:eastAsia="Times New Roman" w:hAnsi="Source Sans Pro" w:cs="Times New Roman"/>
          <w:color w:val="000000"/>
          <w:sz w:val="20"/>
          <w:szCs w:val="20"/>
          <w:lang w:eastAsia="pt-BR"/>
        </w:rPr>
        <w:t xml:space="preserve"> observe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mutations</w:t>
      </w:r>
      <w:proofErr w:type="spellEnd"/>
      <w:r w:rsidRPr="006607CA">
        <w:rPr>
          <w:rFonts w:ascii="Source Sans Pro" w:eastAsia="Times New Roman" w:hAnsi="Source Sans Pro" w:cs="Times New Roman"/>
          <w:color w:val="000000"/>
          <w:sz w:val="20"/>
          <w:szCs w:val="20"/>
          <w:lang w:eastAsia="pt-BR"/>
        </w:rPr>
        <w:t xml:space="preserve"> A4V, L38V, G93A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G93C </w:t>
      </w:r>
      <w:proofErr w:type="spellStart"/>
      <w:r w:rsidRPr="006607CA">
        <w:rPr>
          <w:rFonts w:ascii="Source Sans Pro" w:eastAsia="Times New Roman" w:hAnsi="Source Sans Pro" w:cs="Times New Roman"/>
          <w:color w:val="000000"/>
          <w:sz w:val="20"/>
          <w:szCs w:val="20"/>
          <w:lang w:eastAsia="pt-BR"/>
        </w:rPr>
        <w:t>form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agglomerates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under</w:t>
      </w:r>
      <w:proofErr w:type="spellEnd"/>
      <w:r w:rsidRPr="006607CA">
        <w:rPr>
          <w:rFonts w:ascii="Source Sans Pro" w:eastAsia="Times New Roman" w:hAnsi="Source Sans Pro" w:cs="Times New Roman"/>
          <w:color w:val="000000"/>
          <w:sz w:val="20"/>
          <w:szCs w:val="20"/>
          <w:lang w:eastAsia="pt-BR"/>
        </w:rPr>
        <w:t xml:space="preserve"> normal </w:t>
      </w:r>
      <w:proofErr w:type="spellStart"/>
      <w:r w:rsidRPr="006607CA">
        <w:rPr>
          <w:rFonts w:ascii="Source Sans Pro" w:eastAsia="Times New Roman" w:hAnsi="Source Sans Pro" w:cs="Times New Roman"/>
          <w:color w:val="000000"/>
          <w:sz w:val="20"/>
          <w:szCs w:val="20"/>
          <w:lang w:eastAsia="pt-BR"/>
        </w:rPr>
        <w:t>growth</w:t>
      </w:r>
      <w:proofErr w:type="spellEnd"/>
      <w:r w:rsidRPr="006607CA">
        <w:rPr>
          <w:rFonts w:ascii="Source Sans Pro" w:eastAsia="Times New Roman" w:hAnsi="Source Sans Pro" w:cs="Times New Roman"/>
          <w:color w:val="000000"/>
          <w:sz w:val="20"/>
          <w:szCs w:val="20"/>
          <w:lang w:eastAsia="pt-BR"/>
        </w:rPr>
        <w:t xml:space="preserve"> </w:t>
      </w:r>
      <w:proofErr w:type="spellStart"/>
      <w:proofErr w:type="gramStart"/>
      <w:r w:rsidRPr="006607CA">
        <w:rPr>
          <w:rFonts w:ascii="Source Sans Pro" w:eastAsia="Times New Roman" w:hAnsi="Source Sans Pro" w:cs="Times New Roman"/>
          <w:color w:val="000000"/>
          <w:sz w:val="20"/>
          <w:szCs w:val="20"/>
          <w:lang w:eastAsia="pt-BR"/>
        </w:rPr>
        <w:lastRenderedPageBreak/>
        <w:t>conditions</w:t>
      </w:r>
      <w:proofErr w:type="spellEnd"/>
      <w:r w:rsidRPr="006607CA">
        <w:rPr>
          <w:rFonts w:ascii="Source Sans Pro" w:eastAsia="Times New Roman" w:hAnsi="Source Sans Pro" w:cs="Times New Roman"/>
          <w:color w:val="000000"/>
          <w:sz w:val="20"/>
          <w:szCs w:val="20"/>
          <w:lang w:eastAsia="pt-BR"/>
        </w:rPr>
        <w:t xml:space="preserve"> ,</w:t>
      </w:r>
      <w:proofErr w:type="gram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addition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inducing</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drop</w:t>
      </w:r>
      <w:proofErr w:type="spellEnd"/>
      <w:r w:rsidRPr="006607CA">
        <w:rPr>
          <w:rFonts w:ascii="Source Sans Pro" w:eastAsia="Times New Roman" w:hAnsi="Source Sans Pro" w:cs="Times New Roman"/>
          <w:color w:val="000000"/>
          <w:sz w:val="20"/>
          <w:szCs w:val="20"/>
          <w:lang w:eastAsia="pt-BR"/>
        </w:rPr>
        <w:t xml:space="preserve"> in nuclear </w:t>
      </w:r>
      <w:proofErr w:type="spellStart"/>
      <w:r w:rsidRPr="006607CA">
        <w:rPr>
          <w:rFonts w:ascii="Source Sans Pro" w:eastAsia="Times New Roman" w:hAnsi="Source Sans Pro" w:cs="Times New Roman"/>
          <w:color w:val="000000"/>
          <w:sz w:val="20"/>
          <w:szCs w:val="20"/>
          <w:lang w:eastAsia="pt-BR"/>
        </w:rPr>
        <w:t>localization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approximately</w:t>
      </w:r>
      <w:proofErr w:type="spellEnd"/>
      <w:r w:rsidRPr="006607CA">
        <w:rPr>
          <w:rFonts w:ascii="Source Sans Pro" w:eastAsia="Times New Roman" w:hAnsi="Source Sans Pro" w:cs="Times New Roman"/>
          <w:color w:val="000000"/>
          <w:sz w:val="20"/>
          <w:szCs w:val="20"/>
          <w:lang w:eastAsia="pt-BR"/>
        </w:rPr>
        <w:t xml:space="preserve"> 50% </w:t>
      </w:r>
      <w:proofErr w:type="spellStart"/>
      <w:r w:rsidRPr="006607CA">
        <w:rPr>
          <w:rFonts w:ascii="Source Sans Pro" w:eastAsia="Times New Roman" w:hAnsi="Source Sans Pro" w:cs="Times New Roman"/>
          <w:color w:val="000000"/>
          <w:sz w:val="20"/>
          <w:szCs w:val="20"/>
          <w:lang w:eastAsia="pt-BR"/>
        </w:rPr>
        <w:t>when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compared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The </w:t>
      </w:r>
      <w:proofErr w:type="spellStart"/>
      <w:r w:rsidRPr="006607CA">
        <w:rPr>
          <w:rFonts w:ascii="Source Sans Pro" w:eastAsia="Times New Roman" w:hAnsi="Source Sans Pro" w:cs="Times New Roman"/>
          <w:color w:val="000000"/>
          <w:sz w:val="20"/>
          <w:szCs w:val="20"/>
          <w:lang w:eastAsia="pt-BR"/>
        </w:rPr>
        <w:t>results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also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presence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mutations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increased</w:t>
      </w:r>
      <w:proofErr w:type="spellEnd"/>
      <w:r w:rsidRPr="006607CA">
        <w:rPr>
          <w:rFonts w:ascii="Source Sans Pro" w:eastAsia="Times New Roman" w:hAnsi="Source Sans Pro" w:cs="Times New Roman"/>
          <w:color w:val="000000"/>
          <w:sz w:val="20"/>
          <w:szCs w:val="20"/>
          <w:lang w:eastAsia="pt-BR"/>
        </w:rPr>
        <w:t xml:space="preserve"> DNA </w:t>
      </w:r>
      <w:proofErr w:type="spellStart"/>
      <w:r w:rsidRPr="006607CA">
        <w:rPr>
          <w:rFonts w:ascii="Source Sans Pro" w:eastAsia="Times New Roman" w:hAnsi="Source Sans Pro" w:cs="Times New Roman"/>
          <w:color w:val="000000"/>
          <w:sz w:val="20"/>
          <w:szCs w:val="20"/>
          <w:lang w:eastAsia="pt-BR"/>
        </w:rPr>
        <w:t>damage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intracellular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levels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reactive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oxygen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species</w:t>
      </w:r>
      <w:proofErr w:type="spellEnd"/>
      <w:r w:rsidRPr="006607CA">
        <w:rPr>
          <w:rFonts w:ascii="Source Sans Pro" w:eastAsia="Times New Roman" w:hAnsi="Source Sans Pro" w:cs="Times New Roman"/>
          <w:color w:val="000000"/>
          <w:sz w:val="20"/>
          <w:szCs w:val="20"/>
          <w:lang w:eastAsia="pt-BR"/>
        </w:rPr>
        <w:t xml:space="preserve"> (ROS), as </w:t>
      </w:r>
      <w:proofErr w:type="spellStart"/>
      <w:r w:rsidRPr="006607CA">
        <w:rPr>
          <w:rFonts w:ascii="Source Sans Pro" w:eastAsia="Times New Roman" w:hAnsi="Source Sans Pro" w:cs="Times New Roman"/>
          <w:color w:val="000000"/>
          <w:sz w:val="20"/>
          <w:szCs w:val="20"/>
          <w:lang w:eastAsia="pt-BR"/>
        </w:rPr>
        <w:t>well</w:t>
      </w:r>
      <w:proofErr w:type="spellEnd"/>
      <w:r w:rsidRPr="006607CA">
        <w:rPr>
          <w:rFonts w:ascii="Source Sans Pro" w:eastAsia="Times New Roman" w:hAnsi="Source Sans Pro" w:cs="Times New Roman"/>
          <w:color w:val="000000"/>
          <w:sz w:val="20"/>
          <w:szCs w:val="20"/>
          <w:lang w:eastAsia="pt-BR"/>
        </w:rPr>
        <w:t xml:space="preserve"> as </w:t>
      </w:r>
      <w:proofErr w:type="spellStart"/>
      <w:r w:rsidRPr="006607CA">
        <w:rPr>
          <w:rFonts w:ascii="Source Sans Pro" w:eastAsia="Times New Roman" w:hAnsi="Source Sans Pro" w:cs="Times New Roman"/>
          <w:color w:val="000000"/>
          <w:sz w:val="20"/>
          <w:szCs w:val="20"/>
          <w:lang w:eastAsia="pt-BR"/>
        </w:rPr>
        <w:t>carbonylation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SOD1 </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indicating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impairment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antioxidant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protection</w:t>
      </w:r>
      <w:proofErr w:type="spellEnd"/>
      <w:r w:rsidRPr="006607CA">
        <w:rPr>
          <w:rFonts w:ascii="Source Sans Pro" w:eastAsia="Times New Roman" w:hAnsi="Source Sans Pro" w:cs="Times New Roman"/>
          <w:color w:val="000000"/>
          <w:sz w:val="20"/>
          <w:szCs w:val="20"/>
          <w:lang w:eastAsia="pt-BR"/>
        </w:rPr>
        <w:t xml:space="preserve"> system. </w:t>
      </w:r>
      <w:proofErr w:type="spellStart"/>
      <w:r w:rsidRPr="006607CA">
        <w:rPr>
          <w:rFonts w:ascii="Source Sans Pro" w:eastAsia="Times New Roman" w:hAnsi="Source Sans Pro" w:cs="Times New Roman"/>
          <w:color w:val="000000"/>
          <w:sz w:val="20"/>
          <w:szCs w:val="20"/>
          <w:lang w:eastAsia="pt-BR"/>
        </w:rPr>
        <w:t>Despite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being</w:t>
      </w:r>
      <w:proofErr w:type="spellEnd"/>
      <w:r w:rsidRPr="006607CA">
        <w:rPr>
          <w:rFonts w:ascii="Source Sans Pro" w:eastAsia="Times New Roman" w:hAnsi="Source Sans Pro" w:cs="Times New Roman"/>
          <w:color w:val="000000"/>
          <w:sz w:val="20"/>
          <w:szCs w:val="20"/>
          <w:lang w:eastAsia="pt-BR"/>
        </w:rPr>
        <w:t xml:space="preserve"> a model </w:t>
      </w:r>
      <w:proofErr w:type="spellStart"/>
      <w:r w:rsidRPr="006607CA">
        <w:rPr>
          <w:rFonts w:ascii="Source Sans Pro" w:eastAsia="Times New Roman" w:hAnsi="Source Sans Pro" w:cs="Times New Roman"/>
          <w:color w:val="000000"/>
          <w:sz w:val="20"/>
          <w:szCs w:val="20"/>
          <w:lang w:eastAsia="pt-BR"/>
        </w:rPr>
        <w:t>closer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study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H4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have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endogenous</w:t>
      </w:r>
      <w:proofErr w:type="spellEnd"/>
      <w:r w:rsidRPr="006607CA">
        <w:rPr>
          <w:rFonts w:ascii="Source Sans Pro" w:eastAsia="Times New Roman" w:hAnsi="Source Sans Pro" w:cs="Times New Roman"/>
          <w:color w:val="000000"/>
          <w:sz w:val="20"/>
          <w:szCs w:val="20"/>
          <w:lang w:eastAsia="pt-BR"/>
        </w:rPr>
        <w:t xml:space="preserve"> SOD1, </w:t>
      </w:r>
      <w:proofErr w:type="spellStart"/>
      <w:r w:rsidRPr="006607CA">
        <w:rPr>
          <w:rFonts w:ascii="Source Sans Pro" w:eastAsia="Times New Roman" w:hAnsi="Source Sans Pro" w:cs="Times New Roman"/>
          <w:color w:val="000000"/>
          <w:sz w:val="20"/>
          <w:szCs w:val="20"/>
          <w:lang w:eastAsia="pt-BR"/>
        </w:rPr>
        <w:t>which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may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influence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results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observed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expressing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mutants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addition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human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grow</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under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oxidative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metabolism</w:t>
      </w:r>
      <w:proofErr w:type="spellEnd"/>
      <w:r w:rsidRPr="006607CA">
        <w:rPr>
          <w:rFonts w:ascii="Source Sans Pro" w:eastAsia="Times New Roman" w:hAnsi="Source Sans Pro" w:cs="Times New Roman"/>
          <w:color w:val="000000"/>
          <w:sz w:val="20"/>
          <w:szCs w:val="20"/>
          <w:lang w:eastAsia="pt-BR"/>
        </w:rPr>
        <w:t xml:space="preserve">, making it </w:t>
      </w:r>
      <w:proofErr w:type="spellStart"/>
      <w:r w:rsidRPr="006607CA">
        <w:rPr>
          <w:rFonts w:ascii="Source Sans Pro" w:eastAsia="Times New Roman" w:hAnsi="Source Sans Pro" w:cs="Times New Roman"/>
          <w:color w:val="000000"/>
          <w:sz w:val="20"/>
          <w:szCs w:val="20"/>
          <w:lang w:eastAsia="pt-BR"/>
        </w:rPr>
        <w:t>difficult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study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how</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human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behave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under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induction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oxidative</w:t>
      </w:r>
      <w:proofErr w:type="spellEnd"/>
      <w:r w:rsidRPr="006607CA">
        <w:rPr>
          <w:rFonts w:ascii="Source Sans Pro" w:eastAsia="Times New Roman" w:hAnsi="Source Sans Pro" w:cs="Times New Roman"/>
          <w:color w:val="000000"/>
          <w:sz w:val="20"/>
          <w:szCs w:val="20"/>
          <w:lang w:eastAsia="pt-BR"/>
        </w:rPr>
        <w:t xml:space="preserve"> stress.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overcome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problem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other</w:t>
      </w:r>
      <w:proofErr w:type="spellEnd"/>
      <w:r w:rsidRPr="006607CA">
        <w:rPr>
          <w:rFonts w:ascii="Source Sans Pro" w:eastAsia="Times New Roman" w:hAnsi="Source Sans Pro" w:cs="Times New Roman"/>
          <w:color w:val="000000"/>
          <w:sz w:val="20"/>
          <w:szCs w:val="20"/>
          <w:lang w:eastAsia="pt-BR"/>
        </w:rPr>
        <w:t xml:space="preserve"> model </w:t>
      </w:r>
      <w:proofErr w:type="spellStart"/>
      <w:r w:rsidRPr="006607CA">
        <w:rPr>
          <w:rFonts w:ascii="Source Sans Pro" w:eastAsia="Times New Roman" w:hAnsi="Source Sans Pro" w:cs="Times New Roman"/>
          <w:color w:val="000000"/>
          <w:sz w:val="20"/>
          <w:szCs w:val="20"/>
          <w:lang w:eastAsia="pt-BR"/>
        </w:rPr>
        <w:t>used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yeast</w:t>
      </w:r>
      <w:proofErr w:type="spellEnd"/>
      <w:r w:rsidRPr="006607CA">
        <w:rPr>
          <w:rFonts w:ascii="Source Sans Pro" w:eastAsia="Times New Roman" w:hAnsi="Source Sans Pro" w:cs="Times New Roman"/>
          <w:color w:val="000000"/>
          <w:sz w:val="20"/>
          <w:szCs w:val="20"/>
          <w:lang w:eastAsia="pt-BR"/>
        </w:rPr>
        <w:t xml:space="preserve"> Saccharomyces </w:t>
      </w:r>
      <w:proofErr w:type="spellStart"/>
      <w:r w:rsidRPr="006607CA">
        <w:rPr>
          <w:rFonts w:ascii="Source Sans Pro" w:eastAsia="Times New Roman" w:hAnsi="Source Sans Pro" w:cs="Times New Roman"/>
          <w:color w:val="000000"/>
          <w:sz w:val="20"/>
          <w:szCs w:val="20"/>
          <w:lang w:eastAsia="pt-BR"/>
        </w:rPr>
        <w:t>cerevisiae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which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a model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been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widely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used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literature</w:t>
      </w:r>
      <w:proofErr w:type="spellEnd"/>
      <w:r w:rsidRPr="006607CA">
        <w:rPr>
          <w:rFonts w:ascii="Source Sans Pro" w:eastAsia="Times New Roman" w:hAnsi="Source Sans Pro" w:cs="Times New Roman"/>
          <w:color w:val="000000"/>
          <w:sz w:val="20"/>
          <w:szCs w:val="20"/>
          <w:lang w:eastAsia="pt-BR"/>
        </w:rPr>
        <w:t xml:space="preserve"> for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study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human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diseases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proofErr w:type="gramStart"/>
      <w:r w:rsidRPr="006607CA">
        <w:rPr>
          <w:rFonts w:ascii="Source Sans Pro" w:eastAsia="Times New Roman" w:hAnsi="Source Sans Pro" w:cs="Times New Roman"/>
          <w:color w:val="000000"/>
          <w:sz w:val="20"/>
          <w:szCs w:val="20"/>
          <w:lang w:eastAsia="pt-BR"/>
        </w:rPr>
        <w:t>S.cerevisiae</w:t>
      </w:r>
      <w:proofErr w:type="spellEnd"/>
      <w:proofErr w:type="gram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deleted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yeast</w:t>
      </w:r>
      <w:proofErr w:type="spellEnd"/>
      <w:r w:rsidRPr="006607CA">
        <w:rPr>
          <w:rFonts w:ascii="Source Sans Pro" w:eastAsia="Times New Roman" w:hAnsi="Source Sans Pro" w:cs="Times New Roman"/>
          <w:color w:val="000000"/>
          <w:sz w:val="20"/>
          <w:szCs w:val="20"/>
          <w:lang w:eastAsia="pt-BR"/>
        </w:rPr>
        <w:t xml:space="preserve"> sod1 (</w:t>
      </w:r>
      <w:r w:rsidRPr="006607CA">
        <w:rPr>
          <w:rFonts w:ascii="Source Sans Pro" w:eastAsia="Times New Roman" w:hAnsi="Source Sans Pro" w:cs="Times New Roman"/>
          <w:color w:val="000000"/>
          <w:sz w:val="20"/>
          <w:szCs w:val="20"/>
          <w:lang w:eastAsia="pt-BR"/>
        </w:rPr>
        <w:sym w:font="Symbol" w:char="F044"/>
      </w:r>
      <w:r w:rsidRPr="006607CA">
        <w:rPr>
          <w:rFonts w:ascii="Source Sans Pro" w:eastAsia="Times New Roman" w:hAnsi="Source Sans Pro" w:cs="Times New Roman"/>
          <w:color w:val="000000"/>
          <w:sz w:val="20"/>
          <w:szCs w:val="20"/>
          <w:lang w:eastAsia="pt-BR"/>
        </w:rPr>
        <w:t xml:space="preserve">sod1), </w:t>
      </w:r>
      <w:proofErr w:type="spellStart"/>
      <w:r w:rsidRPr="006607CA">
        <w:rPr>
          <w:rFonts w:ascii="Source Sans Pro" w:eastAsia="Times New Roman" w:hAnsi="Source Sans Pro" w:cs="Times New Roman"/>
          <w:color w:val="000000"/>
          <w:sz w:val="20"/>
          <w:szCs w:val="20"/>
          <w:lang w:eastAsia="pt-BR"/>
        </w:rPr>
        <w:t>expressing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human</w:t>
      </w:r>
      <w:proofErr w:type="spellEnd"/>
      <w:r w:rsidRPr="006607CA">
        <w:rPr>
          <w:rFonts w:ascii="Source Sans Pro" w:eastAsia="Times New Roman" w:hAnsi="Source Sans Pro" w:cs="Times New Roman"/>
          <w:color w:val="000000"/>
          <w:sz w:val="20"/>
          <w:szCs w:val="20"/>
          <w:lang w:eastAsia="pt-BR"/>
        </w:rPr>
        <w:t xml:space="preserve"> SOD1 WT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respective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mutants</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exponential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phase</w:t>
      </w:r>
      <w:proofErr w:type="spellEnd"/>
      <w:r w:rsidRPr="006607CA">
        <w:rPr>
          <w:rFonts w:ascii="Source Sans Pro" w:eastAsia="Times New Roman" w:hAnsi="Source Sans Pro" w:cs="Times New Roman"/>
          <w:color w:val="000000"/>
          <w:sz w:val="20"/>
          <w:szCs w:val="20"/>
          <w:lang w:eastAsia="pt-BR"/>
        </w:rPr>
        <w:t xml:space="preserve"> (28 ° C, </w:t>
      </w:r>
      <w:proofErr w:type="spellStart"/>
      <w:r w:rsidRPr="006607CA">
        <w:rPr>
          <w:rFonts w:ascii="Source Sans Pro" w:eastAsia="Times New Roman" w:hAnsi="Source Sans Pro" w:cs="Times New Roman"/>
          <w:color w:val="000000"/>
          <w:sz w:val="20"/>
          <w:szCs w:val="20"/>
          <w:lang w:eastAsia="pt-BR"/>
        </w:rPr>
        <w:t>without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type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stress),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treated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oxidizing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agent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menadione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order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induce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oxidative</w:t>
      </w:r>
      <w:proofErr w:type="spellEnd"/>
      <w:r w:rsidRPr="006607CA">
        <w:rPr>
          <w:rFonts w:ascii="Source Sans Pro" w:eastAsia="Times New Roman" w:hAnsi="Source Sans Pro" w:cs="Times New Roman"/>
          <w:color w:val="000000"/>
          <w:sz w:val="20"/>
          <w:szCs w:val="20"/>
          <w:lang w:eastAsia="pt-BR"/>
        </w:rPr>
        <w:t xml:space="preserve"> stress. In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model </w:t>
      </w:r>
      <w:proofErr w:type="spellStart"/>
      <w:r w:rsidRPr="006607CA">
        <w:rPr>
          <w:rFonts w:ascii="Source Sans Pro" w:eastAsia="Times New Roman" w:hAnsi="Source Sans Pro" w:cs="Times New Roman"/>
          <w:color w:val="000000"/>
          <w:sz w:val="20"/>
          <w:szCs w:val="20"/>
          <w:lang w:eastAsia="pt-BR"/>
        </w:rPr>
        <w:t>we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observed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although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enzymatic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strains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A4V </w:t>
      </w:r>
      <w:proofErr w:type="spellStart"/>
      <w:r w:rsidRPr="006607CA">
        <w:rPr>
          <w:rFonts w:ascii="Source Sans Pro" w:eastAsia="Times New Roman" w:hAnsi="Source Sans Pro" w:cs="Times New Roman"/>
          <w:color w:val="000000"/>
          <w:sz w:val="20"/>
          <w:szCs w:val="20"/>
          <w:lang w:eastAsia="pt-BR"/>
        </w:rPr>
        <w:t>mutation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equal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SOD1 WT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mutation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showed</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decrease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cellular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against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oxidative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damage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increase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lipid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peroxidation</w:t>
      </w:r>
      <w:proofErr w:type="spellEnd"/>
      <w:r w:rsidRPr="006607CA">
        <w:rPr>
          <w:rFonts w:ascii="Source Sans Pro" w:eastAsia="Times New Roman" w:hAnsi="Source Sans Pro" w:cs="Times New Roman"/>
          <w:color w:val="000000"/>
          <w:sz w:val="20"/>
          <w:szCs w:val="20"/>
          <w:lang w:eastAsia="pt-BR"/>
        </w:rPr>
        <w:t xml:space="preserve">, total </w:t>
      </w:r>
      <w:proofErr w:type="spellStart"/>
      <w:r w:rsidRPr="006607CA">
        <w:rPr>
          <w:rFonts w:ascii="Source Sans Pro" w:eastAsia="Times New Roman" w:hAnsi="Source Sans Pro" w:cs="Times New Roman"/>
          <w:color w:val="000000"/>
          <w:sz w:val="20"/>
          <w:szCs w:val="20"/>
          <w:lang w:eastAsia="pt-BR"/>
        </w:rPr>
        <w:t>carbonylated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protein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levels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decrease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cell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viability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against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different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concentrations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menadione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were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observed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contrast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G93A </w:t>
      </w:r>
      <w:proofErr w:type="spellStart"/>
      <w:r w:rsidRPr="006607CA">
        <w:rPr>
          <w:rFonts w:ascii="Source Sans Pro" w:eastAsia="Times New Roman" w:hAnsi="Source Sans Pro" w:cs="Times New Roman"/>
          <w:color w:val="000000"/>
          <w:sz w:val="20"/>
          <w:szCs w:val="20"/>
          <w:lang w:eastAsia="pt-BR"/>
        </w:rPr>
        <w:t>mutation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had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levels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enzymatic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lower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levels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observed</w:t>
      </w:r>
      <w:proofErr w:type="spellEnd"/>
      <w:r w:rsidRPr="006607CA">
        <w:rPr>
          <w:rFonts w:ascii="Source Sans Pro" w:eastAsia="Times New Roman" w:hAnsi="Source Sans Pro" w:cs="Times New Roman"/>
          <w:color w:val="000000"/>
          <w:sz w:val="20"/>
          <w:szCs w:val="20"/>
          <w:lang w:eastAsia="pt-BR"/>
        </w:rPr>
        <w:t xml:space="preserve"> in WT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increase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intracellular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oxidation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after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oxidative</w:t>
      </w:r>
      <w:proofErr w:type="spellEnd"/>
      <w:r w:rsidRPr="006607CA">
        <w:rPr>
          <w:rFonts w:ascii="Source Sans Pro" w:eastAsia="Times New Roman" w:hAnsi="Source Sans Pro" w:cs="Times New Roman"/>
          <w:color w:val="000000"/>
          <w:sz w:val="20"/>
          <w:szCs w:val="20"/>
          <w:lang w:eastAsia="pt-BR"/>
        </w:rPr>
        <w:t xml:space="preserve"> stress, </w:t>
      </w:r>
      <w:proofErr w:type="spellStart"/>
      <w:r w:rsidRPr="006607CA">
        <w:rPr>
          <w:rFonts w:ascii="Source Sans Pro" w:eastAsia="Times New Roman" w:hAnsi="Source Sans Pro" w:cs="Times New Roman"/>
          <w:color w:val="000000"/>
          <w:sz w:val="20"/>
          <w:szCs w:val="20"/>
          <w:lang w:eastAsia="pt-BR"/>
        </w:rPr>
        <w:t>indicating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mutation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has</w:t>
      </w:r>
      <w:proofErr w:type="spellEnd"/>
      <w:r w:rsidRPr="006607CA">
        <w:rPr>
          <w:rFonts w:ascii="Source Sans Pro" w:eastAsia="Times New Roman" w:hAnsi="Source Sans Pro" w:cs="Times New Roman"/>
          <w:color w:val="000000"/>
          <w:sz w:val="20"/>
          <w:szCs w:val="20"/>
          <w:lang w:eastAsia="pt-BR"/>
        </w:rPr>
        <w:t xml:space="preserve"> a </w:t>
      </w:r>
      <w:proofErr w:type="spellStart"/>
      <w:r w:rsidRPr="006607CA">
        <w:rPr>
          <w:rFonts w:ascii="Source Sans Pro" w:eastAsia="Times New Roman" w:hAnsi="Source Sans Pro" w:cs="Times New Roman"/>
          <w:color w:val="000000"/>
          <w:sz w:val="20"/>
          <w:szCs w:val="20"/>
          <w:lang w:eastAsia="pt-BR"/>
        </w:rPr>
        <w:t>deficiency</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control</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intracellular</w:t>
      </w:r>
      <w:proofErr w:type="spellEnd"/>
      <w:r w:rsidRPr="006607CA">
        <w:rPr>
          <w:rFonts w:ascii="Source Sans Pro" w:eastAsia="Times New Roman" w:hAnsi="Source Sans Pro" w:cs="Times New Roman"/>
          <w:color w:val="000000"/>
          <w:sz w:val="20"/>
          <w:szCs w:val="20"/>
          <w:lang w:eastAsia="pt-BR"/>
        </w:rPr>
        <w:t xml:space="preserve"> redox balance. </w:t>
      </w:r>
      <w:proofErr w:type="spellStart"/>
      <w:r w:rsidRPr="006607CA">
        <w:rPr>
          <w:rFonts w:ascii="Source Sans Pro" w:eastAsia="Times New Roman" w:hAnsi="Source Sans Pro" w:cs="Times New Roman"/>
          <w:color w:val="000000"/>
          <w:sz w:val="20"/>
          <w:szCs w:val="20"/>
          <w:lang w:eastAsia="pt-BR"/>
        </w:rPr>
        <w:t>Under</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oxidative</w:t>
      </w:r>
      <w:proofErr w:type="spellEnd"/>
      <w:r w:rsidRPr="006607CA">
        <w:rPr>
          <w:rFonts w:ascii="Source Sans Pro" w:eastAsia="Times New Roman" w:hAnsi="Source Sans Pro" w:cs="Times New Roman"/>
          <w:color w:val="000000"/>
          <w:sz w:val="20"/>
          <w:szCs w:val="20"/>
          <w:lang w:eastAsia="pt-BR"/>
        </w:rPr>
        <w:t xml:space="preserve"> stress,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A4V </w:t>
      </w:r>
      <w:proofErr w:type="spellStart"/>
      <w:r w:rsidRPr="006607CA">
        <w:rPr>
          <w:rFonts w:ascii="Source Sans Pro" w:eastAsia="Times New Roman" w:hAnsi="Source Sans Pro" w:cs="Times New Roman"/>
          <w:color w:val="000000"/>
          <w:sz w:val="20"/>
          <w:szCs w:val="20"/>
          <w:lang w:eastAsia="pt-BR"/>
        </w:rPr>
        <w:t>mutation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more </w:t>
      </w:r>
      <w:proofErr w:type="spellStart"/>
      <w:r w:rsidRPr="006607CA">
        <w:rPr>
          <w:rFonts w:ascii="Source Sans Pro" w:eastAsia="Times New Roman" w:hAnsi="Source Sans Pro" w:cs="Times New Roman"/>
          <w:color w:val="000000"/>
          <w:sz w:val="20"/>
          <w:szCs w:val="20"/>
          <w:lang w:eastAsia="pt-BR"/>
        </w:rPr>
        <w:t>likely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form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agglomerates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when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compared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G93A </w:t>
      </w:r>
      <w:proofErr w:type="spellStart"/>
      <w:r w:rsidRPr="006607CA">
        <w:rPr>
          <w:rFonts w:ascii="Source Sans Pro" w:eastAsia="Times New Roman" w:hAnsi="Source Sans Pro" w:cs="Times New Roman"/>
          <w:color w:val="000000"/>
          <w:sz w:val="20"/>
          <w:szCs w:val="20"/>
          <w:lang w:eastAsia="pt-BR"/>
        </w:rPr>
        <w:t>mutation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Thus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present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work</w:t>
      </w:r>
      <w:proofErr w:type="spellEnd"/>
      <w:r w:rsidRPr="006607CA">
        <w:rPr>
          <w:rFonts w:ascii="Source Sans Pro" w:eastAsia="Times New Roman" w:hAnsi="Source Sans Pro" w:cs="Times New Roman"/>
          <w:color w:val="000000"/>
          <w:sz w:val="20"/>
          <w:szCs w:val="20"/>
          <w:lang w:eastAsia="pt-BR"/>
        </w:rPr>
        <w:t xml:space="preserve"> shows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development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disease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not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directly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related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loss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enzymatic</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activity</w:t>
      </w:r>
      <w:proofErr w:type="spellEnd"/>
      <w:r w:rsidRPr="006607CA">
        <w:rPr>
          <w:rFonts w:ascii="Source Sans Pro" w:eastAsia="Times New Roman" w:hAnsi="Source Sans Pro" w:cs="Times New Roman"/>
          <w:color w:val="000000"/>
          <w:sz w:val="20"/>
          <w:szCs w:val="20"/>
          <w:lang w:eastAsia="pt-BR"/>
        </w:rPr>
        <w:t xml:space="preserve">. It </w:t>
      </w:r>
      <w:proofErr w:type="spellStart"/>
      <w:r w:rsidRPr="006607CA">
        <w:rPr>
          <w:rFonts w:ascii="Source Sans Pro" w:eastAsia="Times New Roman" w:hAnsi="Source Sans Pro" w:cs="Times New Roman"/>
          <w:color w:val="000000"/>
          <w:sz w:val="20"/>
          <w:szCs w:val="20"/>
          <w:lang w:eastAsia="pt-BR"/>
        </w:rPr>
        <w:t>has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strong</w:t>
      </w:r>
      <w:proofErr w:type="spellEnd"/>
      <w:r w:rsidRPr="006607CA">
        <w:rPr>
          <w:rFonts w:ascii="Source Sans Pro" w:eastAsia="Times New Roman" w:hAnsi="Source Sans Pro" w:cs="Times New Roman"/>
          <w:color w:val="000000"/>
          <w:sz w:val="20"/>
          <w:szCs w:val="20"/>
          <w:lang w:eastAsia="pt-BR"/>
        </w:rPr>
        <w:t xml:space="preserve"> link </w:t>
      </w:r>
      <w:proofErr w:type="spellStart"/>
      <w:r w:rsidRPr="006607CA">
        <w:rPr>
          <w:rFonts w:ascii="Source Sans Pro" w:eastAsia="Times New Roman" w:hAnsi="Source Sans Pro" w:cs="Times New Roman"/>
          <w:color w:val="000000"/>
          <w:sz w:val="20"/>
          <w:szCs w:val="20"/>
          <w:lang w:eastAsia="pt-BR"/>
        </w:rPr>
        <w:t>with</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agglomerates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formation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impairment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of</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antioxidant</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protection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both</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respiratory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metabolism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oxidative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metabolism</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induced</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by</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menadione</w:t>
      </w:r>
      <w:proofErr w:type="spellEnd"/>
      <w:r w:rsidRPr="006607CA">
        <w:rPr>
          <w:rFonts w:ascii="Source Sans Pro" w:eastAsia="Times New Roman" w:hAnsi="Source Sans Pro" w:cs="Times New Roman"/>
          <w:color w:val="000000"/>
          <w:sz w:val="20"/>
          <w:szCs w:val="20"/>
          <w:lang w:eastAsia="pt-BR"/>
        </w:rPr>
        <w:t xml:space="preserve">. In </w:t>
      </w:r>
      <w:proofErr w:type="spellStart"/>
      <w:r w:rsidRPr="006607CA">
        <w:rPr>
          <w:rFonts w:ascii="Source Sans Pro" w:eastAsia="Times New Roman" w:hAnsi="Source Sans Pro" w:cs="Times New Roman"/>
          <w:color w:val="000000"/>
          <w:sz w:val="20"/>
          <w:szCs w:val="20"/>
          <w:lang w:eastAsia="pt-BR"/>
        </w:rPr>
        <w:t>addition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results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indicate</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that</w:t>
      </w:r>
      <w:proofErr w:type="spellEnd"/>
      <w:r w:rsidRPr="006607CA">
        <w:rPr>
          <w:rFonts w:ascii="Source Sans Pro" w:eastAsia="Times New Roman" w:hAnsi="Source Sans Pro" w:cs="Times New Roman"/>
          <w:color w:val="000000"/>
          <w:sz w:val="20"/>
          <w:szCs w:val="20"/>
          <w:lang w:eastAsia="pt-BR"/>
        </w:rPr>
        <w:t xml:space="preserve"> A4V </w:t>
      </w:r>
      <w:proofErr w:type="spellStart"/>
      <w:r w:rsidRPr="006607CA">
        <w:rPr>
          <w:rFonts w:ascii="Source Sans Pro" w:eastAsia="Times New Roman" w:hAnsi="Source Sans Pro" w:cs="Times New Roman"/>
          <w:color w:val="000000"/>
          <w:sz w:val="20"/>
          <w:szCs w:val="20"/>
          <w:lang w:eastAsia="pt-BR"/>
        </w:rPr>
        <w:t>and</w:t>
      </w:r>
      <w:proofErr w:type="spellEnd"/>
      <w:r w:rsidRPr="006607CA">
        <w:rPr>
          <w:rFonts w:ascii="Source Sans Pro" w:eastAsia="Times New Roman" w:hAnsi="Source Sans Pro" w:cs="Times New Roman"/>
          <w:color w:val="000000"/>
          <w:sz w:val="20"/>
          <w:szCs w:val="20"/>
          <w:lang w:eastAsia="pt-BR"/>
        </w:rPr>
        <w:t xml:space="preserve"> G93A </w:t>
      </w:r>
      <w:proofErr w:type="spellStart"/>
      <w:r w:rsidRPr="006607CA">
        <w:rPr>
          <w:rFonts w:ascii="Source Sans Pro" w:eastAsia="Times New Roman" w:hAnsi="Source Sans Pro" w:cs="Times New Roman"/>
          <w:color w:val="000000"/>
          <w:sz w:val="20"/>
          <w:szCs w:val="20"/>
          <w:lang w:eastAsia="pt-BR"/>
        </w:rPr>
        <w:t>mutations</w:t>
      </w:r>
      <w:proofErr w:type="spellEnd"/>
      <w:r w:rsidRPr="006607CA">
        <w:rPr>
          <w:rFonts w:ascii="Source Sans Pro" w:eastAsia="Times New Roman" w:hAnsi="Source Sans Pro" w:cs="Times New Roman"/>
          <w:color w:val="000000"/>
          <w:sz w:val="20"/>
          <w:szCs w:val="20"/>
          <w:lang w:eastAsia="pt-BR"/>
        </w:rPr>
        <w:t xml:space="preserve"> are more </w:t>
      </w:r>
      <w:proofErr w:type="spellStart"/>
      <w:r w:rsidRPr="006607CA">
        <w:rPr>
          <w:rFonts w:ascii="Source Sans Pro" w:eastAsia="Times New Roman" w:hAnsi="Source Sans Pro" w:cs="Times New Roman"/>
          <w:color w:val="000000"/>
          <w:sz w:val="20"/>
          <w:szCs w:val="20"/>
          <w:lang w:eastAsia="pt-BR"/>
        </w:rPr>
        <w:t>damaging</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to</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cells</w:t>
      </w:r>
      <w:proofErr w:type="spellEnd"/>
      <w:r w:rsidRPr="006607CA">
        <w:rPr>
          <w:rFonts w:ascii="Source Sans Pro" w:eastAsia="Times New Roman" w:hAnsi="Source Sans Pro" w:cs="Times New Roman"/>
          <w:color w:val="000000"/>
          <w:sz w:val="20"/>
          <w:szCs w:val="20"/>
          <w:lang w:eastAsia="pt-BR"/>
        </w:rPr>
        <w:t>.</w:t>
      </w:r>
    </w:p>
    <w:p w14:paraId="1EB29E8F" w14:textId="77777777" w:rsidR="006607CA" w:rsidRPr="006607CA" w:rsidRDefault="006607CA" w:rsidP="006607CA">
      <w:pP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b/>
          <w:bCs/>
          <w:color w:val="000000"/>
          <w:sz w:val="20"/>
          <w:szCs w:val="20"/>
          <w:bdr w:val="none" w:sz="0" w:space="0" w:color="auto" w:frame="1"/>
          <w:lang w:eastAsia="pt-BR"/>
        </w:rPr>
        <w:t>Keywords:</w:t>
      </w:r>
    </w:p>
    <w:p w14:paraId="45798B8C" w14:textId="77777777" w:rsidR="006607CA" w:rsidRPr="006607CA" w:rsidRDefault="006607CA" w:rsidP="006607CA">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6607CA">
        <w:rPr>
          <w:rFonts w:ascii="Source Sans Pro" w:eastAsia="Times New Roman" w:hAnsi="Source Sans Pro" w:cs="Times New Roman"/>
          <w:color w:val="000000"/>
          <w:sz w:val="20"/>
          <w:szCs w:val="20"/>
          <w:lang w:eastAsia="pt-BR"/>
        </w:rPr>
        <w:t>SOD</w:t>
      </w:r>
      <w:proofErr w:type="gramStart"/>
      <w:r w:rsidRPr="006607CA">
        <w:rPr>
          <w:rFonts w:ascii="Source Sans Pro" w:eastAsia="Times New Roman" w:hAnsi="Source Sans Pro" w:cs="Times New Roman"/>
          <w:color w:val="000000"/>
          <w:sz w:val="20"/>
          <w:szCs w:val="20"/>
          <w:lang w:eastAsia="pt-BR"/>
        </w:rPr>
        <w:t>1;familial</w:t>
      </w:r>
      <w:proofErr w:type="gram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Amyotrophic</w:t>
      </w:r>
      <w:proofErr w:type="spellEnd"/>
      <w:r w:rsidRPr="006607CA">
        <w:rPr>
          <w:rFonts w:ascii="Source Sans Pro" w:eastAsia="Times New Roman" w:hAnsi="Source Sans Pro" w:cs="Times New Roman"/>
          <w:color w:val="000000"/>
          <w:sz w:val="20"/>
          <w:szCs w:val="20"/>
          <w:lang w:eastAsia="pt-BR"/>
        </w:rPr>
        <w:t xml:space="preserve"> Lateral </w:t>
      </w:r>
      <w:proofErr w:type="spellStart"/>
      <w:r w:rsidRPr="006607CA">
        <w:rPr>
          <w:rFonts w:ascii="Source Sans Pro" w:eastAsia="Times New Roman" w:hAnsi="Source Sans Pro" w:cs="Times New Roman"/>
          <w:color w:val="000000"/>
          <w:sz w:val="20"/>
          <w:szCs w:val="20"/>
          <w:lang w:eastAsia="pt-BR"/>
        </w:rPr>
        <w:t>Sclerosis;neurodegeneration;human</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neuroglioma;Saccharomyces</w:t>
      </w:r>
      <w:proofErr w:type="spellEnd"/>
      <w:r w:rsidRPr="006607CA">
        <w:rPr>
          <w:rFonts w:ascii="Source Sans Pro" w:eastAsia="Times New Roman" w:hAnsi="Source Sans Pro" w:cs="Times New Roman"/>
          <w:color w:val="000000"/>
          <w:sz w:val="20"/>
          <w:szCs w:val="20"/>
          <w:lang w:eastAsia="pt-BR"/>
        </w:rPr>
        <w:t xml:space="preserve"> </w:t>
      </w:r>
      <w:proofErr w:type="spellStart"/>
      <w:r w:rsidRPr="006607CA">
        <w:rPr>
          <w:rFonts w:ascii="Source Sans Pro" w:eastAsia="Times New Roman" w:hAnsi="Source Sans Pro" w:cs="Times New Roman"/>
          <w:color w:val="000000"/>
          <w:sz w:val="20"/>
          <w:szCs w:val="20"/>
          <w:lang w:eastAsia="pt-BR"/>
        </w:rPr>
        <w:t>cerevisiae;oxidative</w:t>
      </w:r>
      <w:proofErr w:type="spellEnd"/>
      <w:r w:rsidRPr="006607CA">
        <w:rPr>
          <w:rFonts w:ascii="Source Sans Pro" w:eastAsia="Times New Roman" w:hAnsi="Source Sans Pro" w:cs="Times New Roman"/>
          <w:color w:val="000000"/>
          <w:sz w:val="20"/>
          <w:szCs w:val="20"/>
          <w:lang w:eastAsia="pt-BR"/>
        </w:rPr>
        <w:t xml:space="preserve"> stress</w:t>
      </w:r>
    </w:p>
    <w:p w14:paraId="4530799E" w14:textId="6FB679FD" w:rsidR="006607CA" w:rsidRDefault="006607CA"/>
    <w:p w14:paraId="65560D84"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Título:</w:t>
      </w:r>
    </w:p>
    <w:p w14:paraId="31517ED5"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Potencial antifúngico de compostos de coordenação à prata, manganês e cobre contra espécies </w:t>
      </w:r>
      <w:proofErr w:type="spellStart"/>
      <w:r w:rsidRPr="00923F03">
        <w:rPr>
          <w:rFonts w:ascii="Source Sans Pro" w:eastAsia="Times New Roman" w:hAnsi="Source Sans Pro" w:cs="Times New Roman"/>
          <w:color w:val="000000"/>
          <w:sz w:val="20"/>
          <w:szCs w:val="20"/>
          <w:lang w:eastAsia="pt-BR"/>
        </w:rPr>
        <w:t>fungica</w:t>
      </w:r>
      <w:proofErr w:type="spellEnd"/>
      <w:r w:rsidRPr="00923F03">
        <w:rPr>
          <w:rFonts w:ascii="Source Sans Pro" w:eastAsia="Times New Roman" w:hAnsi="Source Sans Pro" w:cs="Times New Roman"/>
          <w:color w:val="000000"/>
          <w:sz w:val="20"/>
          <w:szCs w:val="20"/>
          <w:lang w:eastAsia="pt-BR"/>
        </w:rPr>
        <w:t xml:space="preserve"> multirresistentes pertencentes ao complexo </w:t>
      </w:r>
      <w:proofErr w:type="spellStart"/>
      <w:r w:rsidRPr="00923F03">
        <w:rPr>
          <w:rFonts w:ascii="Source Sans Pro" w:eastAsia="Times New Roman" w:hAnsi="Source Sans Pro" w:cs="Times New Roman"/>
          <w:color w:val="000000"/>
          <w:sz w:val="20"/>
          <w:szCs w:val="20"/>
          <w:lang w:eastAsia="pt-BR"/>
        </w:rPr>
        <w:t>Candida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ensaios in vitro e in vivo.</w:t>
      </w:r>
    </w:p>
    <w:p w14:paraId="1E7B9137"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Autor:</w:t>
      </w:r>
    </w:p>
    <w:p w14:paraId="057EAAA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RAFAEL MESSIAS GANDRA</w:t>
      </w:r>
    </w:p>
    <w:p w14:paraId="67664B18"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Tipo de Trabalho de Conclusão:</w:t>
      </w:r>
    </w:p>
    <w:p w14:paraId="5A5BC3EA"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TESE</w:t>
      </w:r>
    </w:p>
    <w:p w14:paraId="0D77CCF1"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Abreviatura:</w:t>
      </w:r>
    </w:p>
    <w:p w14:paraId="47FDE05D"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GANDRA, R.M.</w:t>
      </w:r>
    </w:p>
    <w:p w14:paraId="71952D11"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Data da Defesa:</w:t>
      </w:r>
    </w:p>
    <w:p w14:paraId="02EEEADA"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20/09/2018</w:t>
      </w:r>
    </w:p>
    <w:p w14:paraId="22B46279"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Resumo:</w:t>
      </w:r>
    </w:p>
    <w:p w14:paraId="7D32750D"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As espécies que formam o complexo </w:t>
      </w:r>
      <w:proofErr w:type="spellStart"/>
      <w:r w:rsidRPr="00923F03">
        <w:rPr>
          <w:rFonts w:ascii="Source Sans Pro" w:eastAsia="Times New Roman" w:hAnsi="Source Sans Pro" w:cs="Times New Roman"/>
          <w:color w:val="000000"/>
          <w:sz w:val="20"/>
          <w:szCs w:val="20"/>
          <w:lang w:eastAsia="pt-BR"/>
        </w:rPr>
        <w:t>Candida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var. vulnera e C. </w:t>
      </w:r>
      <w:proofErr w:type="spellStart"/>
      <w:r w:rsidRPr="00923F03">
        <w:rPr>
          <w:rFonts w:ascii="Source Sans Pro" w:eastAsia="Times New Roman" w:hAnsi="Source Sans Pro" w:cs="Times New Roman"/>
          <w:color w:val="000000"/>
          <w:sz w:val="20"/>
          <w:szCs w:val="20"/>
          <w:lang w:eastAsia="pt-BR"/>
        </w:rPr>
        <w:t>duobushaemulonii</w:t>
      </w:r>
      <w:proofErr w:type="spellEnd"/>
      <w:r w:rsidRPr="00923F03">
        <w:rPr>
          <w:rFonts w:ascii="Source Sans Pro" w:eastAsia="Times New Roman" w:hAnsi="Source Sans Pro" w:cs="Times New Roman"/>
          <w:color w:val="000000"/>
          <w:sz w:val="20"/>
          <w:szCs w:val="20"/>
          <w:lang w:eastAsia="pt-BR"/>
        </w:rPr>
        <w:t xml:space="preserve">) são patógenos emergentes que apresentam múltipla resistência às drogas antifúngicas comumente utilizadas no tratamento das </w:t>
      </w:r>
      <w:proofErr w:type="spellStart"/>
      <w:r w:rsidRPr="00923F03">
        <w:rPr>
          <w:rFonts w:ascii="Source Sans Pro" w:eastAsia="Times New Roman" w:hAnsi="Source Sans Pro" w:cs="Times New Roman"/>
          <w:color w:val="000000"/>
          <w:sz w:val="20"/>
          <w:szCs w:val="20"/>
          <w:lang w:eastAsia="pt-BR"/>
        </w:rPr>
        <w:t>fungemias</w:t>
      </w:r>
      <w:proofErr w:type="spellEnd"/>
      <w:r w:rsidRPr="00923F03">
        <w:rPr>
          <w:rFonts w:ascii="Source Sans Pro" w:eastAsia="Times New Roman" w:hAnsi="Source Sans Pro" w:cs="Times New Roman"/>
          <w:color w:val="000000"/>
          <w:sz w:val="20"/>
          <w:szCs w:val="20"/>
          <w:lang w:eastAsia="pt-BR"/>
        </w:rPr>
        <w:t xml:space="preserve">. Compostos de coordenação contendo 1,10-fenantrolina como ligante, apresentam uma potente atividade </w:t>
      </w:r>
      <w:proofErr w:type="spellStart"/>
      <w:r w:rsidRPr="00923F03">
        <w:rPr>
          <w:rFonts w:ascii="Source Sans Pro" w:eastAsia="Times New Roman" w:hAnsi="Source Sans Pro" w:cs="Times New Roman"/>
          <w:color w:val="000000"/>
          <w:sz w:val="20"/>
          <w:szCs w:val="20"/>
          <w:lang w:eastAsia="pt-BR"/>
        </w:rPr>
        <w:t>anti-Candida</w:t>
      </w:r>
      <w:proofErr w:type="spellEnd"/>
      <w:r w:rsidRPr="00923F03">
        <w:rPr>
          <w:rFonts w:ascii="Source Sans Pro" w:eastAsia="Times New Roman" w:hAnsi="Source Sans Pro" w:cs="Times New Roman"/>
          <w:color w:val="000000"/>
          <w:sz w:val="20"/>
          <w:szCs w:val="20"/>
          <w:lang w:eastAsia="pt-BR"/>
        </w:rPr>
        <w:t xml:space="preserve">, </w:t>
      </w:r>
      <w:proofErr w:type="gramStart"/>
      <w:r w:rsidRPr="00923F03">
        <w:rPr>
          <w:rFonts w:ascii="Source Sans Pro" w:eastAsia="Times New Roman" w:hAnsi="Source Sans Pro" w:cs="Times New Roman"/>
          <w:color w:val="000000"/>
          <w:sz w:val="20"/>
          <w:szCs w:val="20"/>
          <w:lang w:eastAsia="pt-BR"/>
        </w:rPr>
        <w:t>sendo portanto</w:t>
      </w:r>
      <w:proofErr w:type="gramEnd"/>
      <w:r w:rsidRPr="00923F03">
        <w:rPr>
          <w:rFonts w:ascii="Source Sans Pro" w:eastAsia="Times New Roman" w:hAnsi="Source Sans Pro" w:cs="Times New Roman"/>
          <w:color w:val="000000"/>
          <w:sz w:val="20"/>
          <w:szCs w:val="20"/>
          <w:lang w:eastAsia="pt-BR"/>
        </w:rPr>
        <w:t xml:space="preserve"> possíveis alternativas para o tratamento de </w:t>
      </w:r>
      <w:proofErr w:type="spellStart"/>
      <w:r w:rsidRPr="00923F03">
        <w:rPr>
          <w:rFonts w:ascii="Source Sans Pro" w:eastAsia="Times New Roman" w:hAnsi="Source Sans Pro" w:cs="Times New Roman"/>
          <w:color w:val="000000"/>
          <w:sz w:val="20"/>
          <w:szCs w:val="20"/>
          <w:lang w:eastAsia="pt-BR"/>
        </w:rPr>
        <w:t>fungemias</w:t>
      </w:r>
      <w:proofErr w:type="spellEnd"/>
      <w:r w:rsidRPr="00923F03">
        <w:rPr>
          <w:rFonts w:ascii="Source Sans Pro" w:eastAsia="Times New Roman" w:hAnsi="Source Sans Pro" w:cs="Times New Roman"/>
          <w:color w:val="000000"/>
          <w:sz w:val="20"/>
          <w:szCs w:val="20"/>
          <w:lang w:eastAsia="pt-BR"/>
        </w:rPr>
        <w:t xml:space="preserve"> causadas por tais espécies multirresistentes. Além disso, larvas de Galleria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vêm sendo cada vez mais utilizadas em ensaios de virulência e em testes de eficácia de compostos, uma vez que seu sistema imune inato apresenta similaridades com o de mamíferos, apresentando uma boa correlação com dados obtidos em modelos murinos. Sendo assim, no presente estudo, 19 compostos de coordenação contendo </w:t>
      </w:r>
      <w:proofErr w:type="gramStart"/>
      <w:r w:rsidRPr="00923F03">
        <w:rPr>
          <w:rFonts w:ascii="Source Sans Pro" w:eastAsia="Times New Roman" w:hAnsi="Source Sans Pro" w:cs="Times New Roman"/>
          <w:color w:val="000000"/>
          <w:sz w:val="20"/>
          <w:szCs w:val="20"/>
          <w:lang w:eastAsia="pt-BR"/>
        </w:rPr>
        <w:t>cobre(</w:t>
      </w:r>
      <w:proofErr w:type="gramEnd"/>
      <w:r w:rsidRPr="00923F03">
        <w:rPr>
          <w:rFonts w:ascii="Source Sans Pro" w:eastAsia="Times New Roman" w:hAnsi="Source Sans Pro" w:cs="Times New Roman"/>
          <w:color w:val="000000"/>
          <w:sz w:val="20"/>
          <w:szCs w:val="20"/>
          <w:lang w:eastAsia="pt-BR"/>
        </w:rPr>
        <w:t xml:space="preserve">II) (n=7), manganês(II) (n=7) e prata(I) (n=5) foram avaliados quanto a seu potencial antifúngico contra as espécies do complexo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Além disso, os efeitos dos compostos em um sistema in vivo e sua aplicabilidade no tratamento de </w:t>
      </w:r>
      <w:proofErr w:type="spellStart"/>
      <w:r w:rsidRPr="00923F03">
        <w:rPr>
          <w:rFonts w:ascii="Source Sans Pro" w:eastAsia="Times New Roman" w:hAnsi="Source Sans Pro" w:cs="Times New Roman"/>
          <w:color w:val="000000"/>
          <w:sz w:val="20"/>
          <w:szCs w:val="20"/>
          <w:lang w:eastAsia="pt-BR"/>
        </w:rPr>
        <w:t>fungemia</w:t>
      </w:r>
      <w:proofErr w:type="spellEnd"/>
      <w:r w:rsidRPr="00923F03">
        <w:rPr>
          <w:rFonts w:ascii="Source Sans Pro" w:eastAsia="Times New Roman" w:hAnsi="Source Sans Pro" w:cs="Times New Roman"/>
          <w:color w:val="000000"/>
          <w:sz w:val="20"/>
          <w:szCs w:val="20"/>
          <w:lang w:eastAsia="pt-BR"/>
        </w:rPr>
        <w:t xml:space="preserve"> foram investigados utilizando-se larvas de Galleria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como modelo. Três isolados de cada espécie do complexo foram utilizados e o efeito dos compostos de coordenação na viabilidade de células planctônicas foi avaliado utilizando-</w:t>
      </w:r>
      <w:r w:rsidRPr="00923F03">
        <w:rPr>
          <w:rFonts w:ascii="Source Sans Pro" w:eastAsia="Times New Roman" w:hAnsi="Source Sans Pro" w:cs="Times New Roman"/>
          <w:color w:val="000000"/>
          <w:sz w:val="20"/>
          <w:szCs w:val="20"/>
          <w:lang w:eastAsia="pt-BR"/>
        </w:rPr>
        <w:lastRenderedPageBreak/>
        <w:t xml:space="preserve">se o protocolo publicado pelo CLSI (documento M27-A3) e utilizando-se XTT em células crescendo em biofilme. A toxicidade dos compostos para células epiteliais pulmonares da linhagem A549 foi avaliada utilizando-se MTT. Os resultados iniciais evidenciaram que a maior parte dos compostos foi capaz de inibir a proliferação das células planctônicas, sendo os compostos de coordenação à prata(I) os mais eficazes (média geométrica geral da concentração inibitória mínima (MG-CIM) variou entre 0,26 e 2,16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M</w:t>
      </w:r>
      <w:proofErr w:type="spellEnd"/>
      <w:r w:rsidRPr="00923F03">
        <w:rPr>
          <w:rFonts w:ascii="Source Sans Pro" w:eastAsia="Times New Roman" w:hAnsi="Source Sans Pro" w:cs="Times New Roman"/>
          <w:color w:val="000000"/>
          <w:sz w:val="20"/>
          <w:szCs w:val="20"/>
          <w:lang w:eastAsia="pt-BR"/>
        </w:rPr>
        <w:t xml:space="preserve">), seguidos respectivamente pelos compostos de </w:t>
      </w:r>
      <w:proofErr w:type="gramStart"/>
      <w:r w:rsidRPr="00923F03">
        <w:rPr>
          <w:rFonts w:ascii="Source Sans Pro" w:eastAsia="Times New Roman" w:hAnsi="Source Sans Pro" w:cs="Times New Roman"/>
          <w:color w:val="000000"/>
          <w:sz w:val="20"/>
          <w:szCs w:val="20"/>
          <w:lang w:eastAsia="pt-BR"/>
        </w:rPr>
        <w:t>mangan</w:t>
      </w:r>
      <w:r w:rsidRPr="00923F03">
        <w:rPr>
          <w:rFonts w:ascii="Source Sans Pro" w:eastAsia="Times New Roman" w:hAnsi="Source Sans Pro" w:cs="Source Sans Pro"/>
          <w:color w:val="000000"/>
          <w:sz w:val="20"/>
          <w:szCs w:val="20"/>
          <w:lang w:eastAsia="pt-BR"/>
        </w:rPr>
        <w:t>ê</w:t>
      </w:r>
      <w:r w:rsidRPr="00923F03">
        <w:rPr>
          <w:rFonts w:ascii="Source Sans Pro" w:eastAsia="Times New Roman" w:hAnsi="Source Sans Pro" w:cs="Times New Roman"/>
          <w:color w:val="000000"/>
          <w:sz w:val="20"/>
          <w:szCs w:val="20"/>
          <w:lang w:eastAsia="pt-BR"/>
        </w:rPr>
        <w:t>s(</w:t>
      </w:r>
      <w:proofErr w:type="gramEnd"/>
      <w:r w:rsidRPr="00923F03">
        <w:rPr>
          <w:rFonts w:ascii="Source Sans Pro" w:eastAsia="Times New Roman" w:hAnsi="Source Sans Pro" w:cs="Times New Roman"/>
          <w:color w:val="000000"/>
          <w:sz w:val="20"/>
          <w:szCs w:val="20"/>
          <w:lang w:eastAsia="pt-BR"/>
        </w:rPr>
        <w:t xml:space="preserve">II) (MG-CIM entre 0,87 e 10,71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M</w:t>
      </w:r>
      <w:proofErr w:type="spellEnd"/>
      <w:r w:rsidRPr="00923F03">
        <w:rPr>
          <w:rFonts w:ascii="Source Sans Pro" w:eastAsia="Times New Roman" w:hAnsi="Source Sans Pro" w:cs="Times New Roman"/>
          <w:color w:val="000000"/>
          <w:sz w:val="20"/>
          <w:szCs w:val="20"/>
          <w:lang w:eastAsia="pt-BR"/>
        </w:rPr>
        <w:t xml:space="preserve">) e cobre(II) (MG-CIM geral entre 3,37 e &gt;72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M</w:t>
      </w:r>
      <w:proofErr w:type="spellEnd"/>
      <w:r w:rsidRPr="00923F03">
        <w:rPr>
          <w:rFonts w:ascii="Source Sans Pro" w:eastAsia="Times New Roman" w:hAnsi="Source Sans Pro" w:cs="Times New Roman"/>
          <w:color w:val="000000"/>
          <w:sz w:val="20"/>
          <w:szCs w:val="20"/>
          <w:lang w:eastAsia="pt-BR"/>
        </w:rPr>
        <w:t xml:space="preserve">). Os compostos de </w:t>
      </w:r>
      <w:proofErr w:type="gramStart"/>
      <w:r w:rsidRPr="00923F03">
        <w:rPr>
          <w:rFonts w:ascii="Source Sans Pro" w:eastAsia="Times New Roman" w:hAnsi="Source Sans Pro" w:cs="Times New Roman"/>
          <w:color w:val="000000"/>
          <w:sz w:val="20"/>
          <w:szCs w:val="20"/>
          <w:lang w:eastAsia="pt-BR"/>
        </w:rPr>
        <w:t>manganês(</w:t>
      </w:r>
      <w:proofErr w:type="gramEnd"/>
      <w:r w:rsidRPr="00923F03">
        <w:rPr>
          <w:rFonts w:ascii="Source Sans Pro" w:eastAsia="Times New Roman" w:hAnsi="Source Sans Pro" w:cs="Times New Roman"/>
          <w:color w:val="000000"/>
          <w:sz w:val="20"/>
          <w:szCs w:val="20"/>
          <w:lang w:eastAsia="pt-BR"/>
        </w:rPr>
        <w:t xml:space="preserve">II) apresentaram as menores taxas de toxicidade às células A549, seguidos pelos compostos de prata(I) e cobre(II), respectivamente. Os compostos foram menos ativos quando testados em biofilme maduro, apresentando valores de CIM entre 2 e 33× maiores quando comparadas às </w:t>
      </w:r>
      <w:proofErr w:type="spellStart"/>
      <w:r w:rsidRPr="00923F03">
        <w:rPr>
          <w:rFonts w:ascii="Source Sans Pro" w:eastAsia="Times New Roman" w:hAnsi="Source Sans Pro" w:cs="Times New Roman"/>
          <w:color w:val="000000"/>
          <w:sz w:val="20"/>
          <w:szCs w:val="20"/>
          <w:lang w:eastAsia="pt-BR"/>
        </w:rPr>
        <w:t>CIMs</w:t>
      </w:r>
      <w:proofErr w:type="spellEnd"/>
      <w:r w:rsidRPr="00923F03">
        <w:rPr>
          <w:rFonts w:ascii="Source Sans Pro" w:eastAsia="Times New Roman" w:hAnsi="Source Sans Pro" w:cs="Times New Roman"/>
          <w:color w:val="000000"/>
          <w:sz w:val="20"/>
          <w:szCs w:val="20"/>
          <w:lang w:eastAsia="pt-BR"/>
        </w:rPr>
        <w:t xml:space="preserve"> obtidas com as células </w:t>
      </w:r>
      <w:proofErr w:type="spellStart"/>
      <w:r w:rsidRPr="00923F03">
        <w:rPr>
          <w:rFonts w:ascii="Source Sans Pro" w:eastAsia="Times New Roman" w:hAnsi="Source Sans Pro" w:cs="Times New Roman"/>
          <w:color w:val="000000"/>
          <w:sz w:val="20"/>
          <w:szCs w:val="20"/>
          <w:lang w:eastAsia="pt-BR"/>
        </w:rPr>
        <w:t>plactônicas</w:t>
      </w:r>
      <w:proofErr w:type="spellEnd"/>
      <w:r w:rsidRPr="00923F03">
        <w:rPr>
          <w:rFonts w:ascii="Source Sans Pro" w:eastAsia="Times New Roman" w:hAnsi="Source Sans Pro" w:cs="Times New Roman"/>
          <w:color w:val="000000"/>
          <w:sz w:val="20"/>
          <w:szCs w:val="20"/>
          <w:lang w:eastAsia="pt-BR"/>
        </w:rPr>
        <w:t xml:space="preserve">. A cepa LIPCh4 foi então selecionada para os ensaios subsequentes, bem como os compostos de </w:t>
      </w:r>
      <w:proofErr w:type="spellStart"/>
      <w:proofErr w:type="gramStart"/>
      <w:r w:rsidRPr="00923F03">
        <w:rPr>
          <w:rFonts w:ascii="Source Sans Pro" w:eastAsia="Times New Roman" w:hAnsi="Source Sans Pro" w:cs="Times New Roman"/>
          <w:color w:val="000000"/>
          <w:sz w:val="20"/>
          <w:szCs w:val="20"/>
          <w:lang w:eastAsia="pt-BR"/>
        </w:rPr>
        <w:t>maganês</w:t>
      </w:r>
      <w:proofErr w:type="spellEnd"/>
      <w:r w:rsidRPr="00923F03">
        <w:rPr>
          <w:rFonts w:ascii="Source Sans Pro" w:eastAsia="Times New Roman" w:hAnsi="Source Sans Pro" w:cs="Times New Roman"/>
          <w:color w:val="000000"/>
          <w:sz w:val="20"/>
          <w:szCs w:val="20"/>
          <w:lang w:eastAsia="pt-BR"/>
        </w:rPr>
        <w:t>(</w:t>
      </w:r>
      <w:proofErr w:type="gramEnd"/>
      <w:r w:rsidRPr="00923F03">
        <w:rPr>
          <w:rFonts w:ascii="Source Sans Pro" w:eastAsia="Times New Roman" w:hAnsi="Source Sans Pro" w:cs="Times New Roman"/>
          <w:color w:val="000000"/>
          <w:sz w:val="20"/>
          <w:szCs w:val="20"/>
          <w:lang w:eastAsia="pt-BR"/>
        </w:rPr>
        <w:t xml:space="preserve">II) e prata(I). Os ensaios utilizando-se G.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revelaram que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possui uma virulência reduzida quando comparada à C. </w:t>
      </w:r>
      <w:proofErr w:type="spellStart"/>
      <w:r w:rsidRPr="00923F03">
        <w:rPr>
          <w:rFonts w:ascii="Source Sans Pro" w:eastAsia="Times New Roman" w:hAnsi="Source Sans Pro" w:cs="Times New Roman"/>
          <w:color w:val="000000"/>
          <w:sz w:val="20"/>
          <w:szCs w:val="20"/>
          <w:lang w:eastAsia="pt-BR"/>
        </w:rPr>
        <w:t>albicans</w:t>
      </w:r>
      <w:proofErr w:type="spellEnd"/>
      <w:r w:rsidRPr="00923F03">
        <w:rPr>
          <w:rFonts w:ascii="Source Sans Pro" w:eastAsia="Times New Roman" w:hAnsi="Source Sans Pro" w:cs="Times New Roman"/>
          <w:color w:val="000000"/>
          <w:sz w:val="20"/>
          <w:szCs w:val="20"/>
          <w:lang w:eastAsia="pt-BR"/>
        </w:rPr>
        <w:t xml:space="preserve"> e tal virulência foi maior a 30°C quando comparada a 37°C. A infecção fúngica foi capaz de induzir uma resposta imune nas larvas de forma inóculo-dependente, que foi corroborada pela flutuação no número de </w:t>
      </w:r>
      <w:proofErr w:type="spellStart"/>
      <w:r w:rsidRPr="00923F03">
        <w:rPr>
          <w:rFonts w:ascii="Source Sans Pro" w:eastAsia="Times New Roman" w:hAnsi="Source Sans Pro" w:cs="Times New Roman"/>
          <w:color w:val="000000"/>
          <w:sz w:val="20"/>
          <w:szCs w:val="20"/>
          <w:lang w:eastAsia="pt-BR"/>
        </w:rPr>
        <w:t>hemócitos</w:t>
      </w:r>
      <w:proofErr w:type="spellEnd"/>
      <w:r w:rsidRPr="00923F03">
        <w:rPr>
          <w:rFonts w:ascii="Source Sans Pro" w:eastAsia="Times New Roman" w:hAnsi="Source Sans Pro" w:cs="Times New Roman"/>
          <w:color w:val="000000"/>
          <w:sz w:val="20"/>
          <w:szCs w:val="20"/>
          <w:lang w:eastAsia="pt-BR"/>
        </w:rPr>
        <w:t xml:space="preserve"> presentes na hemolinfa dos animais e pelo processo de melanização. De forma </w:t>
      </w:r>
      <w:proofErr w:type="spellStart"/>
      <w:r w:rsidRPr="00923F03">
        <w:rPr>
          <w:rFonts w:ascii="Source Sans Pro" w:eastAsia="Times New Roman" w:hAnsi="Source Sans Pro" w:cs="Times New Roman"/>
          <w:color w:val="000000"/>
          <w:sz w:val="20"/>
          <w:szCs w:val="20"/>
          <w:lang w:eastAsia="pt-BR"/>
        </w:rPr>
        <w:t>similiar</w:t>
      </w:r>
      <w:proofErr w:type="spellEnd"/>
      <w:r w:rsidRPr="00923F03">
        <w:rPr>
          <w:rFonts w:ascii="Source Sans Pro" w:eastAsia="Times New Roman" w:hAnsi="Source Sans Pro" w:cs="Times New Roman"/>
          <w:color w:val="000000"/>
          <w:sz w:val="20"/>
          <w:szCs w:val="20"/>
          <w:lang w:eastAsia="pt-BR"/>
        </w:rPr>
        <w:t xml:space="preserve">, uma resposta imune dose-dependente frente à exposição aos compostos de coordenação também foi observada, resultando em aumento ou redução dos </w:t>
      </w:r>
      <w:proofErr w:type="spellStart"/>
      <w:r w:rsidRPr="00923F03">
        <w:rPr>
          <w:rFonts w:ascii="Source Sans Pro" w:eastAsia="Times New Roman" w:hAnsi="Source Sans Pro" w:cs="Times New Roman"/>
          <w:color w:val="000000"/>
          <w:sz w:val="20"/>
          <w:szCs w:val="20"/>
          <w:lang w:eastAsia="pt-BR"/>
        </w:rPr>
        <w:t>hemócitos</w:t>
      </w:r>
      <w:proofErr w:type="spellEnd"/>
      <w:r w:rsidRPr="00923F03">
        <w:rPr>
          <w:rFonts w:ascii="Source Sans Pro" w:eastAsia="Times New Roman" w:hAnsi="Source Sans Pro" w:cs="Times New Roman"/>
          <w:color w:val="000000"/>
          <w:sz w:val="20"/>
          <w:szCs w:val="20"/>
          <w:lang w:eastAsia="pt-BR"/>
        </w:rPr>
        <w:t xml:space="preserve"> circulantes de acordo com o composto testado, bem como impactando na expressão de peptídeos antimicrobianos relacionados ao sistema imune (</w:t>
      </w:r>
      <w:proofErr w:type="spellStart"/>
      <w:r w:rsidRPr="00923F03">
        <w:rPr>
          <w:rFonts w:ascii="Source Sans Pro" w:eastAsia="Times New Roman" w:hAnsi="Source Sans Pro" w:cs="Times New Roman"/>
          <w:color w:val="000000"/>
          <w:sz w:val="20"/>
          <w:szCs w:val="20"/>
          <w:lang w:eastAsia="pt-BR"/>
        </w:rPr>
        <w:t>transferrina</w:t>
      </w:r>
      <w:proofErr w:type="spellEnd"/>
      <w:r w:rsidRPr="00923F03">
        <w:rPr>
          <w:rFonts w:ascii="Source Sans Pro" w:eastAsia="Times New Roman" w:hAnsi="Source Sans Pro" w:cs="Times New Roman"/>
          <w:color w:val="000000"/>
          <w:sz w:val="20"/>
          <w:szCs w:val="20"/>
          <w:lang w:eastAsia="pt-BR"/>
        </w:rPr>
        <w:t xml:space="preserve">, inibidor de </w:t>
      </w:r>
      <w:proofErr w:type="spellStart"/>
      <w:r w:rsidRPr="00923F03">
        <w:rPr>
          <w:rFonts w:ascii="Source Sans Pro" w:eastAsia="Times New Roman" w:hAnsi="Source Sans Pro" w:cs="Times New Roman"/>
          <w:color w:val="000000"/>
          <w:sz w:val="20"/>
          <w:szCs w:val="20"/>
          <w:lang w:eastAsia="pt-BR"/>
        </w:rPr>
        <w:t>metaloproteinase</w:t>
      </w:r>
      <w:proofErr w:type="spellEnd"/>
      <w:r w:rsidRPr="00923F03">
        <w:rPr>
          <w:rFonts w:ascii="Source Sans Pro" w:eastAsia="Times New Roman" w:hAnsi="Source Sans Pro" w:cs="Times New Roman"/>
          <w:color w:val="000000"/>
          <w:sz w:val="20"/>
          <w:szCs w:val="20"/>
          <w:lang w:eastAsia="pt-BR"/>
        </w:rPr>
        <w:t xml:space="preserve"> de inseto (IMPI), </w:t>
      </w:r>
      <w:proofErr w:type="spellStart"/>
      <w:r w:rsidRPr="00923F03">
        <w:rPr>
          <w:rFonts w:ascii="Source Sans Pro" w:eastAsia="Times New Roman" w:hAnsi="Source Sans Pro" w:cs="Times New Roman"/>
          <w:color w:val="000000"/>
          <w:sz w:val="20"/>
          <w:szCs w:val="20"/>
          <w:lang w:eastAsia="pt-BR"/>
        </w:rPr>
        <w:t>galiomicina</w:t>
      </w:r>
      <w:proofErr w:type="spellEnd"/>
      <w:r w:rsidRPr="00923F03">
        <w:rPr>
          <w:rFonts w:ascii="Source Sans Pro" w:eastAsia="Times New Roman" w:hAnsi="Source Sans Pro" w:cs="Times New Roman"/>
          <w:color w:val="000000"/>
          <w:sz w:val="20"/>
          <w:szCs w:val="20"/>
          <w:lang w:eastAsia="pt-BR"/>
        </w:rPr>
        <w:t xml:space="preserve"> e </w:t>
      </w:r>
      <w:proofErr w:type="spellStart"/>
      <w:r w:rsidRPr="00923F03">
        <w:rPr>
          <w:rFonts w:ascii="Source Sans Pro" w:eastAsia="Times New Roman" w:hAnsi="Source Sans Pro" w:cs="Times New Roman"/>
          <w:color w:val="000000"/>
          <w:sz w:val="20"/>
          <w:szCs w:val="20"/>
          <w:lang w:eastAsia="pt-BR"/>
        </w:rPr>
        <w:t>gallerimicina</w:t>
      </w:r>
      <w:proofErr w:type="spellEnd"/>
      <w:r w:rsidRPr="00923F03">
        <w:rPr>
          <w:rFonts w:ascii="Source Sans Pro" w:eastAsia="Times New Roman" w:hAnsi="Source Sans Pro" w:cs="Times New Roman"/>
          <w:color w:val="000000"/>
          <w:sz w:val="20"/>
          <w:szCs w:val="20"/>
          <w:lang w:eastAsia="pt-BR"/>
        </w:rPr>
        <w:t xml:space="preserve">) detectados por reação em cadeia da polimerase em tempo real. Nenhum dos compostos de coordenação apresentou toxicidade capaz de induzir mortalidade em concentrações até 10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g</w:t>
      </w:r>
      <w:proofErr w:type="spellEnd"/>
      <w:r w:rsidRPr="00923F03">
        <w:rPr>
          <w:rFonts w:ascii="Source Sans Pro" w:eastAsia="Times New Roman" w:hAnsi="Source Sans Pro" w:cs="Times New Roman"/>
          <w:color w:val="000000"/>
          <w:sz w:val="20"/>
          <w:szCs w:val="20"/>
          <w:lang w:eastAsia="pt-BR"/>
        </w:rPr>
        <w:t>/larva, por</w:t>
      </w:r>
      <w:r w:rsidRPr="00923F03">
        <w:rPr>
          <w:rFonts w:ascii="Source Sans Pro" w:eastAsia="Times New Roman" w:hAnsi="Source Sans Pro" w:cs="Source Sans Pro"/>
          <w:color w:val="000000"/>
          <w:sz w:val="20"/>
          <w:szCs w:val="20"/>
          <w:lang w:eastAsia="pt-BR"/>
        </w:rPr>
        <w:t>é</w:t>
      </w:r>
      <w:r w:rsidRPr="00923F03">
        <w:rPr>
          <w:rFonts w:ascii="Source Sans Pro" w:eastAsia="Times New Roman" w:hAnsi="Source Sans Pro" w:cs="Times New Roman"/>
          <w:color w:val="000000"/>
          <w:sz w:val="20"/>
          <w:szCs w:val="20"/>
          <w:lang w:eastAsia="pt-BR"/>
        </w:rPr>
        <w:t>m diferentes n</w:t>
      </w:r>
      <w:r w:rsidRPr="00923F03">
        <w:rPr>
          <w:rFonts w:ascii="Source Sans Pro" w:eastAsia="Times New Roman" w:hAnsi="Source Sans Pro" w:cs="Source Sans Pro"/>
          <w:color w:val="000000"/>
          <w:sz w:val="20"/>
          <w:szCs w:val="20"/>
          <w:lang w:eastAsia="pt-BR"/>
        </w:rPr>
        <w:t>í</w:t>
      </w:r>
      <w:r w:rsidRPr="00923F03">
        <w:rPr>
          <w:rFonts w:ascii="Source Sans Pro" w:eastAsia="Times New Roman" w:hAnsi="Source Sans Pro" w:cs="Times New Roman"/>
          <w:color w:val="000000"/>
          <w:sz w:val="20"/>
          <w:szCs w:val="20"/>
          <w:lang w:eastAsia="pt-BR"/>
        </w:rPr>
        <w:t>veis de toxicidade foram observados em concentra</w:t>
      </w:r>
      <w:r w:rsidRPr="00923F03">
        <w:rPr>
          <w:rFonts w:ascii="Source Sans Pro" w:eastAsia="Times New Roman" w:hAnsi="Source Sans Pro" w:cs="Source Sans Pro"/>
          <w:color w:val="000000"/>
          <w:sz w:val="20"/>
          <w:szCs w:val="20"/>
          <w:lang w:eastAsia="pt-BR"/>
        </w:rPr>
        <w:t>çõ</w:t>
      </w:r>
      <w:r w:rsidRPr="00923F03">
        <w:rPr>
          <w:rFonts w:ascii="Source Sans Pro" w:eastAsia="Times New Roman" w:hAnsi="Source Sans Pro" w:cs="Times New Roman"/>
          <w:color w:val="000000"/>
          <w:sz w:val="20"/>
          <w:szCs w:val="20"/>
          <w:lang w:eastAsia="pt-BR"/>
        </w:rPr>
        <w:t xml:space="preserve">es entre 15 e 100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g</w:t>
      </w:r>
      <w:proofErr w:type="spellEnd"/>
      <w:r w:rsidRPr="00923F03">
        <w:rPr>
          <w:rFonts w:ascii="Source Sans Pro" w:eastAsia="Times New Roman" w:hAnsi="Source Sans Pro" w:cs="Times New Roman"/>
          <w:color w:val="000000"/>
          <w:sz w:val="20"/>
          <w:szCs w:val="20"/>
          <w:lang w:eastAsia="pt-BR"/>
        </w:rPr>
        <w:t>/larva. Finalmente, alguns compostos foram capazes de afetar a carga fúngica de larvas infectadas. Nesse sentido, o tratamento das larvas com os compostos de manganês Mn2(</w:t>
      </w:r>
      <w:proofErr w:type="spellStart"/>
      <w:r w:rsidRPr="00923F03">
        <w:rPr>
          <w:rFonts w:ascii="Source Sans Pro" w:eastAsia="Times New Roman" w:hAnsi="Source Sans Pro" w:cs="Times New Roman"/>
          <w:color w:val="000000"/>
          <w:sz w:val="20"/>
          <w:szCs w:val="20"/>
          <w:lang w:eastAsia="pt-BR"/>
        </w:rPr>
        <w:t>oda</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)4(H2O)2][Mn2(</w:t>
      </w:r>
      <w:proofErr w:type="spellStart"/>
      <w:r w:rsidRPr="00923F03">
        <w:rPr>
          <w:rFonts w:ascii="Source Sans Pro" w:eastAsia="Times New Roman" w:hAnsi="Source Sans Pro" w:cs="Times New Roman"/>
          <w:color w:val="000000"/>
          <w:sz w:val="20"/>
          <w:szCs w:val="20"/>
          <w:lang w:eastAsia="pt-BR"/>
        </w:rPr>
        <w:t>oda</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)4(</w:t>
      </w:r>
      <w:proofErr w:type="spellStart"/>
      <w:r w:rsidRPr="00923F03">
        <w:rPr>
          <w:rFonts w:ascii="Source Sans Pro" w:eastAsia="Times New Roman" w:hAnsi="Source Sans Pro" w:cs="Times New Roman"/>
          <w:color w:val="000000"/>
          <w:sz w:val="20"/>
          <w:szCs w:val="20"/>
          <w:lang w:eastAsia="pt-BR"/>
        </w:rPr>
        <w:t>oda</w:t>
      </w:r>
      <w:proofErr w:type="spellEnd"/>
      <w:r w:rsidRPr="00923F03">
        <w:rPr>
          <w:rFonts w:ascii="Source Sans Pro" w:eastAsia="Times New Roman" w:hAnsi="Source Sans Pro" w:cs="Times New Roman"/>
          <w:color w:val="000000"/>
          <w:sz w:val="20"/>
          <w:szCs w:val="20"/>
          <w:lang w:eastAsia="pt-BR"/>
        </w:rPr>
        <w:t>)2]4H2O (13) e {[Mn(3,6,9-tdda)(</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)2].3H2O.EtOH}n (14) reduziu a carga fúngica, ao passo que os compostos [Mn(</w:t>
      </w:r>
      <w:proofErr w:type="spellStart"/>
      <w:r w:rsidRPr="00923F03">
        <w:rPr>
          <w:rFonts w:ascii="Source Sans Pro" w:eastAsia="Times New Roman" w:hAnsi="Source Sans Pro" w:cs="Times New Roman"/>
          <w:color w:val="000000"/>
          <w:sz w:val="20"/>
          <w:szCs w:val="20"/>
          <w:lang w:eastAsia="pt-BR"/>
        </w:rPr>
        <w:t>ph</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)(H2O)2] (8) e [Mn(</w:t>
      </w:r>
      <w:proofErr w:type="spellStart"/>
      <w:r w:rsidRPr="00923F03">
        <w:rPr>
          <w:rFonts w:ascii="Source Sans Pro" w:eastAsia="Times New Roman" w:hAnsi="Source Sans Pro" w:cs="Times New Roman"/>
          <w:color w:val="000000"/>
          <w:sz w:val="20"/>
          <w:szCs w:val="20"/>
          <w:lang w:eastAsia="pt-BR"/>
        </w:rPr>
        <w:t>tereph</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 xml:space="preserve">)2].5H2O (12) aumentaram a mesma. O </w:t>
      </w:r>
      <w:proofErr w:type="spellStart"/>
      <w:r w:rsidRPr="00923F03">
        <w:rPr>
          <w:rFonts w:ascii="Source Sans Pro" w:eastAsia="Times New Roman" w:hAnsi="Source Sans Pro" w:cs="Times New Roman"/>
          <w:color w:val="000000"/>
          <w:sz w:val="20"/>
          <w:szCs w:val="20"/>
          <w:lang w:eastAsia="pt-BR"/>
        </w:rPr>
        <w:t>prétratamento</w:t>
      </w:r>
      <w:proofErr w:type="spellEnd"/>
      <w:r w:rsidRPr="00923F03">
        <w:rPr>
          <w:rFonts w:ascii="Source Sans Pro" w:eastAsia="Times New Roman" w:hAnsi="Source Sans Pro" w:cs="Times New Roman"/>
          <w:color w:val="000000"/>
          <w:sz w:val="20"/>
          <w:szCs w:val="20"/>
          <w:lang w:eastAsia="pt-BR"/>
        </w:rPr>
        <w:t xml:space="preserve"> com concentrações </w:t>
      </w:r>
      <w:proofErr w:type="spellStart"/>
      <w:r w:rsidRPr="00923F03">
        <w:rPr>
          <w:rFonts w:ascii="Source Sans Pro" w:eastAsia="Times New Roman" w:hAnsi="Source Sans Pro" w:cs="Times New Roman"/>
          <w:color w:val="000000"/>
          <w:sz w:val="20"/>
          <w:szCs w:val="20"/>
          <w:lang w:eastAsia="pt-BR"/>
        </w:rPr>
        <w:t>subinibitórias</w:t>
      </w:r>
      <w:proofErr w:type="spellEnd"/>
      <w:r w:rsidRPr="00923F03">
        <w:rPr>
          <w:rFonts w:ascii="Source Sans Pro" w:eastAsia="Times New Roman" w:hAnsi="Source Sans Pro" w:cs="Times New Roman"/>
          <w:color w:val="000000"/>
          <w:sz w:val="20"/>
          <w:szCs w:val="20"/>
          <w:lang w:eastAsia="pt-BR"/>
        </w:rPr>
        <w:t xml:space="preserve"> dos compostos também foi capaz de reduzir de forma dose-dependente a virulência de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em G.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Os compostos de coordenação à </w:t>
      </w:r>
      <w:proofErr w:type="gramStart"/>
      <w:r w:rsidRPr="00923F03">
        <w:rPr>
          <w:rFonts w:ascii="Source Sans Pro" w:eastAsia="Times New Roman" w:hAnsi="Source Sans Pro" w:cs="Times New Roman"/>
          <w:color w:val="000000"/>
          <w:sz w:val="20"/>
          <w:szCs w:val="20"/>
          <w:lang w:eastAsia="pt-BR"/>
        </w:rPr>
        <w:t>cobre(</w:t>
      </w:r>
      <w:proofErr w:type="gramEnd"/>
      <w:r w:rsidRPr="00923F03">
        <w:rPr>
          <w:rFonts w:ascii="Source Sans Pro" w:eastAsia="Times New Roman" w:hAnsi="Source Sans Pro" w:cs="Times New Roman"/>
          <w:color w:val="000000"/>
          <w:sz w:val="20"/>
          <w:szCs w:val="20"/>
          <w:lang w:eastAsia="pt-BR"/>
        </w:rPr>
        <w:t xml:space="preserve">II), manganês(II) e prata(I) são relativamente baratos e fáceis de serem sintetizados bem como apresentam atividade antifúngica significante contra as espécies pertencentes ao complexo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Além disso, alguns compostos como 13 e 14 apresentaram baixa toxicidade para célula A549, induziram uma resposta imune protetora na larva, refletindo em uma redução na carga fúngica, bem como reduziram a virulência fúngica após exposição das leveduras a concentrações </w:t>
      </w:r>
      <w:proofErr w:type="spellStart"/>
      <w:r w:rsidRPr="00923F03">
        <w:rPr>
          <w:rFonts w:ascii="Source Sans Pro" w:eastAsia="Times New Roman" w:hAnsi="Source Sans Pro" w:cs="Times New Roman"/>
          <w:color w:val="000000"/>
          <w:sz w:val="20"/>
          <w:szCs w:val="20"/>
          <w:lang w:eastAsia="pt-BR"/>
        </w:rPr>
        <w:t>sub-inibitórias</w:t>
      </w:r>
      <w:proofErr w:type="spellEnd"/>
      <w:r w:rsidRPr="00923F03">
        <w:rPr>
          <w:rFonts w:ascii="Source Sans Pro" w:eastAsia="Times New Roman" w:hAnsi="Source Sans Pro" w:cs="Times New Roman"/>
          <w:color w:val="000000"/>
          <w:sz w:val="20"/>
          <w:szCs w:val="20"/>
          <w:lang w:eastAsia="pt-BR"/>
        </w:rPr>
        <w:t xml:space="preserve">, indicando que tais compostos de coordenação podem se tornar </w:t>
      </w:r>
      <w:proofErr w:type="gramStart"/>
      <w:r w:rsidRPr="00923F03">
        <w:rPr>
          <w:rFonts w:ascii="Source Sans Pro" w:eastAsia="Times New Roman" w:hAnsi="Source Sans Pro" w:cs="Times New Roman"/>
          <w:color w:val="000000"/>
          <w:sz w:val="20"/>
          <w:szCs w:val="20"/>
          <w:lang w:eastAsia="pt-BR"/>
        </w:rPr>
        <w:t>potencias</w:t>
      </w:r>
      <w:proofErr w:type="gramEnd"/>
      <w:r w:rsidRPr="00923F03">
        <w:rPr>
          <w:rFonts w:ascii="Source Sans Pro" w:eastAsia="Times New Roman" w:hAnsi="Source Sans Pro" w:cs="Times New Roman"/>
          <w:color w:val="000000"/>
          <w:sz w:val="20"/>
          <w:szCs w:val="20"/>
          <w:lang w:eastAsia="pt-BR"/>
        </w:rPr>
        <w:t xml:space="preserve"> agentes terapêuticos para o tratamento de infecções fúngicas causadas por tais agentes etiológicos.</w:t>
      </w:r>
    </w:p>
    <w:p w14:paraId="13C1744D"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Palavras-chave:</w:t>
      </w:r>
    </w:p>
    <w:p w14:paraId="7F977C1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Complexo </w:t>
      </w:r>
      <w:proofErr w:type="spellStart"/>
      <w:r w:rsidRPr="00923F03">
        <w:rPr>
          <w:rFonts w:ascii="Source Sans Pro" w:eastAsia="Times New Roman" w:hAnsi="Source Sans Pro" w:cs="Times New Roman"/>
          <w:color w:val="000000"/>
          <w:sz w:val="20"/>
          <w:szCs w:val="20"/>
          <w:lang w:eastAsia="pt-BR"/>
        </w:rPr>
        <w:t>Candida</w:t>
      </w:r>
      <w:proofErr w:type="spellEnd"/>
      <w:r w:rsidRPr="00923F03">
        <w:rPr>
          <w:rFonts w:ascii="Source Sans Pro" w:eastAsia="Times New Roman" w:hAnsi="Source Sans Pro" w:cs="Times New Roman"/>
          <w:color w:val="000000"/>
          <w:sz w:val="20"/>
          <w:szCs w:val="20"/>
          <w:lang w:eastAsia="pt-BR"/>
        </w:rPr>
        <w:t xml:space="preserve"> </w:t>
      </w:r>
      <w:proofErr w:type="spellStart"/>
      <w:proofErr w:type="gramStart"/>
      <w:r w:rsidRPr="00923F03">
        <w:rPr>
          <w:rFonts w:ascii="Source Sans Pro" w:eastAsia="Times New Roman" w:hAnsi="Source Sans Pro" w:cs="Times New Roman"/>
          <w:color w:val="000000"/>
          <w:sz w:val="20"/>
          <w:szCs w:val="20"/>
          <w:lang w:eastAsia="pt-BR"/>
        </w:rPr>
        <w:t>haemulonii;compostos</w:t>
      </w:r>
      <w:proofErr w:type="spellEnd"/>
      <w:proofErr w:type="gramEnd"/>
      <w:r w:rsidRPr="00923F03">
        <w:rPr>
          <w:rFonts w:ascii="Source Sans Pro" w:eastAsia="Times New Roman" w:hAnsi="Source Sans Pro" w:cs="Times New Roman"/>
          <w:color w:val="000000"/>
          <w:sz w:val="20"/>
          <w:szCs w:val="20"/>
          <w:lang w:eastAsia="pt-BR"/>
        </w:rPr>
        <w:t xml:space="preserve"> de </w:t>
      </w:r>
      <w:proofErr w:type="spellStart"/>
      <w:r w:rsidRPr="00923F03">
        <w:rPr>
          <w:rFonts w:ascii="Source Sans Pro" w:eastAsia="Times New Roman" w:hAnsi="Source Sans Pro" w:cs="Times New Roman"/>
          <w:color w:val="000000"/>
          <w:sz w:val="20"/>
          <w:szCs w:val="20"/>
          <w:lang w:eastAsia="pt-BR"/>
        </w:rPr>
        <w:t>coordenação;virulência;Galleria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mellonella</w:t>
      </w:r>
      <w:proofErr w:type="spellEnd"/>
    </w:p>
    <w:p w14:paraId="71819C68"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Abstract:</w:t>
      </w:r>
    </w:p>
    <w:p w14:paraId="145A3865"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The </w:t>
      </w:r>
      <w:proofErr w:type="spellStart"/>
      <w:r w:rsidRPr="00923F03">
        <w:rPr>
          <w:rFonts w:ascii="Source Sans Pro" w:eastAsia="Times New Roman" w:hAnsi="Source Sans Pro" w:cs="Times New Roman"/>
          <w:color w:val="000000"/>
          <w:sz w:val="20"/>
          <w:szCs w:val="20"/>
          <w:lang w:eastAsia="pt-BR"/>
        </w:rPr>
        <w:t>species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forming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Candida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complex</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haemuloniii</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var. vulnera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duobushaemulonii</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emergent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pathogens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resistant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most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commonly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antifungal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drugs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fungemia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treatment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Coordination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containing</w:t>
      </w:r>
      <w:proofErr w:type="spellEnd"/>
      <w:r w:rsidRPr="00923F03">
        <w:rPr>
          <w:rFonts w:ascii="Source Sans Pro" w:eastAsia="Times New Roman" w:hAnsi="Source Sans Pro" w:cs="Times New Roman"/>
          <w:color w:val="000000"/>
          <w:sz w:val="20"/>
          <w:szCs w:val="20"/>
          <w:lang w:eastAsia="pt-BR"/>
        </w:rPr>
        <w:t xml:space="preserve"> </w:t>
      </w:r>
      <w:proofErr w:type="spellStart"/>
      <w:proofErr w:type="gramStart"/>
      <w:r w:rsidRPr="00923F03">
        <w:rPr>
          <w:rFonts w:ascii="Source Sans Pro" w:eastAsia="Times New Roman" w:hAnsi="Source Sans Pro" w:cs="Times New Roman"/>
          <w:color w:val="000000"/>
          <w:sz w:val="20"/>
          <w:szCs w:val="20"/>
          <w:lang w:eastAsia="pt-BR"/>
        </w:rPr>
        <w:t>copper</w:t>
      </w:r>
      <w:proofErr w:type="spellEnd"/>
      <w:r w:rsidRPr="00923F03">
        <w:rPr>
          <w:rFonts w:ascii="Source Sans Pro" w:eastAsia="Times New Roman" w:hAnsi="Source Sans Pro" w:cs="Times New Roman"/>
          <w:color w:val="000000"/>
          <w:sz w:val="20"/>
          <w:szCs w:val="20"/>
          <w:lang w:eastAsia="pt-BR"/>
        </w:rPr>
        <w:t>(</w:t>
      </w:r>
      <w:proofErr w:type="gramEnd"/>
      <w:r w:rsidRPr="00923F03">
        <w:rPr>
          <w:rFonts w:ascii="Source Sans Pro" w:eastAsia="Times New Roman" w:hAnsi="Source Sans Pro" w:cs="Times New Roman"/>
          <w:color w:val="000000"/>
          <w:sz w:val="20"/>
          <w:szCs w:val="20"/>
          <w:lang w:eastAsia="pt-BR"/>
        </w:rPr>
        <w:t xml:space="preserve">II), </w:t>
      </w:r>
      <w:proofErr w:type="spellStart"/>
      <w:r w:rsidRPr="00923F03">
        <w:rPr>
          <w:rFonts w:ascii="Source Sans Pro" w:eastAsia="Times New Roman" w:hAnsi="Source Sans Pro" w:cs="Times New Roman"/>
          <w:color w:val="000000"/>
          <w:sz w:val="20"/>
          <w:szCs w:val="20"/>
          <w:lang w:eastAsia="pt-BR"/>
        </w:rPr>
        <w:t>manganese</w:t>
      </w:r>
      <w:proofErr w:type="spellEnd"/>
      <w:r w:rsidRPr="00923F03">
        <w:rPr>
          <w:rFonts w:ascii="Source Sans Pro" w:eastAsia="Times New Roman" w:hAnsi="Source Sans Pro" w:cs="Times New Roman"/>
          <w:color w:val="000000"/>
          <w:sz w:val="20"/>
          <w:szCs w:val="20"/>
          <w:lang w:eastAsia="pt-BR"/>
        </w:rPr>
        <w:t xml:space="preserve">(II)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silver</w:t>
      </w:r>
      <w:proofErr w:type="spellEnd"/>
      <w:r w:rsidRPr="00923F03">
        <w:rPr>
          <w:rFonts w:ascii="Source Sans Pro" w:eastAsia="Times New Roman" w:hAnsi="Source Sans Pro" w:cs="Times New Roman"/>
          <w:color w:val="000000"/>
          <w:sz w:val="20"/>
          <w:szCs w:val="20"/>
          <w:lang w:eastAsia="pt-BR"/>
        </w:rPr>
        <w:t xml:space="preserve">(I) </w:t>
      </w:r>
      <w:proofErr w:type="spellStart"/>
      <w:r w:rsidRPr="00923F03">
        <w:rPr>
          <w:rFonts w:ascii="Source Sans Pro" w:eastAsia="Times New Roman" w:hAnsi="Source Sans Pro" w:cs="Times New Roman"/>
          <w:color w:val="000000"/>
          <w:sz w:val="20"/>
          <w:szCs w:val="20"/>
          <w:lang w:eastAsia="pt-BR"/>
        </w:rPr>
        <w:t>have</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potent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anti-Candida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activity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possible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alternatives</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treatment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fungemia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caused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multidrug-resistant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species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Besides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Galleria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larvae</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becoming</w:t>
      </w:r>
      <w:proofErr w:type="spellEnd"/>
      <w:r w:rsidRPr="00923F03">
        <w:rPr>
          <w:rFonts w:ascii="Source Sans Pro" w:eastAsia="Times New Roman" w:hAnsi="Source Sans Pro" w:cs="Times New Roman"/>
          <w:color w:val="000000"/>
          <w:sz w:val="20"/>
          <w:szCs w:val="20"/>
          <w:lang w:eastAsia="pt-BR"/>
        </w:rPr>
        <w:t xml:space="preserve"> more </w:t>
      </w:r>
      <w:proofErr w:type="spellStart"/>
      <w:r w:rsidRPr="00923F03">
        <w:rPr>
          <w:rFonts w:ascii="Source Sans Pro" w:eastAsia="Times New Roman" w:hAnsi="Source Sans Pro" w:cs="Times New Roman"/>
          <w:color w:val="000000"/>
          <w:sz w:val="20"/>
          <w:szCs w:val="20"/>
          <w:lang w:eastAsia="pt-BR"/>
        </w:rPr>
        <w:t>commonly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fungal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virulence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infection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treatment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assays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since</w:t>
      </w:r>
      <w:proofErr w:type="spellEnd"/>
      <w:r w:rsidRPr="00923F03">
        <w:rPr>
          <w:rFonts w:ascii="Source Sans Pro" w:eastAsia="Times New Roman" w:hAnsi="Source Sans Pro" w:cs="Times New Roman"/>
          <w:color w:val="000000"/>
          <w:sz w:val="20"/>
          <w:szCs w:val="20"/>
          <w:lang w:eastAsia="pt-BR"/>
        </w:rPr>
        <w:t xml:space="preserve"> its </w:t>
      </w:r>
      <w:proofErr w:type="spellStart"/>
      <w:r w:rsidRPr="00923F03">
        <w:rPr>
          <w:rFonts w:ascii="Source Sans Pro" w:eastAsia="Times New Roman" w:hAnsi="Source Sans Pro" w:cs="Times New Roman"/>
          <w:color w:val="000000"/>
          <w:sz w:val="20"/>
          <w:szCs w:val="20"/>
          <w:lang w:eastAsia="pt-BR"/>
        </w:rPr>
        <w:t>inate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immune</w:t>
      </w:r>
      <w:proofErr w:type="spellEnd"/>
      <w:r w:rsidRPr="00923F03">
        <w:rPr>
          <w:rFonts w:ascii="Source Sans Pro" w:eastAsia="Times New Roman" w:hAnsi="Source Sans Pro" w:cs="Times New Roman"/>
          <w:color w:val="000000"/>
          <w:sz w:val="20"/>
          <w:szCs w:val="20"/>
          <w:lang w:eastAsia="pt-BR"/>
        </w:rPr>
        <w:t xml:space="preserve"> system </w:t>
      </w:r>
      <w:proofErr w:type="spellStart"/>
      <w:r w:rsidRPr="00923F03">
        <w:rPr>
          <w:rFonts w:ascii="Source Sans Pro" w:eastAsia="Times New Roman" w:hAnsi="Source Sans Pro" w:cs="Times New Roman"/>
          <w:color w:val="000000"/>
          <w:sz w:val="20"/>
          <w:szCs w:val="20"/>
          <w:lang w:eastAsia="pt-BR"/>
        </w:rPr>
        <w:t>possesses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several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similarities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mammals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data </w:t>
      </w:r>
      <w:proofErr w:type="spellStart"/>
      <w:r w:rsidRPr="00923F03">
        <w:rPr>
          <w:rFonts w:ascii="Source Sans Pro" w:eastAsia="Times New Roman" w:hAnsi="Source Sans Pro" w:cs="Times New Roman"/>
          <w:color w:val="000000"/>
          <w:sz w:val="20"/>
          <w:szCs w:val="20"/>
          <w:lang w:eastAsia="pt-BR"/>
        </w:rPr>
        <w:t>obtained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studies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demonstrates</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good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correlation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data </w:t>
      </w:r>
      <w:proofErr w:type="spellStart"/>
      <w:r w:rsidRPr="00923F03">
        <w:rPr>
          <w:rFonts w:ascii="Source Sans Pro" w:eastAsia="Times New Roman" w:hAnsi="Source Sans Pro" w:cs="Times New Roman"/>
          <w:color w:val="000000"/>
          <w:sz w:val="20"/>
          <w:szCs w:val="20"/>
          <w:lang w:eastAsia="pt-BR"/>
        </w:rPr>
        <w:t>obtained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murine</w:t>
      </w:r>
      <w:proofErr w:type="spellEnd"/>
      <w:r w:rsidRPr="00923F03">
        <w:rPr>
          <w:rFonts w:ascii="Source Sans Pro" w:eastAsia="Times New Roman" w:hAnsi="Source Sans Pro" w:cs="Times New Roman"/>
          <w:color w:val="000000"/>
          <w:sz w:val="20"/>
          <w:szCs w:val="20"/>
          <w:lang w:eastAsia="pt-BR"/>
        </w:rPr>
        <w:t xml:space="preserve"> models. </w:t>
      </w:r>
      <w:proofErr w:type="spellStart"/>
      <w:r w:rsidRPr="00923F03">
        <w:rPr>
          <w:rFonts w:ascii="Source Sans Pro" w:eastAsia="Times New Roman" w:hAnsi="Source Sans Pro" w:cs="Times New Roman"/>
          <w:color w:val="000000"/>
          <w:sz w:val="20"/>
          <w:szCs w:val="20"/>
          <w:lang w:eastAsia="pt-BR"/>
        </w:rPr>
        <w:t>Therefore</w:t>
      </w:r>
      <w:proofErr w:type="spellEnd"/>
      <w:r w:rsidRPr="00923F03">
        <w:rPr>
          <w:rFonts w:ascii="Source Sans Pro" w:eastAsia="Times New Roman" w:hAnsi="Source Sans Pro" w:cs="Times New Roman"/>
          <w:color w:val="000000"/>
          <w:sz w:val="20"/>
          <w:szCs w:val="20"/>
          <w:lang w:eastAsia="pt-BR"/>
        </w:rPr>
        <w:t xml:space="preserve">, 19 </w:t>
      </w:r>
      <w:proofErr w:type="spellStart"/>
      <w:r w:rsidRPr="00923F03">
        <w:rPr>
          <w:rFonts w:ascii="Source Sans Pro" w:eastAsia="Times New Roman" w:hAnsi="Source Sans Pro" w:cs="Times New Roman"/>
          <w:color w:val="000000"/>
          <w:sz w:val="20"/>
          <w:szCs w:val="20"/>
          <w:lang w:eastAsia="pt-BR"/>
        </w:rPr>
        <w:t>coordination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containing</w:t>
      </w:r>
      <w:proofErr w:type="spellEnd"/>
      <w:r w:rsidRPr="00923F03">
        <w:rPr>
          <w:rFonts w:ascii="Source Sans Pro" w:eastAsia="Times New Roman" w:hAnsi="Source Sans Pro" w:cs="Times New Roman"/>
          <w:color w:val="000000"/>
          <w:sz w:val="20"/>
          <w:szCs w:val="20"/>
          <w:lang w:eastAsia="pt-BR"/>
        </w:rPr>
        <w:t xml:space="preserve"> </w:t>
      </w:r>
      <w:proofErr w:type="spellStart"/>
      <w:proofErr w:type="gramStart"/>
      <w:r w:rsidRPr="00923F03">
        <w:rPr>
          <w:rFonts w:ascii="Source Sans Pro" w:eastAsia="Times New Roman" w:hAnsi="Source Sans Pro" w:cs="Times New Roman"/>
          <w:color w:val="000000"/>
          <w:sz w:val="20"/>
          <w:szCs w:val="20"/>
          <w:lang w:eastAsia="pt-BR"/>
        </w:rPr>
        <w:t>copper</w:t>
      </w:r>
      <w:proofErr w:type="spellEnd"/>
      <w:r w:rsidRPr="00923F03">
        <w:rPr>
          <w:rFonts w:ascii="Source Sans Pro" w:eastAsia="Times New Roman" w:hAnsi="Source Sans Pro" w:cs="Times New Roman"/>
          <w:color w:val="000000"/>
          <w:sz w:val="20"/>
          <w:szCs w:val="20"/>
          <w:lang w:eastAsia="pt-BR"/>
        </w:rPr>
        <w:t>(</w:t>
      </w:r>
      <w:proofErr w:type="gramEnd"/>
      <w:r w:rsidRPr="00923F03">
        <w:rPr>
          <w:rFonts w:ascii="Source Sans Pro" w:eastAsia="Times New Roman" w:hAnsi="Source Sans Pro" w:cs="Times New Roman"/>
          <w:color w:val="000000"/>
          <w:sz w:val="20"/>
          <w:szCs w:val="20"/>
          <w:lang w:eastAsia="pt-BR"/>
        </w:rPr>
        <w:t xml:space="preserve">II) (n=7), </w:t>
      </w:r>
      <w:proofErr w:type="spellStart"/>
      <w:r w:rsidRPr="00923F03">
        <w:rPr>
          <w:rFonts w:ascii="Source Sans Pro" w:eastAsia="Times New Roman" w:hAnsi="Source Sans Pro" w:cs="Times New Roman"/>
          <w:color w:val="000000"/>
          <w:sz w:val="20"/>
          <w:szCs w:val="20"/>
          <w:lang w:eastAsia="pt-BR"/>
        </w:rPr>
        <w:t>manganese</w:t>
      </w:r>
      <w:proofErr w:type="spellEnd"/>
      <w:r w:rsidRPr="00923F03">
        <w:rPr>
          <w:rFonts w:ascii="Source Sans Pro" w:eastAsia="Times New Roman" w:hAnsi="Source Sans Pro" w:cs="Times New Roman"/>
          <w:color w:val="000000"/>
          <w:sz w:val="20"/>
          <w:szCs w:val="20"/>
          <w:lang w:eastAsia="pt-BR"/>
        </w:rPr>
        <w:t xml:space="preserve">(II) (n=7)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silver</w:t>
      </w:r>
      <w:proofErr w:type="spellEnd"/>
      <w:r w:rsidRPr="00923F03">
        <w:rPr>
          <w:rFonts w:ascii="Source Sans Pro" w:eastAsia="Times New Roman" w:hAnsi="Source Sans Pro" w:cs="Times New Roman"/>
          <w:color w:val="000000"/>
          <w:sz w:val="20"/>
          <w:szCs w:val="20"/>
          <w:lang w:eastAsia="pt-BR"/>
        </w:rPr>
        <w:t xml:space="preserve">(I) (n=5)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assessed</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their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antifungal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potential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against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species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belonging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complex</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Besides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effect</w:t>
      </w:r>
      <w:proofErr w:type="spellEnd"/>
      <w:r w:rsidRPr="00923F03">
        <w:rPr>
          <w:rFonts w:ascii="Source Sans Pro" w:eastAsia="Times New Roman" w:hAnsi="Source Sans Pro" w:cs="Times New Roman"/>
          <w:color w:val="000000"/>
          <w:sz w:val="20"/>
          <w:szCs w:val="20"/>
          <w:lang w:eastAsia="pt-BR"/>
        </w:rPr>
        <w:t xml:space="preserve"> over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in vivo system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their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applicability</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treatment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fungemia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investigated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G.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larvae</w:t>
      </w:r>
      <w:proofErr w:type="spellEnd"/>
      <w:r w:rsidRPr="00923F03">
        <w:rPr>
          <w:rFonts w:ascii="Source Sans Pro" w:eastAsia="Times New Roman" w:hAnsi="Source Sans Pro" w:cs="Times New Roman"/>
          <w:color w:val="000000"/>
          <w:sz w:val="20"/>
          <w:szCs w:val="20"/>
          <w:lang w:eastAsia="pt-BR"/>
        </w:rPr>
        <w:t xml:space="preserve"> as model. </w:t>
      </w:r>
      <w:proofErr w:type="spellStart"/>
      <w:r w:rsidRPr="00923F03">
        <w:rPr>
          <w:rFonts w:ascii="Source Sans Pro" w:eastAsia="Times New Roman" w:hAnsi="Source Sans Pro" w:cs="Times New Roman"/>
          <w:color w:val="000000"/>
          <w:sz w:val="20"/>
          <w:szCs w:val="20"/>
          <w:lang w:eastAsia="pt-BR"/>
        </w:rPr>
        <w:t>Three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isolates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each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species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fungal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complex</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effect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coordination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over </w:t>
      </w:r>
      <w:proofErr w:type="spellStart"/>
      <w:r w:rsidRPr="00923F03">
        <w:rPr>
          <w:rFonts w:ascii="Source Sans Pro" w:eastAsia="Times New Roman" w:hAnsi="Source Sans Pro" w:cs="Times New Roman"/>
          <w:color w:val="000000"/>
          <w:sz w:val="20"/>
          <w:szCs w:val="20"/>
          <w:lang w:eastAsia="pt-BR"/>
        </w:rPr>
        <w:t>planktonic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viability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evaluated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CLSI M27-A3 </w:t>
      </w:r>
      <w:proofErr w:type="spellStart"/>
      <w:r w:rsidRPr="00923F03">
        <w:rPr>
          <w:rFonts w:ascii="Source Sans Pro" w:eastAsia="Times New Roman" w:hAnsi="Source Sans Pro" w:cs="Times New Roman"/>
          <w:color w:val="000000"/>
          <w:sz w:val="20"/>
          <w:szCs w:val="20"/>
          <w:lang w:eastAsia="pt-BR"/>
        </w:rPr>
        <w:t>protocol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XTT over </w:t>
      </w:r>
      <w:proofErr w:type="spellStart"/>
      <w:r w:rsidRPr="00923F03">
        <w:rPr>
          <w:rFonts w:ascii="Source Sans Pro" w:eastAsia="Times New Roman" w:hAnsi="Source Sans Pro" w:cs="Times New Roman"/>
          <w:color w:val="000000"/>
          <w:sz w:val="20"/>
          <w:szCs w:val="20"/>
          <w:lang w:eastAsia="pt-BR"/>
        </w:rPr>
        <w:t>biofilm-growing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cells</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cytotoxicity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test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lung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epithelial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cells</w:t>
      </w:r>
      <w:proofErr w:type="spellEnd"/>
      <w:r w:rsidRPr="00923F03">
        <w:rPr>
          <w:rFonts w:ascii="Source Sans Pro" w:eastAsia="Times New Roman" w:hAnsi="Source Sans Pro" w:cs="Times New Roman"/>
          <w:color w:val="000000"/>
          <w:sz w:val="20"/>
          <w:szCs w:val="20"/>
          <w:lang w:eastAsia="pt-BR"/>
        </w:rPr>
        <w:t xml:space="preserve"> (A549 </w:t>
      </w:r>
      <w:proofErr w:type="spellStart"/>
      <w:r w:rsidRPr="00923F03">
        <w:rPr>
          <w:rFonts w:ascii="Source Sans Pro" w:eastAsia="Times New Roman" w:hAnsi="Source Sans Pro" w:cs="Times New Roman"/>
          <w:color w:val="000000"/>
          <w:sz w:val="20"/>
          <w:szCs w:val="20"/>
          <w:lang w:eastAsia="pt-BR"/>
        </w:rPr>
        <w:t>lineage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evaluated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MTT </w:t>
      </w:r>
      <w:proofErr w:type="spellStart"/>
      <w:r w:rsidRPr="00923F03">
        <w:rPr>
          <w:rFonts w:ascii="Source Sans Pro" w:eastAsia="Times New Roman" w:hAnsi="Source Sans Pro" w:cs="Times New Roman"/>
          <w:color w:val="000000"/>
          <w:sz w:val="20"/>
          <w:szCs w:val="20"/>
          <w:lang w:eastAsia="pt-BR"/>
        </w:rPr>
        <w:t>assay</w:t>
      </w:r>
      <w:proofErr w:type="spellEnd"/>
      <w:r w:rsidRPr="00923F03">
        <w:rPr>
          <w:rFonts w:ascii="Source Sans Pro" w:eastAsia="Times New Roman" w:hAnsi="Source Sans Pro" w:cs="Times New Roman"/>
          <w:color w:val="000000"/>
          <w:sz w:val="20"/>
          <w:szCs w:val="20"/>
          <w:lang w:eastAsia="pt-BR"/>
        </w:rPr>
        <w:t xml:space="preserve">. </w:t>
      </w:r>
      <w:r w:rsidRPr="00923F03">
        <w:rPr>
          <w:rFonts w:ascii="Source Sans Pro" w:eastAsia="Times New Roman" w:hAnsi="Source Sans Pro" w:cs="Times New Roman"/>
          <w:color w:val="000000"/>
          <w:sz w:val="20"/>
          <w:szCs w:val="20"/>
          <w:lang w:eastAsia="pt-BR"/>
        </w:rPr>
        <w:lastRenderedPageBreak/>
        <w:t xml:space="preserve">Most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coordination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inhibit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planktonic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proliferation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silver</w:t>
      </w:r>
      <w:proofErr w:type="spellEnd"/>
      <w:r w:rsidRPr="00923F03">
        <w:rPr>
          <w:rFonts w:ascii="Source Sans Pro" w:eastAsia="Times New Roman" w:hAnsi="Source Sans Pro" w:cs="Times New Roman"/>
          <w:color w:val="000000"/>
          <w:sz w:val="20"/>
          <w:szCs w:val="20"/>
          <w:lang w:eastAsia="pt-BR"/>
        </w:rPr>
        <w:t xml:space="preserve">(I) complexes </w:t>
      </w:r>
      <w:proofErr w:type="spellStart"/>
      <w:r w:rsidRPr="00923F03">
        <w:rPr>
          <w:rFonts w:ascii="Source Sans Pro" w:eastAsia="Times New Roman" w:hAnsi="Source Sans Pro" w:cs="Times New Roman"/>
          <w:color w:val="000000"/>
          <w:sz w:val="20"/>
          <w:szCs w:val="20"/>
          <w:lang w:eastAsia="pt-BR"/>
        </w:rPr>
        <w:t>being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most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efficient</w:t>
      </w:r>
      <w:proofErr w:type="spellEnd"/>
      <w:r w:rsidRPr="00923F03">
        <w:rPr>
          <w:rFonts w:ascii="Source Sans Pro" w:eastAsia="Times New Roman" w:hAnsi="Source Sans Pro" w:cs="Times New Roman"/>
          <w:color w:val="000000"/>
          <w:sz w:val="20"/>
          <w:szCs w:val="20"/>
          <w:lang w:eastAsia="pt-BR"/>
        </w:rPr>
        <w:t xml:space="preserve"> (overall </w:t>
      </w:r>
      <w:proofErr w:type="spellStart"/>
      <w:r w:rsidRPr="00923F03">
        <w:rPr>
          <w:rFonts w:ascii="Source Sans Pro" w:eastAsia="Times New Roman" w:hAnsi="Source Sans Pro" w:cs="Times New Roman"/>
          <w:color w:val="000000"/>
          <w:sz w:val="20"/>
          <w:szCs w:val="20"/>
          <w:lang w:eastAsia="pt-BR"/>
        </w:rPr>
        <w:t>geometric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minimum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inhibitory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concentration</w:t>
      </w:r>
      <w:proofErr w:type="spellEnd"/>
      <w:r w:rsidRPr="00923F03">
        <w:rPr>
          <w:rFonts w:ascii="Source Sans Pro" w:eastAsia="Times New Roman" w:hAnsi="Source Sans Pro" w:cs="Times New Roman"/>
          <w:color w:val="000000"/>
          <w:sz w:val="20"/>
          <w:szCs w:val="20"/>
          <w:lang w:eastAsia="pt-BR"/>
        </w:rPr>
        <w:t xml:space="preserve"> (GM-MIC) </w:t>
      </w:r>
      <w:proofErr w:type="spellStart"/>
      <w:r w:rsidRPr="00923F03">
        <w:rPr>
          <w:rFonts w:ascii="Source Sans Pro" w:eastAsia="Times New Roman" w:hAnsi="Source Sans Pro" w:cs="Times New Roman"/>
          <w:color w:val="000000"/>
          <w:sz w:val="20"/>
          <w:szCs w:val="20"/>
          <w:lang w:eastAsia="pt-BR"/>
        </w:rPr>
        <w:t>ranging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0.26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2.16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followed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manganese</w:t>
      </w:r>
      <w:proofErr w:type="spellEnd"/>
      <w:r w:rsidRPr="00923F03">
        <w:rPr>
          <w:rFonts w:ascii="Source Sans Pro" w:eastAsia="Times New Roman" w:hAnsi="Source Sans Pro" w:cs="Times New Roman"/>
          <w:color w:val="000000"/>
          <w:sz w:val="20"/>
          <w:szCs w:val="20"/>
          <w:lang w:eastAsia="pt-BR"/>
        </w:rPr>
        <w:t xml:space="preserve"> (overall GM-MIC </w:t>
      </w:r>
      <w:proofErr w:type="spellStart"/>
      <w:r w:rsidRPr="00923F03">
        <w:rPr>
          <w:rFonts w:ascii="Source Sans Pro" w:eastAsia="Times New Roman" w:hAnsi="Source Sans Pro" w:cs="Times New Roman"/>
          <w:color w:val="000000"/>
          <w:sz w:val="20"/>
          <w:szCs w:val="20"/>
          <w:lang w:eastAsia="pt-BR"/>
        </w:rPr>
        <w:t>ranging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0.87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10.71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copper</w:t>
      </w:r>
      <w:proofErr w:type="spellEnd"/>
      <w:r w:rsidRPr="00923F03">
        <w:rPr>
          <w:rFonts w:ascii="Source Sans Pro" w:eastAsia="Times New Roman" w:hAnsi="Source Sans Pro" w:cs="Times New Roman"/>
          <w:color w:val="000000"/>
          <w:sz w:val="20"/>
          <w:szCs w:val="20"/>
          <w:lang w:eastAsia="pt-BR"/>
        </w:rPr>
        <w:t xml:space="preserve"> (overall GM-MIC </w:t>
      </w:r>
      <w:proofErr w:type="spellStart"/>
      <w:r w:rsidRPr="00923F03">
        <w:rPr>
          <w:rFonts w:ascii="Source Sans Pro" w:eastAsia="Times New Roman" w:hAnsi="Source Sans Pro" w:cs="Times New Roman"/>
          <w:color w:val="000000"/>
          <w:sz w:val="20"/>
          <w:szCs w:val="20"/>
          <w:lang w:eastAsia="pt-BR"/>
        </w:rPr>
        <w:t>ranging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3.37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&gt;72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respectively</w:t>
      </w:r>
      <w:proofErr w:type="spellEnd"/>
      <w:r w:rsidRPr="00923F03">
        <w:rPr>
          <w:rFonts w:ascii="Source Sans Pro" w:eastAsia="Times New Roman" w:hAnsi="Source Sans Pro" w:cs="Times New Roman"/>
          <w:color w:val="000000"/>
          <w:sz w:val="20"/>
          <w:szCs w:val="20"/>
          <w:lang w:eastAsia="pt-BR"/>
        </w:rPr>
        <w:t xml:space="preserve">. The </w:t>
      </w:r>
      <w:proofErr w:type="spellStart"/>
      <w:proofErr w:type="gramStart"/>
      <w:r w:rsidRPr="00923F03">
        <w:rPr>
          <w:rFonts w:ascii="Source Sans Pro" w:eastAsia="Times New Roman" w:hAnsi="Source Sans Pro" w:cs="Times New Roman"/>
          <w:color w:val="000000"/>
          <w:sz w:val="20"/>
          <w:szCs w:val="20"/>
          <w:lang w:eastAsia="pt-BR"/>
        </w:rPr>
        <w:t>manganese</w:t>
      </w:r>
      <w:proofErr w:type="spellEnd"/>
      <w:r w:rsidRPr="00923F03">
        <w:rPr>
          <w:rFonts w:ascii="Source Sans Pro" w:eastAsia="Times New Roman" w:hAnsi="Source Sans Pro" w:cs="Times New Roman"/>
          <w:color w:val="000000"/>
          <w:sz w:val="20"/>
          <w:szCs w:val="20"/>
          <w:lang w:eastAsia="pt-BR"/>
        </w:rPr>
        <w:t>(</w:t>
      </w:r>
      <w:proofErr w:type="gramEnd"/>
      <w:r w:rsidRPr="00923F03">
        <w:rPr>
          <w:rFonts w:ascii="Source Sans Pro" w:eastAsia="Times New Roman" w:hAnsi="Source Sans Pro" w:cs="Times New Roman"/>
          <w:color w:val="000000"/>
          <w:sz w:val="20"/>
          <w:szCs w:val="20"/>
          <w:lang w:eastAsia="pt-BR"/>
        </w:rPr>
        <w:t xml:space="preserve">II)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had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toxicity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towards</w:t>
      </w:r>
      <w:proofErr w:type="spellEnd"/>
      <w:r w:rsidRPr="00923F03">
        <w:rPr>
          <w:rFonts w:ascii="Source Sans Pro" w:eastAsia="Times New Roman" w:hAnsi="Source Sans Pro" w:cs="Times New Roman"/>
          <w:color w:val="000000"/>
          <w:sz w:val="20"/>
          <w:szCs w:val="20"/>
          <w:lang w:eastAsia="pt-BR"/>
        </w:rPr>
        <w:t xml:space="preserve"> A549 </w:t>
      </w:r>
      <w:proofErr w:type="spellStart"/>
      <w:r w:rsidRPr="00923F03">
        <w:rPr>
          <w:rFonts w:ascii="Source Sans Pro" w:eastAsia="Times New Roman" w:hAnsi="Source Sans Pro" w:cs="Times New Roman"/>
          <w:color w:val="000000"/>
          <w:sz w:val="20"/>
          <w:szCs w:val="20"/>
          <w:lang w:eastAsia="pt-BR"/>
        </w:rPr>
        <w:t>cells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followed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silver</w:t>
      </w:r>
      <w:proofErr w:type="spellEnd"/>
      <w:r w:rsidRPr="00923F03">
        <w:rPr>
          <w:rFonts w:ascii="Source Sans Pro" w:eastAsia="Times New Roman" w:hAnsi="Source Sans Pro" w:cs="Times New Roman"/>
          <w:color w:val="000000"/>
          <w:sz w:val="20"/>
          <w:szCs w:val="20"/>
          <w:lang w:eastAsia="pt-BR"/>
        </w:rPr>
        <w:t xml:space="preserve">(I)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copper</w:t>
      </w:r>
      <w:proofErr w:type="spellEnd"/>
      <w:r w:rsidRPr="00923F03">
        <w:rPr>
          <w:rFonts w:ascii="Source Sans Pro" w:eastAsia="Times New Roman" w:hAnsi="Source Sans Pro" w:cs="Times New Roman"/>
          <w:color w:val="000000"/>
          <w:sz w:val="20"/>
          <w:szCs w:val="20"/>
          <w:lang w:eastAsia="pt-BR"/>
        </w:rPr>
        <w:t xml:space="preserve">(II)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When </w:t>
      </w:r>
      <w:proofErr w:type="spellStart"/>
      <w:r w:rsidRPr="00923F03">
        <w:rPr>
          <w:rFonts w:ascii="Source Sans Pro" w:eastAsia="Times New Roman" w:hAnsi="Source Sans Pro" w:cs="Times New Roman"/>
          <w:color w:val="000000"/>
          <w:sz w:val="20"/>
          <w:szCs w:val="20"/>
          <w:lang w:eastAsia="pt-BR"/>
        </w:rPr>
        <w:t>tested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against</w:t>
      </w:r>
      <w:proofErr w:type="spellEnd"/>
      <w:r w:rsidRPr="00923F03">
        <w:rPr>
          <w:rFonts w:ascii="Source Sans Pro" w:eastAsia="Times New Roman" w:hAnsi="Source Sans Pro" w:cs="Times New Roman"/>
          <w:color w:val="000000"/>
          <w:sz w:val="20"/>
          <w:szCs w:val="20"/>
          <w:lang w:eastAsia="pt-BR"/>
        </w:rPr>
        <w:t xml:space="preserve"> a mature </w:t>
      </w:r>
      <w:proofErr w:type="spellStart"/>
      <w:r w:rsidRPr="00923F03">
        <w:rPr>
          <w:rFonts w:ascii="Source Sans Pro" w:eastAsia="Times New Roman" w:hAnsi="Source Sans Pro" w:cs="Times New Roman"/>
          <w:color w:val="000000"/>
          <w:sz w:val="20"/>
          <w:szCs w:val="20"/>
          <w:lang w:eastAsia="pt-BR"/>
        </w:rPr>
        <w:t>biofilm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coordination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active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increased</w:t>
      </w:r>
      <w:proofErr w:type="spellEnd"/>
      <w:r w:rsidRPr="00923F03">
        <w:rPr>
          <w:rFonts w:ascii="Source Sans Pro" w:eastAsia="Times New Roman" w:hAnsi="Source Sans Pro" w:cs="Times New Roman"/>
          <w:color w:val="000000"/>
          <w:sz w:val="20"/>
          <w:szCs w:val="20"/>
          <w:lang w:eastAsia="pt-BR"/>
        </w:rPr>
        <w:t xml:space="preserve"> MIC </w:t>
      </w:r>
      <w:proofErr w:type="spellStart"/>
      <w:r w:rsidRPr="00923F03">
        <w:rPr>
          <w:rFonts w:ascii="Source Sans Pro" w:eastAsia="Times New Roman" w:hAnsi="Source Sans Pro" w:cs="Times New Roman"/>
          <w:color w:val="000000"/>
          <w:sz w:val="20"/>
          <w:szCs w:val="20"/>
          <w:lang w:eastAsia="pt-BR"/>
        </w:rPr>
        <w:t>values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ranging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between</w:t>
      </w:r>
      <w:proofErr w:type="spellEnd"/>
      <w:r w:rsidRPr="00923F03">
        <w:rPr>
          <w:rFonts w:ascii="Source Sans Pro" w:eastAsia="Times New Roman" w:hAnsi="Source Sans Pro" w:cs="Times New Roman"/>
          <w:color w:val="000000"/>
          <w:sz w:val="20"/>
          <w:szCs w:val="20"/>
          <w:lang w:eastAsia="pt-BR"/>
        </w:rPr>
        <w:t xml:space="preserve"> 2-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33-fold </w:t>
      </w:r>
      <w:proofErr w:type="spellStart"/>
      <w:r w:rsidRPr="00923F03">
        <w:rPr>
          <w:rFonts w:ascii="Source Sans Pro" w:eastAsia="Times New Roman" w:hAnsi="Source Sans Pro" w:cs="Times New Roman"/>
          <w:color w:val="000000"/>
          <w:sz w:val="20"/>
          <w:szCs w:val="20"/>
          <w:lang w:eastAsia="pt-BR"/>
        </w:rPr>
        <w:t>when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compared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whit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planktonic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results</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strain</w:t>
      </w:r>
      <w:proofErr w:type="spellEnd"/>
      <w:r w:rsidRPr="00923F03">
        <w:rPr>
          <w:rFonts w:ascii="Source Sans Pro" w:eastAsia="Times New Roman" w:hAnsi="Source Sans Pro" w:cs="Times New Roman"/>
          <w:color w:val="000000"/>
          <w:sz w:val="20"/>
          <w:szCs w:val="20"/>
          <w:lang w:eastAsia="pt-BR"/>
        </w:rPr>
        <w:t xml:space="preserve"> LIPCh4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selected</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further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assays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together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both</w:t>
      </w:r>
      <w:proofErr w:type="spellEnd"/>
      <w:r w:rsidRPr="00923F03">
        <w:rPr>
          <w:rFonts w:ascii="Source Sans Pro" w:eastAsia="Times New Roman" w:hAnsi="Source Sans Pro" w:cs="Times New Roman"/>
          <w:color w:val="000000"/>
          <w:sz w:val="20"/>
          <w:szCs w:val="20"/>
          <w:lang w:eastAsia="pt-BR"/>
        </w:rPr>
        <w:t xml:space="preserve"> </w:t>
      </w:r>
      <w:proofErr w:type="spellStart"/>
      <w:proofErr w:type="gramStart"/>
      <w:r w:rsidRPr="00923F03">
        <w:rPr>
          <w:rFonts w:ascii="Source Sans Pro" w:eastAsia="Times New Roman" w:hAnsi="Source Sans Pro" w:cs="Times New Roman"/>
          <w:color w:val="000000"/>
          <w:sz w:val="20"/>
          <w:szCs w:val="20"/>
          <w:lang w:eastAsia="pt-BR"/>
        </w:rPr>
        <w:t>manganese</w:t>
      </w:r>
      <w:proofErr w:type="spellEnd"/>
      <w:r w:rsidRPr="00923F03">
        <w:rPr>
          <w:rFonts w:ascii="Source Sans Pro" w:eastAsia="Times New Roman" w:hAnsi="Source Sans Pro" w:cs="Times New Roman"/>
          <w:color w:val="000000"/>
          <w:sz w:val="20"/>
          <w:szCs w:val="20"/>
          <w:lang w:eastAsia="pt-BR"/>
        </w:rPr>
        <w:t>(</w:t>
      </w:r>
      <w:proofErr w:type="gramEnd"/>
      <w:r w:rsidRPr="00923F03">
        <w:rPr>
          <w:rFonts w:ascii="Source Sans Pro" w:eastAsia="Times New Roman" w:hAnsi="Source Sans Pro" w:cs="Times New Roman"/>
          <w:color w:val="000000"/>
          <w:sz w:val="20"/>
          <w:szCs w:val="20"/>
          <w:lang w:eastAsia="pt-BR"/>
        </w:rPr>
        <w:t xml:space="preserve">II)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silver</w:t>
      </w:r>
      <w:proofErr w:type="spellEnd"/>
      <w:r w:rsidRPr="00923F03">
        <w:rPr>
          <w:rFonts w:ascii="Source Sans Pro" w:eastAsia="Times New Roman" w:hAnsi="Source Sans Pro" w:cs="Times New Roman"/>
          <w:color w:val="000000"/>
          <w:sz w:val="20"/>
          <w:szCs w:val="20"/>
          <w:lang w:eastAsia="pt-BR"/>
        </w:rPr>
        <w:t xml:space="preserve">(I)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experiments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G.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revealed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possesses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reduced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virulence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compared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albicans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virulence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higher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at</w:t>
      </w:r>
      <w:proofErr w:type="spellEnd"/>
      <w:r w:rsidRPr="00923F03">
        <w:rPr>
          <w:rFonts w:ascii="Source Sans Pro" w:eastAsia="Times New Roman" w:hAnsi="Source Sans Pro" w:cs="Times New Roman"/>
          <w:color w:val="000000"/>
          <w:sz w:val="20"/>
          <w:szCs w:val="20"/>
          <w:lang w:eastAsia="pt-BR"/>
        </w:rPr>
        <w:t xml:space="preserve"> 30°C. The </w:t>
      </w:r>
      <w:proofErr w:type="spellStart"/>
      <w:r w:rsidRPr="00923F03">
        <w:rPr>
          <w:rFonts w:ascii="Source Sans Pro" w:eastAsia="Times New Roman" w:hAnsi="Source Sans Pro" w:cs="Times New Roman"/>
          <w:color w:val="000000"/>
          <w:sz w:val="20"/>
          <w:szCs w:val="20"/>
          <w:lang w:eastAsia="pt-BR"/>
        </w:rPr>
        <w:t>infection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capable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inducing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immune</w:t>
      </w:r>
      <w:proofErr w:type="spellEnd"/>
      <w:r w:rsidRPr="00923F03">
        <w:rPr>
          <w:rFonts w:ascii="Source Sans Pro" w:eastAsia="Times New Roman" w:hAnsi="Source Sans Pro" w:cs="Times New Roman"/>
          <w:color w:val="000000"/>
          <w:sz w:val="20"/>
          <w:szCs w:val="20"/>
          <w:lang w:eastAsia="pt-BR"/>
        </w:rPr>
        <w:t xml:space="preserve"> response in a </w:t>
      </w:r>
      <w:proofErr w:type="spellStart"/>
      <w:r w:rsidRPr="00923F03">
        <w:rPr>
          <w:rFonts w:ascii="Source Sans Pro" w:eastAsia="Times New Roman" w:hAnsi="Source Sans Pro" w:cs="Times New Roman"/>
          <w:color w:val="000000"/>
          <w:sz w:val="20"/>
          <w:szCs w:val="20"/>
          <w:lang w:eastAsia="pt-BR"/>
        </w:rPr>
        <w:t>typical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inoculum-dependent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manner</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larvae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reflected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fluctuations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number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hemocytes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present</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hemolymph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melanization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Similarly</w:t>
      </w:r>
      <w:proofErr w:type="spellEnd"/>
      <w:r w:rsidRPr="00923F03">
        <w:rPr>
          <w:rFonts w:ascii="Source Sans Pro" w:eastAsia="Times New Roman" w:hAnsi="Source Sans Pro" w:cs="Times New Roman"/>
          <w:color w:val="000000"/>
          <w:sz w:val="20"/>
          <w:szCs w:val="20"/>
          <w:lang w:eastAsia="pt-BR"/>
        </w:rPr>
        <w:t>, a dose-</w:t>
      </w:r>
      <w:proofErr w:type="spellStart"/>
      <w:r w:rsidRPr="00923F03">
        <w:rPr>
          <w:rFonts w:ascii="Source Sans Pro" w:eastAsia="Times New Roman" w:hAnsi="Source Sans Pro" w:cs="Times New Roman"/>
          <w:color w:val="000000"/>
          <w:sz w:val="20"/>
          <w:szCs w:val="20"/>
          <w:lang w:eastAsia="pt-BR"/>
        </w:rPr>
        <w:t>dependent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immune</w:t>
      </w:r>
      <w:proofErr w:type="spellEnd"/>
      <w:r w:rsidRPr="00923F03">
        <w:rPr>
          <w:rFonts w:ascii="Source Sans Pro" w:eastAsia="Times New Roman" w:hAnsi="Source Sans Pro" w:cs="Times New Roman"/>
          <w:color w:val="000000"/>
          <w:sz w:val="20"/>
          <w:szCs w:val="20"/>
          <w:lang w:eastAsia="pt-BR"/>
        </w:rPr>
        <w:t xml:space="preserve"> response </w:t>
      </w:r>
      <w:proofErr w:type="spellStart"/>
      <w:r w:rsidRPr="00923F03">
        <w:rPr>
          <w:rFonts w:ascii="Source Sans Pro" w:eastAsia="Times New Roman" w:hAnsi="Source Sans Pro" w:cs="Times New Roman"/>
          <w:color w:val="000000"/>
          <w:sz w:val="20"/>
          <w:szCs w:val="20"/>
          <w:lang w:eastAsia="pt-BR"/>
        </w:rPr>
        <w:t>after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exposition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observed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which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induced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increase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decrease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number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hemocytes</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well</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impacting</w:t>
      </w:r>
      <w:proofErr w:type="spellEnd"/>
      <w:r w:rsidRPr="00923F03">
        <w:rPr>
          <w:rFonts w:ascii="Source Sans Pro" w:eastAsia="Times New Roman" w:hAnsi="Source Sans Pro" w:cs="Times New Roman"/>
          <w:color w:val="000000"/>
          <w:sz w:val="20"/>
          <w:szCs w:val="20"/>
          <w:lang w:eastAsia="pt-BR"/>
        </w:rPr>
        <w:t xml:space="preserve"> over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expression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antimicrobial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peptides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related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immune</w:t>
      </w:r>
      <w:proofErr w:type="spellEnd"/>
      <w:r w:rsidRPr="00923F03">
        <w:rPr>
          <w:rFonts w:ascii="Source Sans Pro" w:eastAsia="Times New Roman" w:hAnsi="Source Sans Pro" w:cs="Times New Roman"/>
          <w:color w:val="000000"/>
          <w:sz w:val="20"/>
          <w:szCs w:val="20"/>
          <w:lang w:eastAsia="pt-BR"/>
        </w:rPr>
        <w:t xml:space="preserve"> system (</w:t>
      </w:r>
      <w:proofErr w:type="spellStart"/>
      <w:r w:rsidRPr="00923F03">
        <w:rPr>
          <w:rFonts w:ascii="Source Sans Pro" w:eastAsia="Times New Roman" w:hAnsi="Source Sans Pro" w:cs="Times New Roman"/>
          <w:color w:val="000000"/>
          <w:sz w:val="20"/>
          <w:szCs w:val="20"/>
          <w:lang w:eastAsia="pt-BR"/>
        </w:rPr>
        <w:t>transferrin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insect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metalloproteinase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inhibitor</w:t>
      </w:r>
      <w:proofErr w:type="spellEnd"/>
      <w:r w:rsidRPr="00923F03">
        <w:rPr>
          <w:rFonts w:ascii="Source Sans Pro" w:eastAsia="Times New Roman" w:hAnsi="Source Sans Pro" w:cs="Times New Roman"/>
          <w:color w:val="000000"/>
          <w:sz w:val="20"/>
          <w:szCs w:val="20"/>
          <w:lang w:eastAsia="pt-BR"/>
        </w:rPr>
        <w:t xml:space="preserve"> (IMPI), </w:t>
      </w:r>
      <w:proofErr w:type="spellStart"/>
      <w:r w:rsidRPr="00923F03">
        <w:rPr>
          <w:rFonts w:ascii="Source Sans Pro" w:eastAsia="Times New Roman" w:hAnsi="Source Sans Pro" w:cs="Times New Roman"/>
          <w:color w:val="000000"/>
          <w:sz w:val="20"/>
          <w:szCs w:val="20"/>
          <w:lang w:eastAsia="pt-BR"/>
        </w:rPr>
        <w:t>galiomycin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gallerimycin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detected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real-time </w:t>
      </w:r>
      <w:proofErr w:type="spellStart"/>
      <w:r w:rsidRPr="00923F03">
        <w:rPr>
          <w:rFonts w:ascii="Source Sans Pro" w:eastAsia="Times New Roman" w:hAnsi="Source Sans Pro" w:cs="Times New Roman"/>
          <w:color w:val="000000"/>
          <w:sz w:val="20"/>
          <w:szCs w:val="20"/>
          <w:lang w:eastAsia="pt-BR"/>
        </w:rPr>
        <w:t>polymerase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None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coordination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had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toxicity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capable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inducing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mortality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up</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concentration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10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g</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larvae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while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different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toxicity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levels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observed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concentrations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ranging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between</w:t>
      </w:r>
      <w:proofErr w:type="spellEnd"/>
      <w:r w:rsidRPr="00923F03">
        <w:rPr>
          <w:rFonts w:ascii="Source Sans Pro" w:eastAsia="Times New Roman" w:hAnsi="Source Sans Pro" w:cs="Times New Roman"/>
          <w:color w:val="000000"/>
          <w:sz w:val="20"/>
          <w:szCs w:val="20"/>
          <w:lang w:eastAsia="pt-BR"/>
        </w:rPr>
        <w:t xml:space="preserve"> 15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100 </w:t>
      </w:r>
      <w:proofErr w:type="spellStart"/>
      <w:r w:rsidRPr="00923F03">
        <w:rPr>
          <w:rFonts w:ascii="Calibri" w:eastAsia="Times New Roman" w:hAnsi="Calibri" w:cs="Calibri"/>
          <w:color w:val="000000"/>
          <w:sz w:val="20"/>
          <w:szCs w:val="20"/>
          <w:lang w:eastAsia="pt-BR"/>
        </w:rPr>
        <w:t>μ</w:t>
      </w:r>
      <w:r w:rsidRPr="00923F03">
        <w:rPr>
          <w:rFonts w:ascii="Source Sans Pro" w:eastAsia="Times New Roman" w:hAnsi="Source Sans Pro" w:cs="Times New Roman"/>
          <w:color w:val="000000"/>
          <w:sz w:val="20"/>
          <w:szCs w:val="20"/>
          <w:lang w:eastAsia="pt-BR"/>
        </w:rPr>
        <w:t>g</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larvae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Finally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capable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affectin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fungal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burden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infected</w:t>
      </w:r>
      <w:proofErr w:type="spellEnd"/>
      <w:r w:rsidRPr="00923F03">
        <w:rPr>
          <w:rFonts w:ascii="Source Sans Pro" w:eastAsia="Times New Roman" w:hAnsi="Source Sans Pro" w:cs="Times New Roman"/>
          <w:color w:val="000000"/>
          <w:sz w:val="20"/>
          <w:szCs w:val="20"/>
          <w:lang w:eastAsia="pt-BR"/>
        </w:rPr>
        <w:t xml:space="preserve"> G.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sense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larvae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treated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manganese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Mn2(</w:t>
      </w:r>
      <w:proofErr w:type="spellStart"/>
      <w:r w:rsidRPr="00923F03">
        <w:rPr>
          <w:rFonts w:ascii="Source Sans Pro" w:eastAsia="Times New Roman" w:hAnsi="Source Sans Pro" w:cs="Times New Roman"/>
          <w:color w:val="000000"/>
          <w:sz w:val="20"/>
          <w:szCs w:val="20"/>
          <w:lang w:eastAsia="pt-BR"/>
        </w:rPr>
        <w:t>oda</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)4(H2O)2][Mn2(</w:t>
      </w:r>
      <w:proofErr w:type="spellStart"/>
      <w:r w:rsidRPr="00923F03">
        <w:rPr>
          <w:rFonts w:ascii="Source Sans Pro" w:eastAsia="Times New Roman" w:hAnsi="Source Sans Pro" w:cs="Times New Roman"/>
          <w:color w:val="000000"/>
          <w:sz w:val="20"/>
          <w:szCs w:val="20"/>
          <w:lang w:eastAsia="pt-BR"/>
        </w:rPr>
        <w:t>oda</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)4(</w:t>
      </w:r>
      <w:proofErr w:type="spellStart"/>
      <w:r w:rsidRPr="00923F03">
        <w:rPr>
          <w:rFonts w:ascii="Source Sans Pro" w:eastAsia="Times New Roman" w:hAnsi="Source Sans Pro" w:cs="Times New Roman"/>
          <w:color w:val="000000"/>
          <w:sz w:val="20"/>
          <w:szCs w:val="20"/>
          <w:lang w:eastAsia="pt-BR"/>
        </w:rPr>
        <w:t>oda</w:t>
      </w:r>
      <w:proofErr w:type="spellEnd"/>
      <w:r w:rsidRPr="00923F03">
        <w:rPr>
          <w:rFonts w:ascii="Source Sans Pro" w:eastAsia="Times New Roman" w:hAnsi="Source Sans Pro" w:cs="Times New Roman"/>
          <w:color w:val="000000"/>
          <w:sz w:val="20"/>
          <w:szCs w:val="20"/>
          <w:lang w:eastAsia="pt-BR"/>
        </w:rPr>
        <w:t xml:space="preserve">)2]4H2O (13)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{[Mn(3,6,9-tdda)(</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 xml:space="preserve">)2].3H2O.EtOH}n (14), </w:t>
      </w:r>
      <w:proofErr w:type="spellStart"/>
      <w:r w:rsidRPr="00923F03">
        <w:rPr>
          <w:rFonts w:ascii="Source Sans Pro" w:eastAsia="Times New Roman" w:hAnsi="Source Sans Pro" w:cs="Times New Roman"/>
          <w:color w:val="000000"/>
          <w:sz w:val="20"/>
          <w:szCs w:val="20"/>
          <w:lang w:eastAsia="pt-BR"/>
        </w:rPr>
        <w:t>reduced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fungal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burde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while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[Mn(</w:t>
      </w:r>
      <w:proofErr w:type="spellStart"/>
      <w:r w:rsidRPr="00923F03">
        <w:rPr>
          <w:rFonts w:ascii="Source Sans Pro" w:eastAsia="Times New Roman" w:hAnsi="Source Sans Pro" w:cs="Times New Roman"/>
          <w:color w:val="000000"/>
          <w:sz w:val="20"/>
          <w:szCs w:val="20"/>
          <w:lang w:eastAsia="pt-BR"/>
        </w:rPr>
        <w:t>ph</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 xml:space="preserve">)(H2O)2] (8)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[Mn(</w:t>
      </w:r>
      <w:proofErr w:type="spellStart"/>
      <w:r w:rsidRPr="00923F03">
        <w:rPr>
          <w:rFonts w:ascii="Source Sans Pro" w:eastAsia="Times New Roman" w:hAnsi="Source Sans Pro" w:cs="Times New Roman"/>
          <w:color w:val="000000"/>
          <w:sz w:val="20"/>
          <w:szCs w:val="20"/>
          <w:lang w:eastAsia="pt-BR"/>
        </w:rPr>
        <w:t>tereph</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phen</w:t>
      </w:r>
      <w:proofErr w:type="spellEnd"/>
      <w:r w:rsidRPr="00923F03">
        <w:rPr>
          <w:rFonts w:ascii="Source Sans Pro" w:eastAsia="Times New Roman" w:hAnsi="Source Sans Pro" w:cs="Times New Roman"/>
          <w:color w:val="000000"/>
          <w:sz w:val="20"/>
          <w:szCs w:val="20"/>
          <w:lang w:eastAsia="pt-BR"/>
        </w:rPr>
        <w:t xml:space="preserve">)2].5H2O (12) </w:t>
      </w:r>
      <w:proofErr w:type="spellStart"/>
      <w:r w:rsidRPr="00923F03">
        <w:rPr>
          <w:rFonts w:ascii="Source Sans Pro" w:eastAsia="Times New Roman" w:hAnsi="Source Sans Pro" w:cs="Times New Roman"/>
          <w:color w:val="000000"/>
          <w:sz w:val="20"/>
          <w:szCs w:val="20"/>
          <w:lang w:eastAsia="pt-BR"/>
        </w:rPr>
        <w:t>increased</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Pre-treatment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sub-inhibitory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concentrations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also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capable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reducing</w:t>
      </w:r>
      <w:proofErr w:type="spellEnd"/>
      <w:r w:rsidRPr="00923F03">
        <w:rPr>
          <w:rFonts w:ascii="Source Sans Pro" w:eastAsia="Times New Roman" w:hAnsi="Source Sans Pro" w:cs="Times New Roman"/>
          <w:color w:val="000000"/>
          <w:sz w:val="20"/>
          <w:szCs w:val="20"/>
          <w:lang w:eastAsia="pt-BR"/>
        </w:rPr>
        <w:t xml:space="preserve">, in a </w:t>
      </w:r>
      <w:proofErr w:type="spellStart"/>
      <w:r w:rsidRPr="00923F03">
        <w:rPr>
          <w:rFonts w:ascii="Source Sans Pro" w:eastAsia="Times New Roman" w:hAnsi="Source Sans Pro" w:cs="Times New Roman"/>
          <w:color w:val="000000"/>
          <w:sz w:val="20"/>
          <w:szCs w:val="20"/>
          <w:lang w:eastAsia="pt-BR"/>
        </w:rPr>
        <w:t>dosedependent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manner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haeumlonii</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virulence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on</w:t>
      </w:r>
      <w:proofErr w:type="spellEnd"/>
      <w:r w:rsidRPr="00923F03">
        <w:rPr>
          <w:rFonts w:ascii="Source Sans Pro" w:eastAsia="Times New Roman" w:hAnsi="Source Sans Pro" w:cs="Times New Roman"/>
          <w:color w:val="000000"/>
          <w:sz w:val="20"/>
          <w:szCs w:val="20"/>
          <w:lang w:eastAsia="pt-BR"/>
        </w:rPr>
        <w:t xml:space="preserve"> G.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w:t>
      </w:r>
      <w:proofErr w:type="spellStart"/>
      <w:proofErr w:type="gramStart"/>
      <w:r w:rsidRPr="00923F03">
        <w:rPr>
          <w:rFonts w:ascii="Source Sans Pro" w:eastAsia="Times New Roman" w:hAnsi="Source Sans Pro" w:cs="Times New Roman"/>
          <w:color w:val="000000"/>
          <w:sz w:val="20"/>
          <w:szCs w:val="20"/>
          <w:lang w:eastAsia="pt-BR"/>
        </w:rPr>
        <w:t>Copper</w:t>
      </w:r>
      <w:proofErr w:type="spellEnd"/>
      <w:r w:rsidRPr="00923F03">
        <w:rPr>
          <w:rFonts w:ascii="Source Sans Pro" w:eastAsia="Times New Roman" w:hAnsi="Source Sans Pro" w:cs="Times New Roman"/>
          <w:color w:val="000000"/>
          <w:sz w:val="20"/>
          <w:szCs w:val="20"/>
          <w:lang w:eastAsia="pt-BR"/>
        </w:rPr>
        <w:t>(</w:t>
      </w:r>
      <w:proofErr w:type="gramEnd"/>
      <w:r w:rsidRPr="00923F03">
        <w:rPr>
          <w:rFonts w:ascii="Source Sans Pro" w:eastAsia="Times New Roman" w:hAnsi="Source Sans Pro" w:cs="Times New Roman"/>
          <w:color w:val="000000"/>
          <w:sz w:val="20"/>
          <w:szCs w:val="20"/>
          <w:lang w:eastAsia="pt-BR"/>
        </w:rPr>
        <w:t xml:space="preserve">II), </w:t>
      </w:r>
      <w:proofErr w:type="spellStart"/>
      <w:r w:rsidRPr="00923F03">
        <w:rPr>
          <w:rFonts w:ascii="Source Sans Pro" w:eastAsia="Times New Roman" w:hAnsi="Source Sans Pro" w:cs="Times New Roman"/>
          <w:color w:val="000000"/>
          <w:sz w:val="20"/>
          <w:szCs w:val="20"/>
          <w:lang w:eastAsia="pt-BR"/>
        </w:rPr>
        <w:t>manganese</w:t>
      </w:r>
      <w:proofErr w:type="spellEnd"/>
      <w:r w:rsidRPr="00923F03">
        <w:rPr>
          <w:rFonts w:ascii="Source Sans Pro" w:eastAsia="Times New Roman" w:hAnsi="Source Sans Pro" w:cs="Times New Roman"/>
          <w:color w:val="000000"/>
          <w:sz w:val="20"/>
          <w:szCs w:val="20"/>
          <w:lang w:eastAsia="pt-BR"/>
        </w:rPr>
        <w:t xml:space="preserve">(II)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silver</w:t>
      </w:r>
      <w:proofErr w:type="spellEnd"/>
      <w:r w:rsidRPr="00923F03">
        <w:rPr>
          <w:rFonts w:ascii="Source Sans Pro" w:eastAsia="Times New Roman" w:hAnsi="Source Sans Pro" w:cs="Times New Roman"/>
          <w:color w:val="000000"/>
          <w:sz w:val="20"/>
          <w:szCs w:val="20"/>
          <w:lang w:eastAsia="pt-BR"/>
        </w:rPr>
        <w:t xml:space="preserve">(I) </w:t>
      </w:r>
      <w:proofErr w:type="spellStart"/>
      <w:r w:rsidRPr="00923F03">
        <w:rPr>
          <w:rFonts w:ascii="Source Sans Pro" w:eastAsia="Times New Roman" w:hAnsi="Source Sans Pro" w:cs="Times New Roman"/>
          <w:color w:val="000000"/>
          <w:sz w:val="20"/>
          <w:szCs w:val="20"/>
          <w:lang w:eastAsia="pt-BR"/>
        </w:rPr>
        <w:t>coordination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relatively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cheap</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easy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synthetize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possesses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significant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antifungal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activity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Besides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some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as 13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14 </w:t>
      </w:r>
      <w:proofErr w:type="spellStart"/>
      <w:r w:rsidRPr="00923F03">
        <w:rPr>
          <w:rFonts w:ascii="Source Sans Pro" w:eastAsia="Times New Roman" w:hAnsi="Source Sans Pro" w:cs="Times New Roman"/>
          <w:color w:val="000000"/>
          <w:sz w:val="20"/>
          <w:szCs w:val="20"/>
          <w:lang w:eastAsia="pt-BR"/>
        </w:rPr>
        <w:t>possesses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low</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toxicity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induces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immune</w:t>
      </w:r>
      <w:proofErr w:type="spellEnd"/>
      <w:r w:rsidRPr="00923F03">
        <w:rPr>
          <w:rFonts w:ascii="Source Sans Pro" w:eastAsia="Times New Roman" w:hAnsi="Source Sans Pro" w:cs="Times New Roman"/>
          <w:color w:val="000000"/>
          <w:sz w:val="20"/>
          <w:szCs w:val="20"/>
          <w:lang w:eastAsia="pt-BR"/>
        </w:rPr>
        <w:t xml:space="preserve"> system response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capable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reducing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fungal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burden</w:t>
      </w:r>
      <w:proofErr w:type="spellEnd"/>
      <w:r w:rsidRPr="00923F03">
        <w:rPr>
          <w:rFonts w:ascii="Source Sans Pro" w:eastAsia="Times New Roman" w:hAnsi="Source Sans Pro" w:cs="Times New Roman"/>
          <w:color w:val="000000"/>
          <w:sz w:val="20"/>
          <w:szCs w:val="20"/>
          <w:lang w:eastAsia="pt-BR"/>
        </w:rPr>
        <w:t xml:space="preserve"> in G. </w:t>
      </w:r>
      <w:proofErr w:type="spellStart"/>
      <w:r w:rsidRPr="00923F03">
        <w:rPr>
          <w:rFonts w:ascii="Source Sans Pro" w:eastAsia="Times New Roman" w:hAnsi="Source Sans Pro" w:cs="Times New Roman"/>
          <w:color w:val="000000"/>
          <w:sz w:val="20"/>
          <w:szCs w:val="20"/>
          <w:lang w:eastAsia="pt-BR"/>
        </w:rPr>
        <w:t>mellonella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infected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haemulinii</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also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reducing</w:t>
      </w:r>
      <w:proofErr w:type="spellEnd"/>
      <w:r w:rsidRPr="00923F03">
        <w:rPr>
          <w:rFonts w:ascii="Source Sans Pro" w:eastAsia="Times New Roman" w:hAnsi="Source Sans Pro" w:cs="Times New Roman"/>
          <w:color w:val="000000"/>
          <w:sz w:val="20"/>
          <w:szCs w:val="20"/>
          <w:lang w:eastAsia="pt-BR"/>
        </w:rPr>
        <w:t xml:space="preserve"> C. </w:t>
      </w:r>
      <w:proofErr w:type="spellStart"/>
      <w:r w:rsidRPr="00923F03">
        <w:rPr>
          <w:rFonts w:ascii="Source Sans Pro" w:eastAsia="Times New Roman" w:hAnsi="Source Sans Pro" w:cs="Times New Roman"/>
          <w:color w:val="000000"/>
          <w:sz w:val="20"/>
          <w:szCs w:val="20"/>
          <w:lang w:eastAsia="pt-BR"/>
        </w:rPr>
        <w:t>haemulonii</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virulence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after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exposition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sub-inhibitory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concentrations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indicating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compounds</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potential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therapeutic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agents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treatment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fungal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infections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caused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etiologic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agent</w:t>
      </w:r>
      <w:proofErr w:type="spellEnd"/>
      <w:r w:rsidRPr="00923F03">
        <w:rPr>
          <w:rFonts w:ascii="Source Sans Pro" w:eastAsia="Times New Roman" w:hAnsi="Source Sans Pro" w:cs="Times New Roman"/>
          <w:color w:val="000000"/>
          <w:sz w:val="20"/>
          <w:szCs w:val="20"/>
          <w:lang w:eastAsia="pt-BR"/>
        </w:rPr>
        <w:t>. Keywords</w:t>
      </w:r>
      <w:proofErr w:type="gramStart"/>
      <w:r w:rsidRPr="00923F03">
        <w:rPr>
          <w:rFonts w:ascii="Source Sans Pro" w:eastAsia="Times New Roman" w:hAnsi="Source Sans Pro" w:cs="Times New Roman"/>
          <w:color w:val="000000"/>
          <w:sz w:val="20"/>
          <w:szCs w:val="20"/>
          <w:lang w:eastAsia="pt-BR"/>
        </w:rPr>
        <w:t>: ,</w:t>
      </w:r>
      <w:proofErr w:type="gramEnd"/>
      <w:r w:rsidRPr="00923F03">
        <w:rPr>
          <w:rFonts w:ascii="Source Sans Pro" w:eastAsia="Times New Roman" w:hAnsi="Source Sans Pro" w:cs="Times New Roman"/>
          <w:color w:val="000000"/>
          <w:sz w:val="20"/>
          <w:szCs w:val="20"/>
          <w:lang w:eastAsia="pt-BR"/>
        </w:rPr>
        <w:t xml:space="preserve"> , ,</w:t>
      </w:r>
    </w:p>
    <w:p w14:paraId="643242D8"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Keywords:</w:t>
      </w:r>
    </w:p>
    <w:p w14:paraId="773B5599" w14:textId="77777777" w:rsidR="00923F03" w:rsidRPr="00923F03" w:rsidRDefault="00923F03" w:rsidP="00923F03">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923F03">
        <w:rPr>
          <w:rFonts w:ascii="Source Sans Pro" w:eastAsia="Times New Roman" w:hAnsi="Source Sans Pro" w:cs="Times New Roman"/>
          <w:color w:val="000000"/>
          <w:sz w:val="20"/>
          <w:szCs w:val="20"/>
          <w:lang w:eastAsia="pt-BR"/>
        </w:rPr>
        <w:t>Candida</w:t>
      </w:r>
      <w:proofErr w:type="spellEnd"/>
      <w:r w:rsidRPr="00923F03">
        <w:rPr>
          <w:rFonts w:ascii="Source Sans Pro" w:eastAsia="Times New Roman" w:hAnsi="Source Sans Pro" w:cs="Times New Roman"/>
          <w:color w:val="000000"/>
          <w:sz w:val="20"/>
          <w:szCs w:val="20"/>
          <w:lang w:eastAsia="pt-BR"/>
        </w:rPr>
        <w:t xml:space="preserve"> </w:t>
      </w:r>
      <w:proofErr w:type="spellStart"/>
      <w:proofErr w:type="gramStart"/>
      <w:r w:rsidRPr="00923F03">
        <w:rPr>
          <w:rFonts w:ascii="Source Sans Pro" w:eastAsia="Times New Roman" w:hAnsi="Source Sans Pro" w:cs="Times New Roman"/>
          <w:color w:val="000000"/>
          <w:sz w:val="20"/>
          <w:szCs w:val="20"/>
          <w:lang w:eastAsia="pt-BR"/>
        </w:rPr>
        <w:t>haemulonii;metal</w:t>
      </w:r>
      <w:proofErr w:type="spellEnd"/>
      <w:proofErr w:type="gram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complexes;virulence;Galleria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mellonella</w:t>
      </w:r>
      <w:proofErr w:type="spellEnd"/>
    </w:p>
    <w:p w14:paraId="3F20CBB5" w14:textId="6833B1EC" w:rsidR="00923F03" w:rsidRDefault="00923F03"/>
    <w:p w14:paraId="24ED34A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Título:</w:t>
      </w:r>
    </w:p>
    <w:p w14:paraId="3B0AD326"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Avaliação da função metabólica da </w:t>
      </w:r>
      <w:proofErr w:type="spellStart"/>
      <w:r w:rsidRPr="00923F03">
        <w:rPr>
          <w:rFonts w:ascii="Source Sans Pro" w:eastAsia="Times New Roman" w:hAnsi="Source Sans Pro" w:cs="Times New Roman"/>
          <w:color w:val="000000"/>
          <w:sz w:val="20"/>
          <w:szCs w:val="20"/>
          <w:lang w:eastAsia="pt-BR"/>
        </w:rPr>
        <w:t>oncoproteína</w:t>
      </w:r>
      <w:proofErr w:type="spellEnd"/>
      <w:r w:rsidRPr="00923F03">
        <w:rPr>
          <w:rFonts w:ascii="Source Sans Pro" w:eastAsia="Times New Roman" w:hAnsi="Source Sans Pro" w:cs="Times New Roman"/>
          <w:color w:val="000000"/>
          <w:sz w:val="20"/>
          <w:szCs w:val="20"/>
          <w:lang w:eastAsia="pt-BR"/>
        </w:rPr>
        <w:t xml:space="preserve"> NSD3s de humano e da Pdp3 de levedura.</w:t>
      </w:r>
    </w:p>
    <w:p w14:paraId="29532DC6"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Autor:</w:t>
      </w:r>
    </w:p>
    <w:p w14:paraId="770FDE04"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GERMANA BREVES RONA</w:t>
      </w:r>
    </w:p>
    <w:p w14:paraId="36C53E88"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Tipo de Trabalho de Conclusão:</w:t>
      </w:r>
    </w:p>
    <w:p w14:paraId="47FCC3A5"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TESE</w:t>
      </w:r>
    </w:p>
    <w:p w14:paraId="46EA5B6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Abreviatura:</w:t>
      </w:r>
    </w:p>
    <w:p w14:paraId="27C206D7"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RONA, G.B.</w:t>
      </w:r>
    </w:p>
    <w:p w14:paraId="598D4051"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Data da Defesa:</w:t>
      </w:r>
    </w:p>
    <w:p w14:paraId="1AE957F1"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18/09/2018</w:t>
      </w:r>
    </w:p>
    <w:p w14:paraId="04DF7D57"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Resumo:</w:t>
      </w:r>
    </w:p>
    <w:p w14:paraId="0CD81C58"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O câncer é definido como um conjunto de doenças caracterizadas pelo crescimento celular desordenado. Atualmente, é conhecida a existência de diferentes tipos de câncer, sendo o de mama o mais incidente entre as mulheres. A amplificação da região 11-12 do braço curto do cromossomo 8 consiste em uma das principais modificações genômicas ocorridas no câncer de mama, estando presente em aproximadamente 15% dos casos. Dentre os genes que formam esta região, o gene WHSC1L1/NSD3, que codifica uma histona metil-transferase, destaca-se como principal candidato a oncogene líder. NSD3s, a </w:t>
      </w:r>
      <w:proofErr w:type="spellStart"/>
      <w:r w:rsidRPr="00923F03">
        <w:rPr>
          <w:rFonts w:ascii="Source Sans Pro" w:eastAsia="Times New Roman" w:hAnsi="Source Sans Pro" w:cs="Times New Roman"/>
          <w:color w:val="000000"/>
          <w:sz w:val="20"/>
          <w:szCs w:val="20"/>
          <w:lang w:eastAsia="pt-BR"/>
        </w:rPr>
        <w:t>isoforma</w:t>
      </w:r>
      <w:proofErr w:type="spellEnd"/>
      <w:r w:rsidRPr="00923F03">
        <w:rPr>
          <w:rFonts w:ascii="Source Sans Pro" w:eastAsia="Times New Roman" w:hAnsi="Source Sans Pro" w:cs="Times New Roman"/>
          <w:color w:val="000000"/>
          <w:sz w:val="20"/>
          <w:szCs w:val="20"/>
          <w:lang w:eastAsia="pt-BR"/>
        </w:rPr>
        <w:t xml:space="preserve"> curta de NSD3, contendo apenas o domínio PWWP (Pro-</w:t>
      </w:r>
      <w:proofErr w:type="spellStart"/>
      <w:r w:rsidRPr="00923F03">
        <w:rPr>
          <w:rFonts w:ascii="Source Sans Pro" w:eastAsia="Times New Roman" w:hAnsi="Source Sans Pro" w:cs="Times New Roman"/>
          <w:color w:val="000000"/>
          <w:sz w:val="20"/>
          <w:szCs w:val="20"/>
          <w:lang w:eastAsia="pt-BR"/>
        </w:rPr>
        <w:t>Trp</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Trp</w:t>
      </w:r>
      <w:proofErr w:type="spellEnd"/>
      <w:r w:rsidRPr="00923F03">
        <w:rPr>
          <w:rFonts w:ascii="Source Sans Pro" w:eastAsia="Times New Roman" w:hAnsi="Source Sans Pro" w:cs="Times New Roman"/>
          <w:color w:val="000000"/>
          <w:sz w:val="20"/>
          <w:szCs w:val="20"/>
          <w:lang w:eastAsia="pt-BR"/>
        </w:rPr>
        <w:t xml:space="preserve">-Pro) amino-terminal, apresenta elevada capacidade transformante. O domínio PWWP de NSD3s apresenta semelhança estrutural com o domínio PWWP da proteína Pdp3 de Saccharomyces </w:t>
      </w:r>
      <w:proofErr w:type="spellStart"/>
      <w:r w:rsidRPr="00923F03">
        <w:rPr>
          <w:rFonts w:ascii="Source Sans Pro" w:eastAsia="Times New Roman" w:hAnsi="Source Sans Pro" w:cs="Times New Roman"/>
          <w:color w:val="000000"/>
          <w:sz w:val="20"/>
          <w:szCs w:val="20"/>
          <w:lang w:eastAsia="pt-BR"/>
        </w:rPr>
        <w:lastRenderedPageBreak/>
        <w:t>cerevisiae</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superexpressão</w:t>
      </w:r>
      <w:proofErr w:type="spellEnd"/>
      <w:r w:rsidRPr="00923F03">
        <w:rPr>
          <w:rFonts w:ascii="Source Sans Pro" w:eastAsia="Times New Roman" w:hAnsi="Source Sans Pro" w:cs="Times New Roman"/>
          <w:color w:val="000000"/>
          <w:sz w:val="20"/>
          <w:szCs w:val="20"/>
          <w:lang w:eastAsia="pt-BR"/>
        </w:rPr>
        <w:t xml:space="preserve"> de NSD3s ou de Pdp3 induz alterações metabólicas similares na levedura, como o aumento da taxa de crescimento, aumento da sensibilidade ao estresse oxidativo e diminuição do consumo de oxigênio. Além disso, o domínio PWWP de NSD3s é capaz de substituir funcionalmente o domínio PWWP de Pdp3. Utilizando a </w:t>
      </w:r>
      <w:proofErr w:type="spellStart"/>
      <w:r w:rsidRPr="00923F03">
        <w:rPr>
          <w:rFonts w:ascii="Source Sans Pro" w:eastAsia="Times New Roman" w:hAnsi="Source Sans Pro" w:cs="Times New Roman"/>
          <w:color w:val="000000"/>
          <w:sz w:val="20"/>
          <w:szCs w:val="20"/>
          <w:lang w:eastAsia="pt-BR"/>
        </w:rPr>
        <w:t>metabolômica</w:t>
      </w:r>
      <w:proofErr w:type="spellEnd"/>
      <w:r w:rsidRPr="00923F03">
        <w:rPr>
          <w:rFonts w:ascii="Source Sans Pro" w:eastAsia="Times New Roman" w:hAnsi="Source Sans Pro" w:cs="Times New Roman"/>
          <w:color w:val="000000"/>
          <w:sz w:val="20"/>
          <w:szCs w:val="20"/>
          <w:lang w:eastAsia="pt-BR"/>
        </w:rPr>
        <w:t xml:space="preserve"> por RMN 1H, analisamos a as alterações no </w:t>
      </w:r>
      <w:proofErr w:type="spellStart"/>
      <w:r w:rsidRPr="00923F03">
        <w:rPr>
          <w:rFonts w:ascii="Source Sans Pro" w:eastAsia="Times New Roman" w:hAnsi="Source Sans Pro" w:cs="Times New Roman"/>
          <w:color w:val="000000"/>
          <w:sz w:val="20"/>
          <w:szCs w:val="20"/>
          <w:lang w:eastAsia="pt-BR"/>
        </w:rPr>
        <w:t>metaboloma</w:t>
      </w:r>
      <w:proofErr w:type="spellEnd"/>
      <w:r w:rsidRPr="00923F03">
        <w:rPr>
          <w:rFonts w:ascii="Source Sans Pro" w:eastAsia="Times New Roman" w:hAnsi="Source Sans Pro" w:cs="Times New Roman"/>
          <w:color w:val="000000"/>
          <w:sz w:val="20"/>
          <w:szCs w:val="20"/>
          <w:lang w:eastAsia="pt-BR"/>
        </w:rPr>
        <w:t xml:space="preserve"> da levedura em resposta à </w:t>
      </w:r>
      <w:proofErr w:type="spellStart"/>
      <w:r w:rsidRPr="00923F03">
        <w:rPr>
          <w:rFonts w:ascii="Source Sans Pro" w:eastAsia="Times New Roman" w:hAnsi="Source Sans Pro" w:cs="Times New Roman"/>
          <w:color w:val="000000"/>
          <w:sz w:val="20"/>
          <w:szCs w:val="20"/>
          <w:lang w:eastAsia="pt-BR"/>
        </w:rPr>
        <w:t>superexpressão</w:t>
      </w:r>
      <w:proofErr w:type="spellEnd"/>
      <w:r w:rsidRPr="00923F03">
        <w:rPr>
          <w:rFonts w:ascii="Source Sans Pro" w:eastAsia="Times New Roman" w:hAnsi="Source Sans Pro" w:cs="Times New Roman"/>
          <w:color w:val="000000"/>
          <w:sz w:val="20"/>
          <w:szCs w:val="20"/>
          <w:lang w:eastAsia="pt-BR"/>
        </w:rPr>
        <w:t xml:space="preserve"> de NS3s ou Pdp3. Foi possível observar um aumento nos níveis de aspartato e alanina, juntamente com uma diminuição nos níveis de arginina, em função da </w:t>
      </w:r>
      <w:proofErr w:type="spellStart"/>
      <w:r w:rsidRPr="00923F03">
        <w:rPr>
          <w:rFonts w:ascii="Source Sans Pro" w:eastAsia="Times New Roman" w:hAnsi="Source Sans Pro" w:cs="Times New Roman"/>
          <w:color w:val="000000"/>
          <w:sz w:val="20"/>
          <w:szCs w:val="20"/>
          <w:lang w:eastAsia="pt-BR"/>
        </w:rPr>
        <w:t>superexpressão</w:t>
      </w:r>
      <w:proofErr w:type="spellEnd"/>
      <w:r w:rsidRPr="00923F03">
        <w:rPr>
          <w:rFonts w:ascii="Source Sans Pro" w:eastAsia="Times New Roman" w:hAnsi="Source Sans Pro" w:cs="Times New Roman"/>
          <w:color w:val="000000"/>
          <w:sz w:val="20"/>
          <w:szCs w:val="20"/>
          <w:lang w:eastAsia="pt-BR"/>
        </w:rPr>
        <w:t xml:space="preserve"> de NSD3s ou Pdp3, sugerindo um aumento na taxa de </w:t>
      </w:r>
      <w:proofErr w:type="spellStart"/>
      <w:r w:rsidRPr="00923F03">
        <w:rPr>
          <w:rFonts w:ascii="Source Sans Pro" w:eastAsia="Times New Roman" w:hAnsi="Source Sans Pro" w:cs="Times New Roman"/>
          <w:color w:val="000000"/>
          <w:sz w:val="20"/>
          <w:szCs w:val="20"/>
          <w:lang w:eastAsia="pt-BR"/>
        </w:rPr>
        <w:t>glutaminólise</w:t>
      </w:r>
      <w:proofErr w:type="spellEnd"/>
      <w:r w:rsidRPr="00923F03">
        <w:rPr>
          <w:rFonts w:ascii="Source Sans Pro" w:eastAsia="Times New Roman" w:hAnsi="Source Sans Pro" w:cs="Times New Roman"/>
          <w:color w:val="000000"/>
          <w:sz w:val="20"/>
          <w:szCs w:val="20"/>
          <w:lang w:eastAsia="pt-BR"/>
        </w:rPr>
        <w:t xml:space="preserve">. Além disso, certos metabólitos, como glutamato, valina e </w:t>
      </w:r>
      <w:proofErr w:type="spellStart"/>
      <w:r w:rsidRPr="00923F03">
        <w:rPr>
          <w:rFonts w:ascii="Source Sans Pro" w:eastAsia="Times New Roman" w:hAnsi="Source Sans Pro" w:cs="Times New Roman"/>
          <w:color w:val="000000"/>
          <w:sz w:val="20"/>
          <w:szCs w:val="20"/>
          <w:lang w:eastAsia="pt-BR"/>
        </w:rPr>
        <w:t>fosfocolina</w:t>
      </w:r>
      <w:proofErr w:type="spellEnd"/>
      <w:r w:rsidRPr="00923F03">
        <w:rPr>
          <w:rFonts w:ascii="Source Sans Pro" w:eastAsia="Times New Roman" w:hAnsi="Source Sans Pro" w:cs="Times New Roman"/>
          <w:color w:val="000000"/>
          <w:sz w:val="20"/>
          <w:szCs w:val="20"/>
          <w:lang w:eastAsia="pt-BR"/>
        </w:rPr>
        <w:t xml:space="preserve">, foram específicos para NSD3s ou Pdp3, indicando que vias metabólicas adicionais são adaptadas de maneira dependente da proteína. A observação de que certas vias metabólicas são reguladas diferencialmente por NSD3s e Pdp3 sugere que, apesar da similaridade estrutural entre seus domínios PWWP, as duas proteínas atuam por mecanismos únicos e podem recrutar diferentes complexos de sinalização. Este trabalho estabelece, pela primeira vez, um elo funcional entre a </w:t>
      </w:r>
      <w:proofErr w:type="spellStart"/>
      <w:r w:rsidRPr="00923F03">
        <w:rPr>
          <w:rFonts w:ascii="Source Sans Pro" w:eastAsia="Times New Roman" w:hAnsi="Source Sans Pro" w:cs="Times New Roman"/>
          <w:color w:val="000000"/>
          <w:sz w:val="20"/>
          <w:szCs w:val="20"/>
          <w:lang w:eastAsia="pt-BR"/>
        </w:rPr>
        <w:t>oncoproteína</w:t>
      </w:r>
      <w:proofErr w:type="spellEnd"/>
      <w:r w:rsidRPr="00923F03">
        <w:rPr>
          <w:rFonts w:ascii="Source Sans Pro" w:eastAsia="Times New Roman" w:hAnsi="Source Sans Pro" w:cs="Times New Roman"/>
          <w:color w:val="000000"/>
          <w:sz w:val="20"/>
          <w:szCs w:val="20"/>
          <w:lang w:eastAsia="pt-BR"/>
        </w:rPr>
        <w:t xml:space="preserve"> humana NSD3s e a reprogramação metabólica no câncer.</w:t>
      </w:r>
    </w:p>
    <w:p w14:paraId="59C4161D"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Palavras-chave:</w:t>
      </w:r>
    </w:p>
    <w:p w14:paraId="52912E93"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NSD3</w:t>
      </w:r>
      <w:proofErr w:type="gramStart"/>
      <w:r w:rsidRPr="00923F03">
        <w:rPr>
          <w:rFonts w:ascii="Source Sans Pro" w:eastAsia="Times New Roman" w:hAnsi="Source Sans Pro" w:cs="Times New Roman"/>
          <w:color w:val="000000"/>
          <w:sz w:val="20"/>
          <w:szCs w:val="20"/>
          <w:lang w:eastAsia="pt-BR"/>
        </w:rPr>
        <w:t>s;Pdp</w:t>
      </w:r>
      <w:proofErr w:type="gramEnd"/>
      <w:r w:rsidRPr="00923F03">
        <w:rPr>
          <w:rFonts w:ascii="Source Sans Pro" w:eastAsia="Times New Roman" w:hAnsi="Source Sans Pro" w:cs="Times New Roman"/>
          <w:color w:val="000000"/>
          <w:sz w:val="20"/>
          <w:szCs w:val="20"/>
          <w:lang w:eastAsia="pt-BR"/>
        </w:rPr>
        <w:t xml:space="preserve">3;Saccharomyces </w:t>
      </w:r>
      <w:proofErr w:type="spellStart"/>
      <w:r w:rsidRPr="00923F03">
        <w:rPr>
          <w:rFonts w:ascii="Source Sans Pro" w:eastAsia="Times New Roman" w:hAnsi="Source Sans Pro" w:cs="Times New Roman"/>
          <w:color w:val="000000"/>
          <w:sz w:val="20"/>
          <w:szCs w:val="20"/>
          <w:lang w:eastAsia="pt-BR"/>
        </w:rPr>
        <w:t>cerevisiae;PWWP;Efeito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Warburg;RMN;Metabolômica</w:t>
      </w:r>
      <w:proofErr w:type="spellEnd"/>
    </w:p>
    <w:p w14:paraId="26B4A7A7"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Abstract:</w:t>
      </w:r>
    </w:p>
    <w:p w14:paraId="7B907AD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proofErr w:type="spellStart"/>
      <w:r w:rsidRPr="00923F03">
        <w:rPr>
          <w:rFonts w:ascii="Source Sans Pro" w:eastAsia="Times New Roman" w:hAnsi="Source Sans Pro" w:cs="Times New Roman"/>
          <w:color w:val="000000"/>
          <w:sz w:val="20"/>
          <w:szCs w:val="20"/>
          <w:lang w:eastAsia="pt-BR"/>
        </w:rPr>
        <w:t>Cancer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defined</w:t>
      </w:r>
      <w:proofErr w:type="spellEnd"/>
      <w:r w:rsidRPr="00923F03">
        <w:rPr>
          <w:rFonts w:ascii="Source Sans Pro" w:eastAsia="Times New Roman" w:hAnsi="Source Sans Pro" w:cs="Times New Roman"/>
          <w:color w:val="000000"/>
          <w:sz w:val="20"/>
          <w:szCs w:val="20"/>
          <w:lang w:eastAsia="pt-BR"/>
        </w:rPr>
        <w:t xml:space="preserve"> as a set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diseases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characterized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disordered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growth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Currently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different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types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cancer</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known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breast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cancer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most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frequent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among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women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Amplification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11-12 </w:t>
      </w:r>
      <w:proofErr w:type="spellStart"/>
      <w:r w:rsidRPr="00923F03">
        <w:rPr>
          <w:rFonts w:ascii="Source Sans Pro" w:eastAsia="Times New Roman" w:hAnsi="Source Sans Pro" w:cs="Times New Roman"/>
          <w:color w:val="000000"/>
          <w:sz w:val="20"/>
          <w:szCs w:val="20"/>
          <w:lang w:eastAsia="pt-BR"/>
        </w:rPr>
        <w:t>region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short </w:t>
      </w:r>
      <w:proofErr w:type="spellStart"/>
      <w:r w:rsidRPr="00923F03">
        <w:rPr>
          <w:rFonts w:ascii="Source Sans Pro" w:eastAsia="Times New Roman" w:hAnsi="Source Sans Pro" w:cs="Times New Roman"/>
          <w:color w:val="000000"/>
          <w:sz w:val="20"/>
          <w:szCs w:val="20"/>
          <w:lang w:eastAsia="pt-BR"/>
        </w:rPr>
        <w:t>arm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chromosome</w:t>
      </w:r>
      <w:proofErr w:type="spellEnd"/>
      <w:r w:rsidRPr="00923F03">
        <w:rPr>
          <w:rFonts w:ascii="Source Sans Pro" w:eastAsia="Times New Roman" w:hAnsi="Source Sans Pro" w:cs="Times New Roman"/>
          <w:color w:val="000000"/>
          <w:sz w:val="20"/>
          <w:szCs w:val="20"/>
          <w:lang w:eastAsia="pt-BR"/>
        </w:rPr>
        <w:t xml:space="preserve"> 8 </w:t>
      </w:r>
      <w:proofErr w:type="spellStart"/>
      <w:r w:rsidRPr="00923F03">
        <w:rPr>
          <w:rFonts w:ascii="Source Sans Pro" w:eastAsia="Times New Roman" w:hAnsi="Source Sans Pro" w:cs="Times New Roman"/>
          <w:color w:val="000000"/>
          <w:sz w:val="20"/>
          <w:szCs w:val="20"/>
          <w:lang w:eastAsia="pt-BR"/>
        </w:rPr>
        <w:t>consists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one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major </w:t>
      </w:r>
      <w:proofErr w:type="spellStart"/>
      <w:r w:rsidRPr="00923F03">
        <w:rPr>
          <w:rFonts w:ascii="Source Sans Pro" w:eastAsia="Times New Roman" w:hAnsi="Source Sans Pro" w:cs="Times New Roman"/>
          <w:color w:val="000000"/>
          <w:sz w:val="20"/>
          <w:szCs w:val="20"/>
          <w:lang w:eastAsia="pt-BR"/>
        </w:rPr>
        <w:t>genomic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changes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occurred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breast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cancer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present</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approximately</w:t>
      </w:r>
      <w:proofErr w:type="spellEnd"/>
      <w:r w:rsidRPr="00923F03">
        <w:rPr>
          <w:rFonts w:ascii="Source Sans Pro" w:eastAsia="Times New Roman" w:hAnsi="Source Sans Pro" w:cs="Times New Roman"/>
          <w:color w:val="000000"/>
          <w:sz w:val="20"/>
          <w:szCs w:val="20"/>
          <w:lang w:eastAsia="pt-BR"/>
        </w:rPr>
        <w:t xml:space="preserve"> 15%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cases. </w:t>
      </w:r>
      <w:proofErr w:type="spellStart"/>
      <w:r w:rsidRPr="00923F03">
        <w:rPr>
          <w:rFonts w:ascii="Source Sans Pro" w:eastAsia="Times New Roman" w:hAnsi="Source Sans Pro" w:cs="Times New Roman"/>
          <w:color w:val="000000"/>
          <w:sz w:val="20"/>
          <w:szCs w:val="20"/>
          <w:lang w:eastAsia="pt-BR"/>
        </w:rPr>
        <w:t>Among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genes </w:t>
      </w:r>
      <w:proofErr w:type="spellStart"/>
      <w:r w:rsidRPr="00923F03">
        <w:rPr>
          <w:rFonts w:ascii="Source Sans Pro" w:eastAsia="Times New Roman" w:hAnsi="Source Sans Pro" w:cs="Times New Roman"/>
          <w:color w:val="000000"/>
          <w:sz w:val="20"/>
          <w:szCs w:val="20"/>
          <w:lang w:eastAsia="pt-BR"/>
        </w:rPr>
        <w:t>forming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region</w:t>
      </w:r>
      <w:proofErr w:type="spellEnd"/>
      <w:r w:rsidRPr="00923F03">
        <w:rPr>
          <w:rFonts w:ascii="Source Sans Pro" w:eastAsia="Times New Roman" w:hAnsi="Source Sans Pro" w:cs="Times New Roman"/>
          <w:color w:val="000000"/>
          <w:sz w:val="20"/>
          <w:szCs w:val="20"/>
          <w:lang w:eastAsia="pt-BR"/>
        </w:rPr>
        <w:t xml:space="preserve">, WHSC1L1/NSD3 gene, </w:t>
      </w:r>
      <w:proofErr w:type="spellStart"/>
      <w:r w:rsidRPr="00923F03">
        <w:rPr>
          <w:rFonts w:ascii="Source Sans Pro" w:eastAsia="Times New Roman" w:hAnsi="Source Sans Pro" w:cs="Times New Roman"/>
          <w:color w:val="000000"/>
          <w:sz w:val="20"/>
          <w:szCs w:val="20"/>
          <w:lang w:eastAsia="pt-BR"/>
        </w:rPr>
        <w:t>which</w:t>
      </w:r>
      <w:proofErr w:type="spellEnd"/>
      <w:r w:rsidRPr="00923F03">
        <w:rPr>
          <w:rFonts w:ascii="Source Sans Pro" w:eastAsia="Times New Roman" w:hAnsi="Source Sans Pro" w:cs="Times New Roman"/>
          <w:color w:val="000000"/>
          <w:sz w:val="20"/>
          <w:szCs w:val="20"/>
          <w:lang w:eastAsia="pt-BR"/>
        </w:rPr>
        <w:t xml:space="preserve"> encodes a </w:t>
      </w:r>
      <w:proofErr w:type="spellStart"/>
      <w:r w:rsidRPr="00923F03">
        <w:rPr>
          <w:rFonts w:ascii="Source Sans Pro" w:eastAsia="Times New Roman" w:hAnsi="Source Sans Pro" w:cs="Times New Roman"/>
          <w:color w:val="000000"/>
          <w:sz w:val="20"/>
          <w:szCs w:val="20"/>
          <w:lang w:eastAsia="pt-BR"/>
        </w:rPr>
        <w:t>histone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methyl</w:t>
      </w:r>
      <w:proofErr w:type="spellEnd"/>
      <w:r w:rsidRPr="00923F03">
        <w:rPr>
          <w:rFonts w:ascii="Source Sans Pro" w:eastAsia="Times New Roman" w:hAnsi="Source Sans Pro" w:cs="Times New Roman"/>
          <w:color w:val="000000"/>
          <w:sz w:val="20"/>
          <w:szCs w:val="20"/>
          <w:lang w:eastAsia="pt-BR"/>
        </w:rPr>
        <w:t xml:space="preserve">-transferase, stands out as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main</w:t>
      </w:r>
      <w:proofErr w:type="spellEnd"/>
      <w:r w:rsidRPr="00923F03">
        <w:rPr>
          <w:rFonts w:ascii="Source Sans Pro" w:eastAsia="Times New Roman" w:hAnsi="Source Sans Pro" w:cs="Times New Roman"/>
          <w:color w:val="000000"/>
          <w:sz w:val="20"/>
          <w:szCs w:val="20"/>
          <w:lang w:eastAsia="pt-BR"/>
        </w:rPr>
        <w:t xml:space="preserve"> candidate for </w:t>
      </w:r>
      <w:proofErr w:type="spellStart"/>
      <w:r w:rsidRPr="00923F03">
        <w:rPr>
          <w:rFonts w:ascii="Source Sans Pro" w:eastAsia="Times New Roman" w:hAnsi="Source Sans Pro" w:cs="Times New Roman"/>
          <w:color w:val="000000"/>
          <w:sz w:val="20"/>
          <w:szCs w:val="20"/>
          <w:lang w:eastAsia="pt-BR"/>
        </w:rPr>
        <w:t>leading</w:t>
      </w:r>
      <w:proofErr w:type="spellEnd"/>
      <w:r w:rsidRPr="00923F03">
        <w:rPr>
          <w:rFonts w:ascii="Source Sans Pro" w:eastAsia="Times New Roman" w:hAnsi="Source Sans Pro" w:cs="Times New Roman"/>
          <w:color w:val="000000"/>
          <w:sz w:val="20"/>
          <w:szCs w:val="20"/>
          <w:lang w:eastAsia="pt-BR"/>
        </w:rPr>
        <w:t xml:space="preserve"> oncogene. NSD3s,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short </w:t>
      </w:r>
      <w:proofErr w:type="spellStart"/>
      <w:r w:rsidRPr="00923F03">
        <w:rPr>
          <w:rFonts w:ascii="Source Sans Pro" w:eastAsia="Times New Roman" w:hAnsi="Source Sans Pro" w:cs="Times New Roman"/>
          <w:color w:val="000000"/>
          <w:sz w:val="20"/>
          <w:szCs w:val="20"/>
          <w:lang w:eastAsia="pt-BR"/>
        </w:rPr>
        <w:t>isoform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NSD3, </w:t>
      </w:r>
      <w:proofErr w:type="spellStart"/>
      <w:r w:rsidRPr="00923F03">
        <w:rPr>
          <w:rFonts w:ascii="Source Sans Pro" w:eastAsia="Times New Roman" w:hAnsi="Source Sans Pro" w:cs="Times New Roman"/>
          <w:color w:val="000000"/>
          <w:sz w:val="20"/>
          <w:szCs w:val="20"/>
          <w:lang w:eastAsia="pt-BR"/>
        </w:rPr>
        <w:t>containing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only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amino-terminal PWWP (Pro-</w:t>
      </w:r>
      <w:proofErr w:type="spellStart"/>
      <w:r w:rsidRPr="00923F03">
        <w:rPr>
          <w:rFonts w:ascii="Source Sans Pro" w:eastAsia="Times New Roman" w:hAnsi="Source Sans Pro" w:cs="Times New Roman"/>
          <w:color w:val="000000"/>
          <w:sz w:val="20"/>
          <w:szCs w:val="20"/>
          <w:lang w:eastAsia="pt-BR"/>
        </w:rPr>
        <w:t>Trp</w:t>
      </w:r>
      <w:proofErr w:type="spell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Trp</w:t>
      </w:r>
      <w:proofErr w:type="spellEnd"/>
      <w:r w:rsidRPr="00923F03">
        <w:rPr>
          <w:rFonts w:ascii="Source Sans Pro" w:eastAsia="Times New Roman" w:hAnsi="Source Sans Pro" w:cs="Times New Roman"/>
          <w:color w:val="000000"/>
          <w:sz w:val="20"/>
          <w:szCs w:val="20"/>
          <w:lang w:eastAsia="pt-BR"/>
        </w:rPr>
        <w:t xml:space="preserve">-Pro) </w:t>
      </w:r>
      <w:proofErr w:type="spellStart"/>
      <w:r w:rsidRPr="00923F03">
        <w:rPr>
          <w:rFonts w:ascii="Source Sans Pro" w:eastAsia="Times New Roman" w:hAnsi="Source Sans Pro" w:cs="Times New Roman"/>
          <w:color w:val="000000"/>
          <w:sz w:val="20"/>
          <w:szCs w:val="20"/>
          <w:lang w:eastAsia="pt-BR"/>
        </w:rPr>
        <w:t>domain</w:t>
      </w:r>
      <w:proofErr w:type="spellEnd"/>
      <w:r w:rsidRPr="00923F03">
        <w:rPr>
          <w:rFonts w:ascii="Source Sans Pro" w:eastAsia="Times New Roman" w:hAnsi="Source Sans Pro" w:cs="Times New Roman"/>
          <w:color w:val="000000"/>
          <w:sz w:val="20"/>
          <w:szCs w:val="20"/>
          <w:lang w:eastAsia="pt-BR"/>
        </w:rPr>
        <w:t xml:space="preserve"> displays high </w:t>
      </w:r>
      <w:proofErr w:type="spellStart"/>
      <w:r w:rsidRPr="00923F03">
        <w:rPr>
          <w:rFonts w:ascii="Source Sans Pro" w:eastAsia="Times New Roman" w:hAnsi="Source Sans Pro" w:cs="Times New Roman"/>
          <w:color w:val="000000"/>
          <w:sz w:val="20"/>
          <w:szCs w:val="20"/>
          <w:lang w:eastAsia="pt-BR"/>
        </w:rPr>
        <w:t>transformation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properties</w:t>
      </w:r>
      <w:proofErr w:type="spellEnd"/>
      <w:r w:rsidRPr="00923F03">
        <w:rPr>
          <w:rFonts w:ascii="Source Sans Pro" w:eastAsia="Times New Roman" w:hAnsi="Source Sans Pro" w:cs="Times New Roman"/>
          <w:color w:val="000000"/>
          <w:sz w:val="20"/>
          <w:szCs w:val="20"/>
          <w:lang w:eastAsia="pt-BR"/>
        </w:rPr>
        <w:t xml:space="preserve">. The PWWP </w:t>
      </w:r>
      <w:proofErr w:type="spellStart"/>
      <w:r w:rsidRPr="00923F03">
        <w:rPr>
          <w:rFonts w:ascii="Source Sans Pro" w:eastAsia="Times New Roman" w:hAnsi="Source Sans Pro" w:cs="Times New Roman"/>
          <w:color w:val="000000"/>
          <w:sz w:val="20"/>
          <w:szCs w:val="20"/>
          <w:lang w:eastAsia="pt-BR"/>
        </w:rPr>
        <w:t>domain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NSD3s shows </w:t>
      </w:r>
      <w:proofErr w:type="spellStart"/>
      <w:r w:rsidRPr="00923F03">
        <w:rPr>
          <w:rFonts w:ascii="Source Sans Pro" w:eastAsia="Times New Roman" w:hAnsi="Source Sans Pro" w:cs="Times New Roman"/>
          <w:color w:val="000000"/>
          <w:sz w:val="20"/>
          <w:szCs w:val="20"/>
          <w:lang w:eastAsia="pt-BR"/>
        </w:rPr>
        <w:t>structural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similarity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Saccharomyces </w:t>
      </w:r>
      <w:proofErr w:type="spellStart"/>
      <w:r w:rsidRPr="00923F03">
        <w:rPr>
          <w:rFonts w:ascii="Source Sans Pro" w:eastAsia="Times New Roman" w:hAnsi="Source Sans Pro" w:cs="Times New Roman"/>
          <w:color w:val="000000"/>
          <w:sz w:val="20"/>
          <w:szCs w:val="20"/>
          <w:lang w:eastAsia="pt-BR"/>
        </w:rPr>
        <w:t>cerevisiae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protein</w:t>
      </w:r>
      <w:proofErr w:type="spellEnd"/>
      <w:r w:rsidRPr="00923F03">
        <w:rPr>
          <w:rFonts w:ascii="Source Sans Pro" w:eastAsia="Times New Roman" w:hAnsi="Source Sans Pro" w:cs="Times New Roman"/>
          <w:color w:val="000000"/>
          <w:sz w:val="20"/>
          <w:szCs w:val="20"/>
          <w:lang w:eastAsia="pt-BR"/>
        </w:rPr>
        <w:t xml:space="preserve">, Pdp3. </w:t>
      </w:r>
      <w:proofErr w:type="spellStart"/>
      <w:r w:rsidRPr="00923F03">
        <w:rPr>
          <w:rFonts w:ascii="Source Sans Pro" w:eastAsia="Times New Roman" w:hAnsi="Source Sans Pro" w:cs="Times New Roman"/>
          <w:color w:val="000000"/>
          <w:sz w:val="20"/>
          <w:szCs w:val="20"/>
          <w:lang w:eastAsia="pt-BR"/>
        </w:rPr>
        <w:t>Overexpression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NSD3s </w:t>
      </w:r>
      <w:proofErr w:type="spellStart"/>
      <w:r w:rsidRPr="00923F03">
        <w:rPr>
          <w:rFonts w:ascii="Source Sans Pro" w:eastAsia="Times New Roman" w:hAnsi="Source Sans Pro" w:cs="Times New Roman"/>
          <w:color w:val="000000"/>
          <w:sz w:val="20"/>
          <w:szCs w:val="20"/>
          <w:lang w:eastAsia="pt-BR"/>
        </w:rPr>
        <w:t>or</w:t>
      </w:r>
      <w:proofErr w:type="spellEnd"/>
      <w:r w:rsidRPr="00923F03">
        <w:rPr>
          <w:rFonts w:ascii="Source Sans Pro" w:eastAsia="Times New Roman" w:hAnsi="Source Sans Pro" w:cs="Times New Roman"/>
          <w:color w:val="000000"/>
          <w:sz w:val="20"/>
          <w:szCs w:val="20"/>
          <w:lang w:eastAsia="pt-BR"/>
        </w:rPr>
        <w:t xml:space="preserve"> Pdp3 </w:t>
      </w:r>
      <w:proofErr w:type="spellStart"/>
      <w:r w:rsidRPr="00923F03">
        <w:rPr>
          <w:rFonts w:ascii="Source Sans Pro" w:eastAsia="Times New Roman" w:hAnsi="Source Sans Pro" w:cs="Times New Roman"/>
          <w:color w:val="000000"/>
          <w:sz w:val="20"/>
          <w:szCs w:val="20"/>
          <w:lang w:eastAsia="pt-BR"/>
        </w:rPr>
        <w:t>induces</w:t>
      </w:r>
      <w:proofErr w:type="spellEnd"/>
      <w:r w:rsidRPr="00923F03">
        <w:rPr>
          <w:rFonts w:ascii="Source Sans Pro" w:eastAsia="Times New Roman" w:hAnsi="Source Sans Pro" w:cs="Times New Roman"/>
          <w:color w:val="000000"/>
          <w:sz w:val="20"/>
          <w:szCs w:val="20"/>
          <w:lang w:eastAsia="pt-BR"/>
        </w:rPr>
        <w:t xml:space="preserve"> similar </w:t>
      </w:r>
      <w:proofErr w:type="spellStart"/>
      <w:r w:rsidRPr="00923F03">
        <w:rPr>
          <w:rFonts w:ascii="Source Sans Pro" w:eastAsia="Times New Roman" w:hAnsi="Source Sans Pro" w:cs="Times New Roman"/>
          <w:color w:val="000000"/>
          <w:sz w:val="20"/>
          <w:szCs w:val="20"/>
          <w:lang w:eastAsia="pt-BR"/>
        </w:rPr>
        <w:t>metabolic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changes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increased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growth</w:t>
      </w:r>
      <w:proofErr w:type="spellEnd"/>
      <w:r w:rsidRPr="00923F03">
        <w:rPr>
          <w:rFonts w:ascii="Source Sans Pro" w:eastAsia="Times New Roman" w:hAnsi="Source Sans Pro" w:cs="Times New Roman"/>
          <w:color w:val="000000"/>
          <w:sz w:val="20"/>
          <w:szCs w:val="20"/>
          <w:lang w:eastAsia="pt-BR"/>
        </w:rPr>
        <w:t xml:space="preserve"> rate, </w:t>
      </w:r>
      <w:proofErr w:type="spellStart"/>
      <w:r w:rsidRPr="00923F03">
        <w:rPr>
          <w:rFonts w:ascii="Source Sans Pro" w:eastAsia="Times New Roman" w:hAnsi="Source Sans Pro" w:cs="Times New Roman"/>
          <w:color w:val="000000"/>
          <w:sz w:val="20"/>
          <w:szCs w:val="20"/>
          <w:lang w:eastAsia="pt-BR"/>
        </w:rPr>
        <w:t>increased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sensitivity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oxidative</w:t>
      </w:r>
      <w:proofErr w:type="spellEnd"/>
      <w:r w:rsidRPr="00923F03">
        <w:rPr>
          <w:rFonts w:ascii="Source Sans Pro" w:eastAsia="Times New Roman" w:hAnsi="Source Sans Pro" w:cs="Times New Roman"/>
          <w:color w:val="000000"/>
          <w:sz w:val="20"/>
          <w:szCs w:val="20"/>
          <w:lang w:eastAsia="pt-BR"/>
        </w:rPr>
        <w:t xml:space="preserve"> stress,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decreased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oxygen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consumption</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addition</w:t>
      </w:r>
      <w:proofErr w:type="spellEnd"/>
      <w:r w:rsidRPr="00923F03">
        <w:rPr>
          <w:rFonts w:ascii="Source Sans Pro" w:eastAsia="Times New Roman" w:hAnsi="Source Sans Pro" w:cs="Times New Roman"/>
          <w:color w:val="000000"/>
          <w:sz w:val="20"/>
          <w:szCs w:val="20"/>
          <w:lang w:eastAsia="pt-BR"/>
        </w:rPr>
        <w:t xml:space="preserve">, NSD3s PWWP </w:t>
      </w:r>
      <w:proofErr w:type="spellStart"/>
      <w:r w:rsidRPr="00923F03">
        <w:rPr>
          <w:rFonts w:ascii="Source Sans Pro" w:eastAsia="Times New Roman" w:hAnsi="Source Sans Pro" w:cs="Times New Roman"/>
          <w:color w:val="000000"/>
          <w:sz w:val="20"/>
          <w:szCs w:val="20"/>
          <w:lang w:eastAsia="pt-BR"/>
        </w:rPr>
        <w:t>domain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functionally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substitutes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Pdp3.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1H NMR </w:t>
      </w:r>
      <w:proofErr w:type="spellStart"/>
      <w:r w:rsidRPr="00923F03">
        <w:rPr>
          <w:rFonts w:ascii="Source Sans Pro" w:eastAsia="Times New Roman" w:hAnsi="Source Sans Pro" w:cs="Times New Roman"/>
          <w:color w:val="000000"/>
          <w:sz w:val="20"/>
          <w:szCs w:val="20"/>
          <w:lang w:eastAsia="pt-BR"/>
        </w:rPr>
        <w:t>metabolomics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analyzed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changes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metabolome</w:t>
      </w:r>
      <w:proofErr w:type="spellEnd"/>
      <w:r w:rsidRPr="00923F03">
        <w:rPr>
          <w:rFonts w:ascii="Source Sans Pro" w:eastAsia="Times New Roman" w:hAnsi="Source Sans Pro" w:cs="Times New Roman"/>
          <w:color w:val="000000"/>
          <w:sz w:val="20"/>
          <w:szCs w:val="20"/>
          <w:lang w:eastAsia="pt-BR"/>
        </w:rPr>
        <w:t xml:space="preserve"> in response NS3s </w:t>
      </w:r>
      <w:proofErr w:type="spellStart"/>
      <w:r w:rsidRPr="00923F03">
        <w:rPr>
          <w:rFonts w:ascii="Source Sans Pro" w:eastAsia="Times New Roman" w:hAnsi="Source Sans Pro" w:cs="Times New Roman"/>
          <w:color w:val="000000"/>
          <w:sz w:val="20"/>
          <w:szCs w:val="20"/>
          <w:lang w:eastAsia="pt-BR"/>
        </w:rPr>
        <w:t>or</w:t>
      </w:r>
      <w:proofErr w:type="spellEnd"/>
      <w:r w:rsidRPr="00923F03">
        <w:rPr>
          <w:rFonts w:ascii="Source Sans Pro" w:eastAsia="Times New Roman" w:hAnsi="Source Sans Pro" w:cs="Times New Roman"/>
          <w:color w:val="000000"/>
          <w:sz w:val="20"/>
          <w:szCs w:val="20"/>
          <w:lang w:eastAsia="pt-BR"/>
        </w:rPr>
        <w:t xml:space="preserve"> Pdp3 </w:t>
      </w:r>
      <w:proofErr w:type="spellStart"/>
      <w:r w:rsidRPr="00923F03">
        <w:rPr>
          <w:rFonts w:ascii="Source Sans Pro" w:eastAsia="Times New Roman" w:hAnsi="Source Sans Pro" w:cs="Times New Roman"/>
          <w:color w:val="000000"/>
          <w:sz w:val="20"/>
          <w:szCs w:val="20"/>
          <w:lang w:eastAsia="pt-BR"/>
        </w:rPr>
        <w:t>overexpression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observed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increase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aspartate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alanine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levels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together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decrease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arginine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levels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upon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overexpression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NSD3s </w:t>
      </w:r>
      <w:proofErr w:type="spellStart"/>
      <w:r w:rsidRPr="00923F03">
        <w:rPr>
          <w:rFonts w:ascii="Source Sans Pro" w:eastAsia="Times New Roman" w:hAnsi="Source Sans Pro" w:cs="Times New Roman"/>
          <w:color w:val="000000"/>
          <w:sz w:val="20"/>
          <w:szCs w:val="20"/>
          <w:lang w:eastAsia="pt-BR"/>
        </w:rPr>
        <w:t>or</w:t>
      </w:r>
      <w:proofErr w:type="spellEnd"/>
      <w:r w:rsidRPr="00923F03">
        <w:rPr>
          <w:rFonts w:ascii="Source Sans Pro" w:eastAsia="Times New Roman" w:hAnsi="Source Sans Pro" w:cs="Times New Roman"/>
          <w:color w:val="000000"/>
          <w:sz w:val="20"/>
          <w:szCs w:val="20"/>
          <w:lang w:eastAsia="pt-BR"/>
        </w:rPr>
        <w:t xml:space="preserve"> Pdp3, </w:t>
      </w:r>
      <w:proofErr w:type="spellStart"/>
      <w:r w:rsidRPr="00923F03">
        <w:rPr>
          <w:rFonts w:ascii="Source Sans Pro" w:eastAsia="Times New Roman" w:hAnsi="Source Sans Pro" w:cs="Times New Roman"/>
          <w:color w:val="000000"/>
          <w:sz w:val="20"/>
          <w:szCs w:val="20"/>
          <w:lang w:eastAsia="pt-BR"/>
        </w:rPr>
        <w:t>suggesting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increase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rate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glutaminolysis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Moreover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certain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metabolites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including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glutamate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valine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phosphocholine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specific</w:t>
      </w:r>
      <w:proofErr w:type="spellEnd"/>
      <w:r w:rsidRPr="00923F03">
        <w:rPr>
          <w:rFonts w:ascii="Source Sans Pro" w:eastAsia="Times New Roman" w:hAnsi="Source Sans Pro" w:cs="Times New Roman"/>
          <w:color w:val="000000"/>
          <w:sz w:val="20"/>
          <w:szCs w:val="20"/>
          <w:lang w:eastAsia="pt-BR"/>
        </w:rPr>
        <w:t xml:space="preserve"> for NSD3s </w:t>
      </w:r>
      <w:proofErr w:type="spellStart"/>
      <w:r w:rsidRPr="00923F03">
        <w:rPr>
          <w:rFonts w:ascii="Source Sans Pro" w:eastAsia="Times New Roman" w:hAnsi="Source Sans Pro" w:cs="Times New Roman"/>
          <w:color w:val="000000"/>
          <w:sz w:val="20"/>
          <w:szCs w:val="20"/>
          <w:lang w:eastAsia="pt-BR"/>
        </w:rPr>
        <w:t>or</w:t>
      </w:r>
      <w:proofErr w:type="spellEnd"/>
      <w:r w:rsidRPr="00923F03">
        <w:rPr>
          <w:rFonts w:ascii="Source Sans Pro" w:eastAsia="Times New Roman" w:hAnsi="Source Sans Pro" w:cs="Times New Roman"/>
          <w:color w:val="000000"/>
          <w:sz w:val="20"/>
          <w:szCs w:val="20"/>
          <w:lang w:eastAsia="pt-BR"/>
        </w:rPr>
        <w:t xml:space="preserve"> Pdp3, </w:t>
      </w:r>
      <w:proofErr w:type="spellStart"/>
      <w:r w:rsidRPr="00923F03">
        <w:rPr>
          <w:rFonts w:ascii="Source Sans Pro" w:eastAsia="Times New Roman" w:hAnsi="Source Sans Pro" w:cs="Times New Roman"/>
          <w:color w:val="000000"/>
          <w:sz w:val="20"/>
          <w:szCs w:val="20"/>
          <w:lang w:eastAsia="pt-BR"/>
        </w:rPr>
        <w:t>indicating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additional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metabolic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pathways</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adapted</w:t>
      </w:r>
      <w:proofErr w:type="spellEnd"/>
      <w:r w:rsidRPr="00923F03">
        <w:rPr>
          <w:rFonts w:ascii="Source Sans Pro" w:eastAsia="Times New Roman" w:hAnsi="Source Sans Pro" w:cs="Times New Roman"/>
          <w:color w:val="000000"/>
          <w:sz w:val="20"/>
          <w:szCs w:val="20"/>
          <w:lang w:eastAsia="pt-BR"/>
        </w:rPr>
        <w:t xml:space="preserve"> in a </w:t>
      </w:r>
      <w:proofErr w:type="spellStart"/>
      <w:r w:rsidRPr="00923F03">
        <w:rPr>
          <w:rFonts w:ascii="Source Sans Pro" w:eastAsia="Times New Roman" w:hAnsi="Source Sans Pro" w:cs="Times New Roman"/>
          <w:color w:val="000000"/>
          <w:sz w:val="20"/>
          <w:szCs w:val="20"/>
          <w:lang w:eastAsia="pt-BR"/>
        </w:rPr>
        <w:t>protein-dependent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manner</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observation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certain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metabolic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pathways</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differentially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regulated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NSD3s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Pdp3 </w:t>
      </w:r>
      <w:proofErr w:type="spellStart"/>
      <w:r w:rsidRPr="00923F03">
        <w:rPr>
          <w:rFonts w:ascii="Source Sans Pro" w:eastAsia="Times New Roman" w:hAnsi="Source Sans Pro" w:cs="Times New Roman"/>
          <w:color w:val="000000"/>
          <w:sz w:val="20"/>
          <w:szCs w:val="20"/>
          <w:lang w:eastAsia="pt-BR"/>
        </w:rPr>
        <w:t>suggests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despite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structural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similarity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between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their</w:t>
      </w:r>
      <w:proofErr w:type="spellEnd"/>
      <w:r w:rsidRPr="00923F03">
        <w:rPr>
          <w:rFonts w:ascii="Source Sans Pro" w:eastAsia="Times New Roman" w:hAnsi="Source Sans Pro" w:cs="Times New Roman"/>
          <w:color w:val="000000"/>
          <w:sz w:val="20"/>
          <w:szCs w:val="20"/>
          <w:lang w:eastAsia="pt-BR"/>
        </w:rPr>
        <w:t xml:space="preserve"> PWWP </w:t>
      </w:r>
      <w:proofErr w:type="spellStart"/>
      <w:r w:rsidRPr="00923F03">
        <w:rPr>
          <w:rFonts w:ascii="Source Sans Pro" w:eastAsia="Times New Roman" w:hAnsi="Source Sans Pro" w:cs="Times New Roman"/>
          <w:color w:val="000000"/>
          <w:sz w:val="20"/>
          <w:szCs w:val="20"/>
          <w:lang w:eastAsia="pt-BR"/>
        </w:rPr>
        <w:t>domains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two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proteins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single </w:t>
      </w:r>
      <w:proofErr w:type="spellStart"/>
      <w:r w:rsidRPr="00923F03">
        <w:rPr>
          <w:rFonts w:ascii="Source Sans Pro" w:eastAsia="Times New Roman" w:hAnsi="Source Sans Pro" w:cs="Times New Roman"/>
          <w:color w:val="000000"/>
          <w:sz w:val="20"/>
          <w:szCs w:val="20"/>
          <w:lang w:eastAsia="pt-BR"/>
        </w:rPr>
        <w:t>mechanisms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recruit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different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downstream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signaling</w:t>
      </w:r>
      <w:proofErr w:type="spellEnd"/>
      <w:r w:rsidRPr="00923F03">
        <w:rPr>
          <w:rFonts w:ascii="Source Sans Pro" w:eastAsia="Times New Roman" w:hAnsi="Source Sans Pro" w:cs="Times New Roman"/>
          <w:color w:val="000000"/>
          <w:sz w:val="20"/>
          <w:szCs w:val="20"/>
          <w:lang w:eastAsia="pt-BR"/>
        </w:rPr>
        <w:t xml:space="preserve"> complexes.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work</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establishes</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first</w:t>
      </w:r>
      <w:proofErr w:type="spellEnd"/>
      <w:r w:rsidRPr="00923F03">
        <w:rPr>
          <w:rFonts w:ascii="Source Sans Pro" w:eastAsia="Times New Roman" w:hAnsi="Source Sans Pro" w:cs="Times New Roman"/>
          <w:color w:val="000000"/>
          <w:sz w:val="20"/>
          <w:szCs w:val="20"/>
          <w:lang w:eastAsia="pt-BR"/>
        </w:rPr>
        <w:t xml:space="preserve"> time, a </w:t>
      </w:r>
      <w:proofErr w:type="spellStart"/>
      <w:r w:rsidRPr="00923F03">
        <w:rPr>
          <w:rFonts w:ascii="Source Sans Pro" w:eastAsia="Times New Roman" w:hAnsi="Source Sans Pro" w:cs="Times New Roman"/>
          <w:color w:val="000000"/>
          <w:sz w:val="20"/>
          <w:szCs w:val="20"/>
          <w:lang w:eastAsia="pt-BR"/>
        </w:rPr>
        <w:t>functional</w:t>
      </w:r>
      <w:proofErr w:type="spellEnd"/>
      <w:r w:rsidRPr="00923F03">
        <w:rPr>
          <w:rFonts w:ascii="Source Sans Pro" w:eastAsia="Times New Roman" w:hAnsi="Source Sans Pro" w:cs="Times New Roman"/>
          <w:color w:val="000000"/>
          <w:sz w:val="20"/>
          <w:szCs w:val="20"/>
          <w:lang w:eastAsia="pt-BR"/>
        </w:rPr>
        <w:t xml:space="preserve"> link </w:t>
      </w:r>
      <w:proofErr w:type="spellStart"/>
      <w:r w:rsidRPr="00923F03">
        <w:rPr>
          <w:rFonts w:ascii="Source Sans Pro" w:eastAsia="Times New Roman" w:hAnsi="Source Sans Pro" w:cs="Times New Roman"/>
          <w:color w:val="000000"/>
          <w:sz w:val="20"/>
          <w:szCs w:val="20"/>
          <w:lang w:eastAsia="pt-BR"/>
        </w:rPr>
        <w:t>between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human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oncoprotein</w:t>
      </w:r>
      <w:proofErr w:type="spellEnd"/>
      <w:r w:rsidRPr="00923F03">
        <w:rPr>
          <w:rFonts w:ascii="Source Sans Pro" w:eastAsia="Times New Roman" w:hAnsi="Source Sans Pro" w:cs="Times New Roman"/>
          <w:color w:val="000000"/>
          <w:sz w:val="20"/>
          <w:szCs w:val="20"/>
          <w:lang w:eastAsia="pt-BR"/>
        </w:rPr>
        <w:t xml:space="preserve"> NSD3s </w:t>
      </w:r>
      <w:proofErr w:type="spellStart"/>
      <w:r w:rsidRPr="00923F03">
        <w:rPr>
          <w:rFonts w:ascii="Source Sans Pro" w:eastAsia="Times New Roman" w:hAnsi="Source Sans Pro" w:cs="Times New Roman"/>
          <w:color w:val="000000"/>
          <w:sz w:val="20"/>
          <w:szCs w:val="20"/>
          <w:lang w:eastAsia="pt-BR"/>
        </w:rPr>
        <w:t>cancer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metabolic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reprogramming</w:t>
      </w:r>
      <w:proofErr w:type="spellEnd"/>
      <w:r w:rsidRPr="00923F03">
        <w:rPr>
          <w:rFonts w:ascii="Source Sans Pro" w:eastAsia="Times New Roman" w:hAnsi="Source Sans Pro" w:cs="Times New Roman"/>
          <w:color w:val="000000"/>
          <w:sz w:val="20"/>
          <w:szCs w:val="20"/>
          <w:lang w:eastAsia="pt-BR"/>
        </w:rPr>
        <w:t>.</w:t>
      </w:r>
    </w:p>
    <w:p w14:paraId="70C6A89B"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Keywords:</w:t>
      </w:r>
    </w:p>
    <w:p w14:paraId="103F3C38" w14:textId="77777777" w:rsidR="00923F03" w:rsidRPr="00923F03" w:rsidRDefault="00923F03" w:rsidP="00923F03">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NSD3</w:t>
      </w:r>
      <w:proofErr w:type="gramStart"/>
      <w:r w:rsidRPr="00923F03">
        <w:rPr>
          <w:rFonts w:ascii="Source Sans Pro" w:eastAsia="Times New Roman" w:hAnsi="Source Sans Pro" w:cs="Times New Roman"/>
          <w:color w:val="000000"/>
          <w:sz w:val="20"/>
          <w:szCs w:val="20"/>
          <w:lang w:eastAsia="pt-BR"/>
        </w:rPr>
        <w:t>s;Pdp</w:t>
      </w:r>
      <w:proofErr w:type="gramEnd"/>
      <w:r w:rsidRPr="00923F03">
        <w:rPr>
          <w:rFonts w:ascii="Source Sans Pro" w:eastAsia="Times New Roman" w:hAnsi="Source Sans Pro" w:cs="Times New Roman"/>
          <w:color w:val="000000"/>
          <w:sz w:val="20"/>
          <w:szCs w:val="20"/>
          <w:lang w:eastAsia="pt-BR"/>
        </w:rPr>
        <w:t xml:space="preserve">3;Saccharomyces </w:t>
      </w:r>
      <w:proofErr w:type="spellStart"/>
      <w:r w:rsidRPr="00923F03">
        <w:rPr>
          <w:rFonts w:ascii="Source Sans Pro" w:eastAsia="Times New Roman" w:hAnsi="Source Sans Pro" w:cs="Times New Roman"/>
          <w:color w:val="000000"/>
          <w:sz w:val="20"/>
          <w:szCs w:val="20"/>
          <w:lang w:eastAsia="pt-BR"/>
        </w:rPr>
        <w:t>cerevisiae;PWWP;Warburg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effect;NMR;Metabolomics</w:t>
      </w:r>
      <w:proofErr w:type="spellEnd"/>
    </w:p>
    <w:p w14:paraId="3E8B6CE6" w14:textId="05DD9723" w:rsidR="00923F03" w:rsidRDefault="00923F03"/>
    <w:p w14:paraId="738260CB"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Título:</w:t>
      </w:r>
    </w:p>
    <w:p w14:paraId="6BC83D8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Caracterização do conteúdo molecular e efeito biológico de </w:t>
      </w:r>
      <w:proofErr w:type="spellStart"/>
      <w:r w:rsidRPr="00923F03">
        <w:rPr>
          <w:rFonts w:ascii="Source Sans Pro" w:eastAsia="Times New Roman" w:hAnsi="Source Sans Pro" w:cs="Times New Roman"/>
          <w:color w:val="000000"/>
          <w:sz w:val="20"/>
          <w:szCs w:val="20"/>
          <w:lang w:eastAsia="pt-BR"/>
        </w:rPr>
        <w:t>exossomos</w:t>
      </w:r>
      <w:proofErr w:type="spellEnd"/>
      <w:r w:rsidRPr="00923F03">
        <w:rPr>
          <w:rFonts w:ascii="Source Sans Pro" w:eastAsia="Times New Roman" w:hAnsi="Source Sans Pro" w:cs="Times New Roman"/>
          <w:color w:val="000000"/>
          <w:sz w:val="20"/>
          <w:szCs w:val="20"/>
          <w:lang w:eastAsia="pt-BR"/>
        </w:rPr>
        <w:t xml:space="preserve"> enriquecidos de plasma de pacientes com Doença de Parkinson.</w:t>
      </w:r>
    </w:p>
    <w:p w14:paraId="7BEE93DA"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Autor:</w:t>
      </w:r>
    </w:p>
    <w:p w14:paraId="0AAB0A9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LETICIA CARLOS GIACOMIN</w:t>
      </w:r>
    </w:p>
    <w:p w14:paraId="5EC2B240"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Tipo de Trabalho de Conclusão:</w:t>
      </w:r>
    </w:p>
    <w:p w14:paraId="6E3D2833"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TESE</w:t>
      </w:r>
    </w:p>
    <w:p w14:paraId="3B3C1C65"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Abreviatura:</w:t>
      </w:r>
    </w:p>
    <w:p w14:paraId="0C1A2FE0"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GIACOMIN, L. C.</w:t>
      </w:r>
    </w:p>
    <w:p w14:paraId="63AB6E67"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Data da Defesa:</w:t>
      </w:r>
    </w:p>
    <w:p w14:paraId="42B750F1"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11/09/2018</w:t>
      </w:r>
    </w:p>
    <w:p w14:paraId="0DA8FA22"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Resumo:</w:t>
      </w:r>
    </w:p>
    <w:p w14:paraId="26908FE4"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lastRenderedPageBreak/>
        <w:t xml:space="preserve">A doença de Parkinson é o segundo tipo de doença neurodegenerativa mais comum caracterizada clinicamente por bradicinesia, tremor em repouso, rigidez muscular e instabilidade postural. Apesar de ainda não existir, no sangue, um biomarcador de diagnóstico, molecularmente a doença é caracterizada pela formação de agregados, chamados corpos de </w:t>
      </w:r>
      <w:proofErr w:type="spellStart"/>
      <w:r w:rsidRPr="00923F03">
        <w:rPr>
          <w:rFonts w:ascii="Source Sans Pro" w:eastAsia="Times New Roman" w:hAnsi="Source Sans Pro" w:cs="Times New Roman"/>
          <w:color w:val="000000"/>
          <w:sz w:val="20"/>
          <w:szCs w:val="20"/>
          <w:lang w:eastAsia="pt-BR"/>
        </w:rPr>
        <w:t>Lewy</w:t>
      </w:r>
      <w:proofErr w:type="spellEnd"/>
      <w:r w:rsidRPr="00923F03">
        <w:rPr>
          <w:rFonts w:ascii="Source Sans Pro" w:eastAsia="Times New Roman" w:hAnsi="Source Sans Pro" w:cs="Times New Roman"/>
          <w:color w:val="000000"/>
          <w:sz w:val="20"/>
          <w:szCs w:val="20"/>
          <w:lang w:eastAsia="pt-BR"/>
        </w:rPr>
        <w:t xml:space="preserve">, onde ocorre o acúmulo da proteína </w:t>
      </w:r>
      <w:r w:rsidRPr="00923F03">
        <w:rPr>
          <w:rFonts w:ascii="Calibri" w:eastAsia="Times New Roman" w:hAnsi="Calibri" w:cs="Calibri"/>
          <w:color w:val="000000"/>
          <w:sz w:val="20"/>
          <w:szCs w:val="20"/>
          <w:lang w:eastAsia="pt-BR"/>
        </w:rPr>
        <w:t>α</w:t>
      </w:r>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sinucle</w:t>
      </w:r>
      <w:r w:rsidRPr="00923F03">
        <w:rPr>
          <w:rFonts w:ascii="Source Sans Pro" w:eastAsia="Times New Roman" w:hAnsi="Source Sans Pro" w:cs="Source Sans Pro"/>
          <w:color w:val="000000"/>
          <w:sz w:val="20"/>
          <w:szCs w:val="20"/>
          <w:lang w:eastAsia="pt-BR"/>
        </w:rPr>
        <w:t>í</w:t>
      </w:r>
      <w:r w:rsidRPr="00923F03">
        <w:rPr>
          <w:rFonts w:ascii="Source Sans Pro" w:eastAsia="Times New Roman" w:hAnsi="Source Sans Pro" w:cs="Times New Roman"/>
          <w:color w:val="000000"/>
          <w:sz w:val="20"/>
          <w:szCs w:val="20"/>
          <w:lang w:eastAsia="pt-BR"/>
        </w:rPr>
        <w:t>na</w:t>
      </w:r>
      <w:proofErr w:type="spellEnd"/>
      <w:r w:rsidRPr="00923F03">
        <w:rPr>
          <w:rFonts w:ascii="Source Sans Pro" w:eastAsia="Times New Roman" w:hAnsi="Source Sans Pro" w:cs="Times New Roman"/>
          <w:color w:val="000000"/>
          <w:sz w:val="20"/>
          <w:szCs w:val="20"/>
          <w:lang w:eastAsia="pt-BR"/>
        </w:rPr>
        <w:t xml:space="preserve"> na regi</w:t>
      </w:r>
      <w:r w:rsidRPr="00923F03">
        <w:rPr>
          <w:rFonts w:ascii="Source Sans Pro" w:eastAsia="Times New Roman" w:hAnsi="Source Sans Pro" w:cs="Source Sans Pro"/>
          <w:color w:val="000000"/>
          <w:sz w:val="20"/>
          <w:szCs w:val="20"/>
          <w:lang w:eastAsia="pt-BR"/>
        </w:rPr>
        <w:t>ã</w:t>
      </w:r>
      <w:r w:rsidRPr="00923F03">
        <w:rPr>
          <w:rFonts w:ascii="Source Sans Pro" w:eastAsia="Times New Roman" w:hAnsi="Source Sans Pro" w:cs="Times New Roman"/>
          <w:color w:val="000000"/>
          <w:sz w:val="20"/>
          <w:szCs w:val="20"/>
          <w:lang w:eastAsia="pt-BR"/>
        </w:rPr>
        <w:t>o da subst</w:t>
      </w:r>
      <w:r w:rsidRPr="00923F03">
        <w:rPr>
          <w:rFonts w:ascii="Source Sans Pro" w:eastAsia="Times New Roman" w:hAnsi="Source Sans Pro" w:cs="Source Sans Pro"/>
          <w:color w:val="000000"/>
          <w:sz w:val="20"/>
          <w:szCs w:val="20"/>
          <w:lang w:eastAsia="pt-BR"/>
        </w:rPr>
        <w:t>â</w:t>
      </w:r>
      <w:r w:rsidRPr="00923F03">
        <w:rPr>
          <w:rFonts w:ascii="Source Sans Pro" w:eastAsia="Times New Roman" w:hAnsi="Source Sans Pro" w:cs="Times New Roman"/>
          <w:color w:val="000000"/>
          <w:sz w:val="20"/>
          <w:szCs w:val="20"/>
          <w:lang w:eastAsia="pt-BR"/>
        </w:rPr>
        <w:t xml:space="preserve">ncia negra </w:t>
      </w:r>
      <w:proofErr w:type="spellStart"/>
      <w:r w:rsidRPr="00923F03">
        <w:rPr>
          <w:rFonts w:ascii="Source Sans Pro" w:eastAsia="Times New Roman" w:hAnsi="Source Sans Pro" w:cs="Times New Roman"/>
          <w:color w:val="000000"/>
          <w:sz w:val="20"/>
          <w:szCs w:val="20"/>
          <w:lang w:eastAsia="pt-BR"/>
        </w:rPr>
        <w:t>pars</w:t>
      </w:r>
      <w:proofErr w:type="spellEnd"/>
      <w:r w:rsidRPr="00923F03">
        <w:rPr>
          <w:rFonts w:ascii="Source Sans Pro" w:eastAsia="Times New Roman" w:hAnsi="Source Sans Pro" w:cs="Times New Roman"/>
          <w:color w:val="000000"/>
          <w:sz w:val="20"/>
          <w:szCs w:val="20"/>
          <w:lang w:eastAsia="pt-BR"/>
        </w:rPr>
        <w:t xml:space="preserve"> compacta. Porém, sabe-se que outras áreas não dopaminérgicas, também estão envolvidas. Estudos recentes indicam o papel dos </w:t>
      </w:r>
      <w:proofErr w:type="spellStart"/>
      <w:r w:rsidRPr="00923F03">
        <w:rPr>
          <w:rFonts w:ascii="Source Sans Pro" w:eastAsia="Times New Roman" w:hAnsi="Source Sans Pro" w:cs="Times New Roman"/>
          <w:color w:val="000000"/>
          <w:sz w:val="20"/>
          <w:szCs w:val="20"/>
          <w:lang w:eastAsia="pt-BR"/>
        </w:rPr>
        <w:t>exossomos</w:t>
      </w:r>
      <w:proofErr w:type="spellEnd"/>
      <w:r w:rsidRPr="00923F03">
        <w:rPr>
          <w:rFonts w:ascii="Source Sans Pro" w:eastAsia="Times New Roman" w:hAnsi="Source Sans Pro" w:cs="Times New Roman"/>
          <w:color w:val="000000"/>
          <w:sz w:val="20"/>
          <w:szCs w:val="20"/>
          <w:lang w:eastAsia="pt-BR"/>
        </w:rPr>
        <w:t xml:space="preserve"> na comunicação célula-célula e na progressão da doença. Os </w:t>
      </w:r>
      <w:proofErr w:type="spellStart"/>
      <w:r w:rsidRPr="00923F03">
        <w:rPr>
          <w:rFonts w:ascii="Source Sans Pro" w:eastAsia="Times New Roman" w:hAnsi="Source Sans Pro" w:cs="Times New Roman"/>
          <w:color w:val="000000"/>
          <w:sz w:val="20"/>
          <w:szCs w:val="20"/>
          <w:lang w:eastAsia="pt-BR"/>
        </w:rPr>
        <w:t>exossomos</w:t>
      </w:r>
      <w:proofErr w:type="spellEnd"/>
      <w:r w:rsidRPr="00923F03">
        <w:rPr>
          <w:rFonts w:ascii="Source Sans Pro" w:eastAsia="Times New Roman" w:hAnsi="Source Sans Pro" w:cs="Times New Roman"/>
          <w:color w:val="000000"/>
          <w:sz w:val="20"/>
          <w:szCs w:val="20"/>
          <w:lang w:eastAsia="pt-BR"/>
        </w:rPr>
        <w:t xml:space="preserve"> são </w:t>
      </w:r>
      <w:proofErr w:type="spellStart"/>
      <w:r w:rsidRPr="00923F03">
        <w:rPr>
          <w:rFonts w:ascii="Source Sans Pro" w:eastAsia="Times New Roman" w:hAnsi="Source Sans Pro" w:cs="Times New Roman"/>
          <w:color w:val="000000"/>
          <w:sz w:val="20"/>
          <w:szCs w:val="20"/>
          <w:lang w:eastAsia="pt-BR"/>
        </w:rPr>
        <w:t>nanovesículas</w:t>
      </w:r>
      <w:proofErr w:type="spellEnd"/>
      <w:r w:rsidRPr="00923F03">
        <w:rPr>
          <w:rFonts w:ascii="Source Sans Pro" w:eastAsia="Times New Roman" w:hAnsi="Source Sans Pro" w:cs="Times New Roman"/>
          <w:color w:val="000000"/>
          <w:sz w:val="20"/>
          <w:szCs w:val="20"/>
          <w:lang w:eastAsia="pt-BR"/>
        </w:rPr>
        <w:t xml:space="preserve"> envoltas por bicamada lipídica, que podem conter ácidos nucléicos, metabólitos e proteínas específicas. Dentre os ácidos nucléicos presentes nos </w:t>
      </w:r>
      <w:proofErr w:type="spellStart"/>
      <w:r w:rsidRPr="00923F03">
        <w:rPr>
          <w:rFonts w:ascii="Source Sans Pro" w:eastAsia="Times New Roman" w:hAnsi="Source Sans Pro" w:cs="Times New Roman"/>
          <w:color w:val="000000"/>
          <w:sz w:val="20"/>
          <w:szCs w:val="20"/>
          <w:lang w:eastAsia="pt-BR"/>
        </w:rPr>
        <w:t>exossomos</w:t>
      </w:r>
      <w:proofErr w:type="spellEnd"/>
      <w:r w:rsidRPr="00923F03">
        <w:rPr>
          <w:rFonts w:ascii="Source Sans Pro" w:eastAsia="Times New Roman" w:hAnsi="Source Sans Pro" w:cs="Times New Roman"/>
          <w:color w:val="000000"/>
          <w:sz w:val="20"/>
          <w:szCs w:val="20"/>
          <w:lang w:eastAsia="pt-BR"/>
        </w:rPr>
        <w:t xml:space="preserve">, estão os </w:t>
      </w:r>
      <w:proofErr w:type="spellStart"/>
      <w:r w:rsidRPr="00923F03">
        <w:rPr>
          <w:rFonts w:ascii="Source Sans Pro" w:eastAsia="Times New Roman" w:hAnsi="Source Sans Pro" w:cs="Times New Roman"/>
          <w:color w:val="000000"/>
          <w:sz w:val="20"/>
          <w:szCs w:val="20"/>
          <w:lang w:eastAsia="pt-BR"/>
        </w:rPr>
        <w:t>RNAs</w:t>
      </w:r>
      <w:proofErr w:type="spellEnd"/>
      <w:r w:rsidRPr="00923F03">
        <w:rPr>
          <w:rFonts w:ascii="Source Sans Pro" w:eastAsia="Times New Roman" w:hAnsi="Source Sans Pro" w:cs="Times New Roman"/>
          <w:color w:val="000000"/>
          <w:sz w:val="20"/>
          <w:szCs w:val="20"/>
          <w:lang w:eastAsia="pt-BR"/>
        </w:rPr>
        <w:t xml:space="preserve"> longos não-codificantes (</w:t>
      </w:r>
      <w:proofErr w:type="spellStart"/>
      <w:r w:rsidRPr="00923F03">
        <w:rPr>
          <w:rFonts w:ascii="Source Sans Pro" w:eastAsia="Times New Roman" w:hAnsi="Source Sans Pro" w:cs="Times New Roman"/>
          <w:color w:val="000000"/>
          <w:sz w:val="20"/>
          <w:szCs w:val="20"/>
          <w:lang w:eastAsia="pt-BR"/>
        </w:rPr>
        <w:t>RNAlnc</w:t>
      </w:r>
      <w:proofErr w:type="spellEnd"/>
      <w:r w:rsidRPr="00923F03">
        <w:rPr>
          <w:rFonts w:ascii="Source Sans Pro" w:eastAsia="Times New Roman" w:hAnsi="Source Sans Pro" w:cs="Times New Roman"/>
          <w:color w:val="000000"/>
          <w:sz w:val="20"/>
          <w:szCs w:val="20"/>
          <w:lang w:eastAsia="pt-BR"/>
        </w:rPr>
        <w:t xml:space="preserve">). O estudo envolveu a coorte de descoberta com 18 pacientes e 18 doadores saudáveis. Os pacientes foram classificados segundo a escala de estadiamento </w:t>
      </w:r>
      <w:proofErr w:type="spellStart"/>
      <w:r w:rsidRPr="00923F03">
        <w:rPr>
          <w:rFonts w:ascii="Source Sans Pro" w:eastAsia="Times New Roman" w:hAnsi="Source Sans Pro" w:cs="Times New Roman"/>
          <w:color w:val="000000"/>
          <w:sz w:val="20"/>
          <w:szCs w:val="20"/>
          <w:lang w:eastAsia="pt-BR"/>
        </w:rPr>
        <w:t>Hoehn</w:t>
      </w:r>
      <w:proofErr w:type="spellEnd"/>
      <w:r w:rsidRPr="00923F03">
        <w:rPr>
          <w:rFonts w:ascii="Source Sans Pro" w:eastAsia="Times New Roman" w:hAnsi="Source Sans Pro" w:cs="Times New Roman"/>
          <w:color w:val="000000"/>
          <w:sz w:val="20"/>
          <w:szCs w:val="20"/>
          <w:lang w:eastAsia="pt-BR"/>
        </w:rPr>
        <w:t xml:space="preserve"> &amp; </w:t>
      </w:r>
      <w:proofErr w:type="spellStart"/>
      <w:r w:rsidRPr="00923F03">
        <w:rPr>
          <w:rFonts w:ascii="Source Sans Pro" w:eastAsia="Times New Roman" w:hAnsi="Source Sans Pro" w:cs="Times New Roman"/>
          <w:color w:val="000000"/>
          <w:sz w:val="20"/>
          <w:szCs w:val="20"/>
          <w:lang w:eastAsia="pt-BR"/>
        </w:rPr>
        <w:t>Yahr</w:t>
      </w:r>
      <w:proofErr w:type="spellEnd"/>
      <w:r w:rsidRPr="00923F03">
        <w:rPr>
          <w:rFonts w:ascii="Source Sans Pro" w:eastAsia="Times New Roman" w:hAnsi="Source Sans Pro" w:cs="Times New Roman"/>
          <w:color w:val="000000"/>
          <w:sz w:val="20"/>
          <w:szCs w:val="20"/>
          <w:lang w:eastAsia="pt-BR"/>
        </w:rPr>
        <w:t xml:space="preserve"> em leve (55,56%), moderado (33,33%) e avançado (11,11%). Além </w:t>
      </w:r>
      <w:proofErr w:type="spellStart"/>
      <w:r w:rsidRPr="00923F03">
        <w:rPr>
          <w:rFonts w:ascii="Source Sans Pro" w:eastAsia="Times New Roman" w:hAnsi="Source Sans Pro" w:cs="Times New Roman"/>
          <w:color w:val="000000"/>
          <w:sz w:val="20"/>
          <w:szCs w:val="20"/>
          <w:lang w:eastAsia="pt-BR"/>
        </w:rPr>
        <w:t>dsso</w:t>
      </w:r>
      <w:proofErr w:type="spellEnd"/>
      <w:r w:rsidRPr="00923F03">
        <w:rPr>
          <w:rFonts w:ascii="Source Sans Pro" w:eastAsia="Times New Roman" w:hAnsi="Source Sans Pro" w:cs="Times New Roman"/>
          <w:color w:val="000000"/>
          <w:sz w:val="20"/>
          <w:szCs w:val="20"/>
          <w:lang w:eastAsia="pt-BR"/>
        </w:rPr>
        <w:t xml:space="preserve">, uma segunda coorte foi estudada, a coorte de </w:t>
      </w:r>
      <w:proofErr w:type="spellStart"/>
      <w:r w:rsidRPr="00923F03">
        <w:rPr>
          <w:rFonts w:ascii="Source Sans Pro" w:eastAsia="Times New Roman" w:hAnsi="Source Sans Pro" w:cs="Times New Roman"/>
          <w:color w:val="000000"/>
          <w:sz w:val="20"/>
          <w:szCs w:val="20"/>
          <w:lang w:eastAsia="pt-BR"/>
        </w:rPr>
        <w:t>cofirmação</w:t>
      </w:r>
      <w:proofErr w:type="spellEnd"/>
      <w:r w:rsidRPr="00923F03">
        <w:rPr>
          <w:rFonts w:ascii="Source Sans Pro" w:eastAsia="Times New Roman" w:hAnsi="Source Sans Pro" w:cs="Times New Roman"/>
          <w:color w:val="000000"/>
          <w:sz w:val="20"/>
          <w:szCs w:val="20"/>
          <w:lang w:eastAsia="pt-BR"/>
        </w:rPr>
        <w:t xml:space="preserve">, que incluiu 64 pacientes, sendo 46,87% leve, 39,06% moderado, 14,06% avançado, além de 36 doadores saudáveis. A quantidade de </w:t>
      </w:r>
      <w:r w:rsidRPr="00923F03">
        <w:rPr>
          <w:rFonts w:ascii="Calibri" w:eastAsia="Times New Roman" w:hAnsi="Calibri" w:cs="Calibri"/>
          <w:color w:val="000000"/>
          <w:sz w:val="20"/>
          <w:szCs w:val="20"/>
          <w:lang w:eastAsia="pt-BR"/>
        </w:rPr>
        <w:t>α</w:t>
      </w:r>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sinucle</w:t>
      </w:r>
      <w:r w:rsidRPr="00923F03">
        <w:rPr>
          <w:rFonts w:ascii="Source Sans Pro" w:eastAsia="Times New Roman" w:hAnsi="Source Sans Pro" w:cs="Source Sans Pro"/>
          <w:color w:val="000000"/>
          <w:sz w:val="20"/>
          <w:szCs w:val="20"/>
          <w:lang w:eastAsia="pt-BR"/>
        </w:rPr>
        <w:t>í</w:t>
      </w:r>
      <w:r w:rsidRPr="00923F03">
        <w:rPr>
          <w:rFonts w:ascii="Source Sans Pro" w:eastAsia="Times New Roman" w:hAnsi="Source Sans Pro" w:cs="Times New Roman"/>
          <w:color w:val="000000"/>
          <w:sz w:val="20"/>
          <w:szCs w:val="20"/>
          <w:lang w:eastAsia="pt-BR"/>
        </w:rPr>
        <w:t>na</w:t>
      </w:r>
      <w:proofErr w:type="spellEnd"/>
      <w:r w:rsidRPr="00923F03">
        <w:rPr>
          <w:rFonts w:ascii="Source Sans Pro" w:eastAsia="Times New Roman" w:hAnsi="Source Sans Pro" w:cs="Times New Roman"/>
          <w:color w:val="000000"/>
          <w:sz w:val="20"/>
          <w:szCs w:val="20"/>
          <w:lang w:eastAsia="pt-BR"/>
        </w:rPr>
        <w:t xml:space="preserve"> plasm</w:t>
      </w:r>
      <w:r w:rsidRPr="00923F03">
        <w:rPr>
          <w:rFonts w:ascii="Source Sans Pro" w:eastAsia="Times New Roman" w:hAnsi="Source Sans Pro" w:cs="Source Sans Pro"/>
          <w:color w:val="000000"/>
          <w:sz w:val="20"/>
          <w:szCs w:val="20"/>
          <w:lang w:eastAsia="pt-BR"/>
        </w:rPr>
        <w:t>á</w:t>
      </w:r>
      <w:r w:rsidRPr="00923F03">
        <w:rPr>
          <w:rFonts w:ascii="Source Sans Pro" w:eastAsia="Times New Roman" w:hAnsi="Source Sans Pro" w:cs="Times New Roman"/>
          <w:color w:val="000000"/>
          <w:sz w:val="20"/>
          <w:szCs w:val="20"/>
          <w:lang w:eastAsia="pt-BR"/>
        </w:rPr>
        <w:t>tica, quantificada atrav</w:t>
      </w:r>
      <w:r w:rsidRPr="00923F03">
        <w:rPr>
          <w:rFonts w:ascii="Source Sans Pro" w:eastAsia="Times New Roman" w:hAnsi="Source Sans Pro" w:cs="Source Sans Pro"/>
          <w:color w:val="000000"/>
          <w:sz w:val="20"/>
          <w:szCs w:val="20"/>
          <w:lang w:eastAsia="pt-BR"/>
        </w:rPr>
        <w:t>é</w:t>
      </w:r>
      <w:r w:rsidRPr="00923F03">
        <w:rPr>
          <w:rFonts w:ascii="Source Sans Pro" w:eastAsia="Times New Roman" w:hAnsi="Source Sans Pro" w:cs="Times New Roman"/>
          <w:color w:val="000000"/>
          <w:sz w:val="20"/>
          <w:szCs w:val="20"/>
          <w:lang w:eastAsia="pt-BR"/>
        </w:rPr>
        <w:t xml:space="preserve">s do ensaio ELISA, foi </w:t>
      </w:r>
      <w:proofErr w:type="spellStart"/>
      <w:r w:rsidRPr="00923F03">
        <w:rPr>
          <w:rFonts w:ascii="Source Sans Pro" w:eastAsia="Times New Roman" w:hAnsi="Source Sans Pro" w:cs="Times New Roman"/>
          <w:color w:val="000000"/>
          <w:sz w:val="20"/>
          <w:szCs w:val="20"/>
          <w:lang w:eastAsia="pt-BR"/>
        </w:rPr>
        <w:t>estat</w:t>
      </w:r>
      <w:r w:rsidRPr="00923F03">
        <w:rPr>
          <w:rFonts w:ascii="Source Sans Pro" w:eastAsia="Times New Roman" w:hAnsi="Source Sans Pro" w:cs="Source Sans Pro"/>
          <w:color w:val="000000"/>
          <w:sz w:val="20"/>
          <w:szCs w:val="20"/>
          <w:lang w:eastAsia="pt-BR"/>
        </w:rPr>
        <w:t>í</w:t>
      </w:r>
      <w:r w:rsidRPr="00923F03">
        <w:rPr>
          <w:rFonts w:ascii="Source Sans Pro" w:eastAsia="Times New Roman" w:hAnsi="Source Sans Pro" w:cs="Times New Roman"/>
          <w:color w:val="000000"/>
          <w:sz w:val="20"/>
          <w:szCs w:val="20"/>
          <w:lang w:eastAsia="pt-BR"/>
        </w:rPr>
        <w:t>sticamente</w:t>
      </w:r>
      <w:proofErr w:type="spellEnd"/>
      <w:r w:rsidRPr="00923F03">
        <w:rPr>
          <w:rFonts w:ascii="Source Sans Pro" w:eastAsia="Times New Roman" w:hAnsi="Source Sans Pro" w:cs="Times New Roman"/>
          <w:color w:val="000000"/>
          <w:sz w:val="20"/>
          <w:szCs w:val="20"/>
          <w:lang w:eastAsia="pt-BR"/>
        </w:rPr>
        <w:t xml:space="preserve"> igual entre pacientes e controles. Por</w:t>
      </w:r>
      <w:r w:rsidRPr="00923F03">
        <w:rPr>
          <w:rFonts w:ascii="Source Sans Pro" w:eastAsia="Times New Roman" w:hAnsi="Source Sans Pro" w:cs="Source Sans Pro"/>
          <w:color w:val="000000"/>
          <w:sz w:val="20"/>
          <w:szCs w:val="20"/>
          <w:lang w:eastAsia="pt-BR"/>
        </w:rPr>
        <w:t>é</w:t>
      </w:r>
      <w:r w:rsidRPr="00923F03">
        <w:rPr>
          <w:rFonts w:ascii="Source Sans Pro" w:eastAsia="Times New Roman" w:hAnsi="Source Sans Pro" w:cs="Times New Roman"/>
          <w:color w:val="000000"/>
          <w:sz w:val="20"/>
          <w:szCs w:val="20"/>
          <w:lang w:eastAsia="pt-BR"/>
        </w:rPr>
        <w:t xml:space="preserve">m foi </w:t>
      </w:r>
      <w:proofErr w:type="spellStart"/>
      <w:r w:rsidRPr="00923F03">
        <w:rPr>
          <w:rFonts w:ascii="Source Sans Pro" w:eastAsia="Times New Roman" w:hAnsi="Source Sans Pro" w:cs="Times New Roman"/>
          <w:color w:val="000000"/>
          <w:sz w:val="20"/>
          <w:szCs w:val="20"/>
          <w:lang w:eastAsia="pt-BR"/>
        </w:rPr>
        <w:t>estat</w:t>
      </w:r>
      <w:r w:rsidRPr="00923F03">
        <w:rPr>
          <w:rFonts w:ascii="Source Sans Pro" w:eastAsia="Times New Roman" w:hAnsi="Source Sans Pro" w:cs="Source Sans Pro"/>
          <w:color w:val="000000"/>
          <w:sz w:val="20"/>
          <w:szCs w:val="20"/>
          <w:lang w:eastAsia="pt-BR"/>
        </w:rPr>
        <w:t>í</w:t>
      </w:r>
      <w:r w:rsidRPr="00923F03">
        <w:rPr>
          <w:rFonts w:ascii="Source Sans Pro" w:eastAsia="Times New Roman" w:hAnsi="Source Sans Pro" w:cs="Times New Roman"/>
          <w:color w:val="000000"/>
          <w:sz w:val="20"/>
          <w:szCs w:val="20"/>
          <w:lang w:eastAsia="pt-BR"/>
        </w:rPr>
        <w:t>sticamente</w:t>
      </w:r>
      <w:proofErr w:type="spellEnd"/>
      <w:r w:rsidRPr="00923F03">
        <w:rPr>
          <w:rFonts w:ascii="Source Sans Pro" w:eastAsia="Times New Roman" w:hAnsi="Source Sans Pro" w:cs="Times New Roman"/>
          <w:color w:val="000000"/>
          <w:sz w:val="20"/>
          <w:szCs w:val="20"/>
          <w:lang w:eastAsia="pt-BR"/>
        </w:rPr>
        <w:t xml:space="preserve"> maior nos </w:t>
      </w:r>
      <w:proofErr w:type="spellStart"/>
      <w:r w:rsidRPr="00923F03">
        <w:rPr>
          <w:rFonts w:ascii="Source Sans Pro" w:eastAsia="Times New Roman" w:hAnsi="Source Sans Pro" w:cs="Times New Roman"/>
          <w:color w:val="000000"/>
          <w:sz w:val="20"/>
          <w:szCs w:val="20"/>
          <w:lang w:eastAsia="pt-BR"/>
        </w:rPr>
        <w:t>exossomos</w:t>
      </w:r>
      <w:proofErr w:type="spellEnd"/>
      <w:r w:rsidRPr="00923F03">
        <w:rPr>
          <w:rFonts w:ascii="Source Sans Pro" w:eastAsia="Times New Roman" w:hAnsi="Source Sans Pro" w:cs="Times New Roman"/>
          <w:color w:val="000000"/>
          <w:sz w:val="20"/>
          <w:szCs w:val="20"/>
          <w:lang w:eastAsia="pt-BR"/>
        </w:rPr>
        <w:t xml:space="preserve"> dos pacientes. Além disso, os </w:t>
      </w:r>
      <w:proofErr w:type="spellStart"/>
      <w:r w:rsidRPr="00923F03">
        <w:rPr>
          <w:rFonts w:ascii="Source Sans Pro" w:eastAsia="Times New Roman" w:hAnsi="Source Sans Pro" w:cs="Times New Roman"/>
          <w:color w:val="000000"/>
          <w:sz w:val="20"/>
          <w:szCs w:val="20"/>
          <w:lang w:eastAsia="pt-BR"/>
        </w:rPr>
        <w:t>exossomos</w:t>
      </w:r>
      <w:proofErr w:type="spellEnd"/>
      <w:r w:rsidRPr="00923F03">
        <w:rPr>
          <w:rFonts w:ascii="Source Sans Pro" w:eastAsia="Times New Roman" w:hAnsi="Source Sans Pro" w:cs="Times New Roman"/>
          <w:color w:val="000000"/>
          <w:sz w:val="20"/>
          <w:szCs w:val="20"/>
          <w:lang w:eastAsia="pt-BR"/>
        </w:rPr>
        <w:t xml:space="preserve"> plasmáticos foram adicionadas </w:t>
      </w:r>
      <w:proofErr w:type="gramStart"/>
      <w:r w:rsidRPr="00923F03">
        <w:rPr>
          <w:rFonts w:ascii="Source Sans Pro" w:eastAsia="Times New Roman" w:hAnsi="Source Sans Pro" w:cs="Times New Roman"/>
          <w:color w:val="000000"/>
          <w:sz w:val="20"/>
          <w:szCs w:val="20"/>
          <w:lang w:eastAsia="pt-BR"/>
        </w:rPr>
        <w:t>à</w:t>
      </w:r>
      <w:proofErr w:type="gramEnd"/>
      <w:r w:rsidRPr="00923F03">
        <w:rPr>
          <w:rFonts w:ascii="Source Sans Pro" w:eastAsia="Times New Roman" w:hAnsi="Source Sans Pro" w:cs="Times New Roman"/>
          <w:color w:val="000000"/>
          <w:sz w:val="20"/>
          <w:szCs w:val="20"/>
          <w:lang w:eastAsia="pt-BR"/>
        </w:rPr>
        <w:t xml:space="preserve"> culturas celulares de HEK293 e H4 e observou-se uma </w:t>
      </w:r>
      <w:proofErr w:type="spellStart"/>
      <w:r w:rsidRPr="00923F03">
        <w:rPr>
          <w:rFonts w:ascii="Source Sans Pro" w:eastAsia="Times New Roman" w:hAnsi="Source Sans Pro" w:cs="Times New Roman"/>
          <w:color w:val="000000"/>
          <w:sz w:val="20"/>
          <w:szCs w:val="20"/>
          <w:lang w:eastAsia="pt-BR"/>
        </w:rPr>
        <w:t>tedência</w:t>
      </w:r>
      <w:proofErr w:type="spellEnd"/>
      <w:r w:rsidRPr="00923F03">
        <w:rPr>
          <w:rFonts w:ascii="Source Sans Pro" w:eastAsia="Times New Roman" w:hAnsi="Source Sans Pro" w:cs="Times New Roman"/>
          <w:color w:val="000000"/>
          <w:sz w:val="20"/>
          <w:szCs w:val="20"/>
          <w:lang w:eastAsia="pt-BR"/>
        </w:rPr>
        <w:t xml:space="preserve"> na </w:t>
      </w:r>
      <w:proofErr w:type="spellStart"/>
      <w:r w:rsidRPr="00923F03">
        <w:rPr>
          <w:rFonts w:ascii="Source Sans Pro" w:eastAsia="Times New Roman" w:hAnsi="Source Sans Pro" w:cs="Times New Roman"/>
          <w:color w:val="000000"/>
          <w:sz w:val="20"/>
          <w:szCs w:val="20"/>
          <w:lang w:eastAsia="pt-BR"/>
        </w:rPr>
        <w:t>oligomerização</w:t>
      </w:r>
      <w:proofErr w:type="spellEnd"/>
      <w:r w:rsidRPr="00923F03">
        <w:rPr>
          <w:rFonts w:ascii="Source Sans Pro" w:eastAsia="Times New Roman" w:hAnsi="Source Sans Pro" w:cs="Times New Roman"/>
          <w:color w:val="000000"/>
          <w:sz w:val="20"/>
          <w:szCs w:val="20"/>
          <w:lang w:eastAsia="pt-BR"/>
        </w:rPr>
        <w:t xml:space="preserve"> e agregação da </w:t>
      </w:r>
      <w:r w:rsidRPr="00923F03">
        <w:rPr>
          <w:rFonts w:ascii="Calibri" w:eastAsia="Times New Roman" w:hAnsi="Calibri" w:cs="Calibri"/>
          <w:color w:val="000000"/>
          <w:sz w:val="20"/>
          <w:szCs w:val="20"/>
          <w:lang w:eastAsia="pt-BR"/>
        </w:rPr>
        <w:t>α</w:t>
      </w:r>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sinucle</w:t>
      </w:r>
      <w:r w:rsidRPr="00923F03">
        <w:rPr>
          <w:rFonts w:ascii="Source Sans Pro" w:eastAsia="Times New Roman" w:hAnsi="Source Sans Pro" w:cs="Source Sans Pro"/>
          <w:color w:val="000000"/>
          <w:sz w:val="20"/>
          <w:szCs w:val="20"/>
          <w:lang w:eastAsia="pt-BR"/>
        </w:rPr>
        <w:t>í</w:t>
      </w:r>
      <w:r w:rsidRPr="00923F03">
        <w:rPr>
          <w:rFonts w:ascii="Source Sans Pro" w:eastAsia="Times New Roman" w:hAnsi="Source Sans Pro" w:cs="Times New Roman"/>
          <w:color w:val="000000"/>
          <w:sz w:val="20"/>
          <w:szCs w:val="20"/>
          <w:lang w:eastAsia="pt-BR"/>
        </w:rPr>
        <w:t>na</w:t>
      </w:r>
      <w:proofErr w:type="spellEnd"/>
      <w:r w:rsidRPr="00923F03">
        <w:rPr>
          <w:rFonts w:ascii="Source Sans Pro" w:eastAsia="Times New Roman" w:hAnsi="Source Sans Pro" w:cs="Times New Roman"/>
          <w:color w:val="000000"/>
          <w:sz w:val="20"/>
          <w:szCs w:val="20"/>
          <w:lang w:eastAsia="pt-BR"/>
        </w:rPr>
        <w:t xml:space="preserve"> in vivo pelos ensaio </w:t>
      </w:r>
      <w:proofErr w:type="spellStart"/>
      <w:r w:rsidRPr="00923F03">
        <w:rPr>
          <w:rFonts w:ascii="Source Sans Pro" w:eastAsia="Times New Roman" w:hAnsi="Source Sans Pro" w:cs="Times New Roman"/>
          <w:color w:val="000000"/>
          <w:sz w:val="20"/>
          <w:szCs w:val="20"/>
          <w:lang w:eastAsia="pt-BR"/>
        </w:rPr>
        <w:t>BiFC</w:t>
      </w:r>
      <w:proofErr w:type="spellEnd"/>
      <w:r w:rsidRPr="00923F03">
        <w:rPr>
          <w:rFonts w:ascii="Source Sans Pro" w:eastAsia="Times New Roman" w:hAnsi="Source Sans Pro" w:cs="Times New Roman"/>
          <w:color w:val="000000"/>
          <w:sz w:val="20"/>
          <w:szCs w:val="20"/>
          <w:lang w:eastAsia="pt-BR"/>
        </w:rPr>
        <w:t xml:space="preserve"> e pelo modelo de </w:t>
      </w:r>
      <w:proofErr w:type="spellStart"/>
      <w:r w:rsidRPr="00923F03">
        <w:rPr>
          <w:rFonts w:ascii="Source Sans Pro" w:eastAsia="Times New Roman" w:hAnsi="Source Sans Pro" w:cs="Times New Roman"/>
          <w:color w:val="000000"/>
          <w:sz w:val="20"/>
          <w:szCs w:val="20"/>
          <w:lang w:eastAsia="pt-BR"/>
        </w:rPr>
        <w:t>co-transfec</w:t>
      </w:r>
      <w:r w:rsidRPr="00923F03">
        <w:rPr>
          <w:rFonts w:ascii="Source Sans Pro" w:eastAsia="Times New Roman" w:hAnsi="Source Sans Pro" w:cs="Source Sans Pro"/>
          <w:color w:val="000000"/>
          <w:sz w:val="20"/>
          <w:szCs w:val="20"/>
          <w:lang w:eastAsia="pt-BR"/>
        </w:rPr>
        <w:t>çã</w:t>
      </w:r>
      <w:r w:rsidRPr="00923F03">
        <w:rPr>
          <w:rFonts w:ascii="Source Sans Pro" w:eastAsia="Times New Roman" w:hAnsi="Source Sans Pro" w:cs="Times New Roman"/>
          <w:color w:val="000000"/>
          <w:sz w:val="20"/>
          <w:szCs w:val="20"/>
          <w:lang w:eastAsia="pt-BR"/>
        </w:rPr>
        <w:t>o</w:t>
      </w:r>
      <w:proofErr w:type="spellEnd"/>
      <w:r w:rsidRPr="00923F03">
        <w:rPr>
          <w:rFonts w:ascii="Source Sans Pro" w:eastAsia="Times New Roman" w:hAnsi="Source Sans Pro" w:cs="Times New Roman"/>
          <w:color w:val="000000"/>
          <w:sz w:val="20"/>
          <w:szCs w:val="20"/>
          <w:lang w:eastAsia="pt-BR"/>
        </w:rPr>
        <w:t xml:space="preserve"> de </w:t>
      </w:r>
      <w:proofErr w:type="spellStart"/>
      <w:r w:rsidRPr="00923F03">
        <w:rPr>
          <w:rFonts w:ascii="Source Sans Pro" w:eastAsia="Times New Roman" w:hAnsi="Source Sans Pro" w:cs="Times New Roman"/>
          <w:color w:val="000000"/>
          <w:sz w:val="20"/>
          <w:szCs w:val="20"/>
          <w:lang w:eastAsia="pt-BR"/>
        </w:rPr>
        <w:t>SynT</w:t>
      </w:r>
      <w:proofErr w:type="spellEnd"/>
      <w:r w:rsidRPr="00923F03">
        <w:rPr>
          <w:rFonts w:ascii="Source Sans Pro" w:eastAsia="Times New Roman" w:hAnsi="Source Sans Pro" w:cs="Times New Roman"/>
          <w:color w:val="000000"/>
          <w:sz w:val="20"/>
          <w:szCs w:val="20"/>
          <w:lang w:eastAsia="pt-BR"/>
        </w:rPr>
        <w:t xml:space="preserve"> e Sph1, respectivamente. Para avaliação da </w:t>
      </w:r>
      <w:proofErr w:type="spellStart"/>
      <w:r w:rsidRPr="00923F03">
        <w:rPr>
          <w:rFonts w:ascii="Source Sans Pro" w:eastAsia="Times New Roman" w:hAnsi="Source Sans Pro" w:cs="Times New Roman"/>
          <w:color w:val="000000"/>
          <w:sz w:val="20"/>
          <w:szCs w:val="20"/>
          <w:lang w:eastAsia="pt-BR"/>
        </w:rPr>
        <w:t>metabolômica</w:t>
      </w:r>
      <w:proofErr w:type="spellEnd"/>
      <w:r w:rsidRPr="00923F03">
        <w:rPr>
          <w:rFonts w:ascii="Source Sans Pro" w:eastAsia="Times New Roman" w:hAnsi="Source Sans Pro" w:cs="Times New Roman"/>
          <w:color w:val="000000"/>
          <w:sz w:val="20"/>
          <w:szCs w:val="20"/>
          <w:lang w:eastAsia="pt-BR"/>
        </w:rPr>
        <w:t xml:space="preserve"> plasmática e </w:t>
      </w:r>
      <w:proofErr w:type="spellStart"/>
      <w:r w:rsidRPr="00923F03">
        <w:rPr>
          <w:rFonts w:ascii="Source Sans Pro" w:eastAsia="Times New Roman" w:hAnsi="Source Sans Pro" w:cs="Times New Roman"/>
          <w:color w:val="000000"/>
          <w:sz w:val="20"/>
          <w:szCs w:val="20"/>
          <w:lang w:eastAsia="pt-BR"/>
        </w:rPr>
        <w:t>exossomal</w:t>
      </w:r>
      <w:proofErr w:type="spellEnd"/>
      <w:r w:rsidRPr="00923F03">
        <w:rPr>
          <w:rFonts w:ascii="Source Sans Pro" w:eastAsia="Times New Roman" w:hAnsi="Source Sans Pro" w:cs="Times New Roman"/>
          <w:color w:val="000000"/>
          <w:sz w:val="20"/>
          <w:szCs w:val="20"/>
          <w:lang w:eastAsia="pt-BR"/>
        </w:rPr>
        <w:t xml:space="preserve">, a etapa de pré-tratamento da amostra, extração líquido-líquido, foi otimizada. O método de detecção dos metabólitos, por cromatografia líquida acoplada a </w:t>
      </w:r>
      <w:proofErr w:type="spellStart"/>
      <w:r w:rsidRPr="00923F03">
        <w:rPr>
          <w:rFonts w:ascii="Source Sans Pro" w:eastAsia="Times New Roman" w:hAnsi="Source Sans Pro" w:cs="Times New Roman"/>
          <w:color w:val="000000"/>
          <w:sz w:val="20"/>
          <w:szCs w:val="20"/>
          <w:lang w:eastAsia="pt-BR"/>
        </w:rPr>
        <w:t>espectometria</w:t>
      </w:r>
      <w:proofErr w:type="spellEnd"/>
      <w:r w:rsidRPr="00923F03">
        <w:rPr>
          <w:rFonts w:ascii="Source Sans Pro" w:eastAsia="Times New Roman" w:hAnsi="Source Sans Pro" w:cs="Times New Roman"/>
          <w:color w:val="000000"/>
          <w:sz w:val="20"/>
          <w:szCs w:val="20"/>
          <w:lang w:eastAsia="pt-BR"/>
        </w:rPr>
        <w:t xml:space="preserve"> de massas de ultra performance, foi validado previamente às análises. Observou-se que a via do metabolismo do ácido araquidônico pode estar diretamente relacionada ao desenvolvimento da doença, no plasma, onde foi encontrada alterada para todos os grupos em ambas as coortes. Além disso, o metabolismo de retinol apareceu alterado nas amostras de </w:t>
      </w:r>
      <w:proofErr w:type="spellStart"/>
      <w:r w:rsidRPr="00923F03">
        <w:rPr>
          <w:rFonts w:ascii="Source Sans Pro" w:eastAsia="Times New Roman" w:hAnsi="Source Sans Pro" w:cs="Times New Roman"/>
          <w:color w:val="000000"/>
          <w:sz w:val="20"/>
          <w:szCs w:val="20"/>
          <w:lang w:eastAsia="pt-BR"/>
        </w:rPr>
        <w:t>exossomos</w:t>
      </w:r>
      <w:proofErr w:type="spellEnd"/>
      <w:r w:rsidRPr="00923F03">
        <w:rPr>
          <w:rFonts w:ascii="Source Sans Pro" w:eastAsia="Times New Roman" w:hAnsi="Source Sans Pro" w:cs="Times New Roman"/>
          <w:color w:val="000000"/>
          <w:sz w:val="20"/>
          <w:szCs w:val="20"/>
          <w:lang w:eastAsia="pt-BR"/>
        </w:rPr>
        <w:t xml:space="preserve"> plasmáticos dos pacientes quando comparados com amostras de doadores saudáveis. Por último, foram realizadas análise de </w:t>
      </w:r>
      <w:proofErr w:type="spellStart"/>
      <w:r w:rsidRPr="00923F03">
        <w:rPr>
          <w:rFonts w:ascii="Source Sans Pro" w:eastAsia="Times New Roman" w:hAnsi="Source Sans Pro" w:cs="Times New Roman"/>
          <w:color w:val="000000"/>
          <w:sz w:val="20"/>
          <w:szCs w:val="20"/>
          <w:lang w:eastAsia="pt-BR"/>
        </w:rPr>
        <w:t>RNAlnc</w:t>
      </w:r>
      <w:proofErr w:type="spellEnd"/>
      <w:r w:rsidRPr="00923F03">
        <w:rPr>
          <w:rFonts w:ascii="Source Sans Pro" w:eastAsia="Times New Roman" w:hAnsi="Source Sans Pro" w:cs="Times New Roman"/>
          <w:color w:val="000000"/>
          <w:sz w:val="20"/>
          <w:szCs w:val="20"/>
          <w:lang w:eastAsia="pt-BR"/>
        </w:rPr>
        <w:t xml:space="preserve"> por RT-</w:t>
      </w:r>
      <w:proofErr w:type="spellStart"/>
      <w:r w:rsidRPr="00923F03">
        <w:rPr>
          <w:rFonts w:ascii="Source Sans Pro" w:eastAsia="Times New Roman" w:hAnsi="Source Sans Pro" w:cs="Times New Roman"/>
          <w:color w:val="000000"/>
          <w:sz w:val="20"/>
          <w:szCs w:val="20"/>
          <w:lang w:eastAsia="pt-BR"/>
        </w:rPr>
        <w:t>qPCR</w:t>
      </w:r>
      <w:proofErr w:type="spellEnd"/>
      <w:r w:rsidRPr="00923F03">
        <w:rPr>
          <w:rFonts w:ascii="Source Sans Pro" w:eastAsia="Times New Roman" w:hAnsi="Source Sans Pro" w:cs="Times New Roman"/>
          <w:color w:val="000000"/>
          <w:sz w:val="20"/>
          <w:szCs w:val="20"/>
          <w:lang w:eastAsia="pt-BR"/>
        </w:rPr>
        <w:t xml:space="preserve"> para as coortes, em amostras de </w:t>
      </w:r>
      <w:proofErr w:type="spellStart"/>
      <w:r w:rsidRPr="00923F03">
        <w:rPr>
          <w:rFonts w:ascii="Source Sans Pro" w:eastAsia="Times New Roman" w:hAnsi="Source Sans Pro" w:cs="Times New Roman"/>
          <w:color w:val="000000"/>
          <w:sz w:val="20"/>
          <w:szCs w:val="20"/>
          <w:lang w:eastAsia="pt-BR"/>
        </w:rPr>
        <w:t>exossomos</w:t>
      </w:r>
      <w:proofErr w:type="spellEnd"/>
      <w:r w:rsidRPr="00923F03">
        <w:rPr>
          <w:rFonts w:ascii="Source Sans Pro" w:eastAsia="Times New Roman" w:hAnsi="Source Sans Pro" w:cs="Times New Roman"/>
          <w:color w:val="000000"/>
          <w:sz w:val="20"/>
          <w:szCs w:val="20"/>
          <w:lang w:eastAsia="pt-BR"/>
        </w:rPr>
        <w:t xml:space="preserve"> plasmáticos. Observou-se que os </w:t>
      </w:r>
      <w:proofErr w:type="spellStart"/>
      <w:r w:rsidRPr="00923F03">
        <w:rPr>
          <w:rFonts w:ascii="Source Sans Pro" w:eastAsia="Times New Roman" w:hAnsi="Source Sans Pro" w:cs="Times New Roman"/>
          <w:color w:val="000000"/>
          <w:sz w:val="20"/>
          <w:szCs w:val="20"/>
          <w:lang w:eastAsia="pt-BR"/>
        </w:rPr>
        <w:t>RNAlnc</w:t>
      </w:r>
      <w:proofErr w:type="spellEnd"/>
      <w:r w:rsidRPr="00923F03">
        <w:rPr>
          <w:rFonts w:ascii="Source Sans Pro" w:eastAsia="Times New Roman" w:hAnsi="Source Sans Pro" w:cs="Times New Roman"/>
          <w:color w:val="000000"/>
          <w:sz w:val="20"/>
          <w:szCs w:val="20"/>
          <w:lang w:eastAsia="pt-BR"/>
        </w:rPr>
        <w:t xml:space="preserve"> Alpha250, Anti-NOS2A, AntiPeg11, E2F4antisense, Evf1andEVF2, HOTAIR, </w:t>
      </w:r>
      <w:proofErr w:type="spellStart"/>
      <w:r w:rsidRPr="00923F03">
        <w:rPr>
          <w:rFonts w:ascii="Source Sans Pro" w:eastAsia="Times New Roman" w:hAnsi="Source Sans Pro" w:cs="Times New Roman"/>
          <w:color w:val="000000"/>
          <w:sz w:val="20"/>
          <w:szCs w:val="20"/>
          <w:lang w:eastAsia="pt-BR"/>
        </w:rPr>
        <w:t>lincRNA-RoR</w:t>
      </w:r>
      <w:proofErr w:type="spellEnd"/>
      <w:r w:rsidRPr="00923F03">
        <w:rPr>
          <w:rFonts w:ascii="Source Sans Pro" w:eastAsia="Times New Roman" w:hAnsi="Source Sans Pro" w:cs="Times New Roman"/>
          <w:color w:val="000000"/>
          <w:sz w:val="20"/>
          <w:szCs w:val="20"/>
          <w:lang w:eastAsia="pt-BR"/>
        </w:rPr>
        <w:t xml:space="preserve">, lincRNA-SFMBT2, </w:t>
      </w:r>
      <w:proofErr w:type="spellStart"/>
      <w:r w:rsidRPr="00923F03">
        <w:rPr>
          <w:rFonts w:ascii="Source Sans Pro" w:eastAsia="Times New Roman" w:hAnsi="Source Sans Pro" w:cs="Times New Roman"/>
          <w:color w:val="000000"/>
          <w:sz w:val="20"/>
          <w:szCs w:val="20"/>
          <w:lang w:eastAsia="pt-BR"/>
        </w:rPr>
        <w:t>lincRNA</w:t>
      </w:r>
      <w:proofErr w:type="spellEnd"/>
      <w:r w:rsidRPr="00923F03">
        <w:rPr>
          <w:rFonts w:ascii="Source Sans Pro" w:eastAsia="Times New Roman" w:hAnsi="Source Sans Pro" w:cs="Times New Roman"/>
          <w:color w:val="000000"/>
          <w:sz w:val="20"/>
          <w:szCs w:val="20"/>
          <w:lang w:eastAsia="pt-BR"/>
        </w:rPr>
        <w:t xml:space="preserve">-VLDLR, SAF, SNHG1, WT1-AS e </w:t>
      </w:r>
      <w:proofErr w:type="spellStart"/>
      <w:r w:rsidRPr="00923F03">
        <w:rPr>
          <w:rFonts w:ascii="Source Sans Pro" w:eastAsia="Times New Roman" w:hAnsi="Source Sans Pro" w:cs="Times New Roman"/>
          <w:color w:val="000000"/>
          <w:sz w:val="20"/>
          <w:szCs w:val="20"/>
          <w:lang w:eastAsia="pt-BR"/>
        </w:rPr>
        <w:t>Xist</w:t>
      </w:r>
      <w:proofErr w:type="spellEnd"/>
      <w:r w:rsidRPr="00923F03">
        <w:rPr>
          <w:rFonts w:ascii="Source Sans Pro" w:eastAsia="Times New Roman" w:hAnsi="Source Sans Pro" w:cs="Times New Roman"/>
          <w:color w:val="000000"/>
          <w:sz w:val="20"/>
          <w:szCs w:val="20"/>
          <w:lang w:eastAsia="pt-BR"/>
        </w:rPr>
        <w:t xml:space="preserve"> podem estar relacionados ao desenvolvimento da patologia.</w:t>
      </w:r>
    </w:p>
    <w:p w14:paraId="12ECF7B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Palavras-chave:</w:t>
      </w:r>
    </w:p>
    <w:p w14:paraId="27E90CAA"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Doença de </w:t>
      </w:r>
      <w:proofErr w:type="spellStart"/>
      <w:proofErr w:type="gramStart"/>
      <w:r w:rsidRPr="00923F03">
        <w:rPr>
          <w:rFonts w:ascii="Source Sans Pro" w:eastAsia="Times New Roman" w:hAnsi="Source Sans Pro" w:cs="Times New Roman"/>
          <w:color w:val="000000"/>
          <w:sz w:val="20"/>
          <w:szCs w:val="20"/>
          <w:lang w:eastAsia="pt-BR"/>
        </w:rPr>
        <w:t>Parkinson;Exossomos</w:t>
      </w:r>
      <w:proofErr w:type="gramEnd"/>
      <w:r w:rsidRPr="00923F03">
        <w:rPr>
          <w:rFonts w:ascii="Source Sans Pro" w:eastAsia="Times New Roman" w:hAnsi="Source Sans Pro" w:cs="Times New Roman"/>
          <w:color w:val="000000"/>
          <w:sz w:val="20"/>
          <w:szCs w:val="20"/>
          <w:lang w:eastAsia="pt-BR"/>
        </w:rPr>
        <w:t>;BiFC</w:t>
      </w:r>
      <w:proofErr w:type="spellEnd"/>
      <w:r w:rsidRPr="00923F03">
        <w:rPr>
          <w:rFonts w:ascii="Source Sans Pro" w:eastAsia="Times New Roman" w:hAnsi="Source Sans Pro" w:cs="Times New Roman"/>
          <w:color w:val="000000"/>
          <w:sz w:val="20"/>
          <w:szCs w:val="20"/>
          <w:lang w:eastAsia="pt-BR"/>
        </w:rPr>
        <w:t>;</w:t>
      </w:r>
      <w:r w:rsidRPr="00923F03">
        <w:rPr>
          <w:rFonts w:ascii="Calibri" w:eastAsia="Times New Roman" w:hAnsi="Calibri" w:cs="Calibri"/>
          <w:color w:val="000000"/>
          <w:sz w:val="20"/>
          <w:szCs w:val="20"/>
          <w:lang w:eastAsia="pt-BR"/>
        </w:rPr>
        <w:t>α</w:t>
      </w:r>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sinucle</w:t>
      </w:r>
      <w:r w:rsidRPr="00923F03">
        <w:rPr>
          <w:rFonts w:ascii="Source Sans Pro" w:eastAsia="Times New Roman" w:hAnsi="Source Sans Pro" w:cs="Source Sans Pro"/>
          <w:color w:val="000000"/>
          <w:sz w:val="20"/>
          <w:szCs w:val="20"/>
          <w:lang w:eastAsia="pt-BR"/>
        </w:rPr>
        <w:t>í</w:t>
      </w:r>
      <w:r w:rsidRPr="00923F03">
        <w:rPr>
          <w:rFonts w:ascii="Source Sans Pro" w:eastAsia="Times New Roman" w:hAnsi="Source Sans Pro" w:cs="Times New Roman"/>
          <w:color w:val="000000"/>
          <w:sz w:val="20"/>
          <w:szCs w:val="20"/>
          <w:lang w:eastAsia="pt-BR"/>
        </w:rPr>
        <w:t>na;metabol</w:t>
      </w:r>
      <w:r w:rsidRPr="00923F03">
        <w:rPr>
          <w:rFonts w:ascii="Source Sans Pro" w:eastAsia="Times New Roman" w:hAnsi="Source Sans Pro" w:cs="Source Sans Pro"/>
          <w:color w:val="000000"/>
          <w:sz w:val="20"/>
          <w:szCs w:val="20"/>
          <w:lang w:eastAsia="pt-BR"/>
        </w:rPr>
        <w:t>ô</w:t>
      </w:r>
      <w:r w:rsidRPr="00923F03">
        <w:rPr>
          <w:rFonts w:ascii="Source Sans Pro" w:eastAsia="Times New Roman" w:hAnsi="Source Sans Pro" w:cs="Times New Roman"/>
          <w:color w:val="000000"/>
          <w:sz w:val="20"/>
          <w:szCs w:val="20"/>
          <w:lang w:eastAsia="pt-BR"/>
        </w:rPr>
        <w:t>mica;RNA</w:t>
      </w:r>
      <w:proofErr w:type="spellEnd"/>
      <w:r w:rsidRPr="00923F03">
        <w:rPr>
          <w:rFonts w:ascii="Source Sans Pro" w:eastAsia="Times New Roman" w:hAnsi="Source Sans Pro" w:cs="Times New Roman"/>
          <w:color w:val="000000"/>
          <w:sz w:val="20"/>
          <w:szCs w:val="20"/>
          <w:lang w:eastAsia="pt-BR"/>
        </w:rPr>
        <w:t xml:space="preserve"> longo n</w:t>
      </w:r>
      <w:r w:rsidRPr="00923F03">
        <w:rPr>
          <w:rFonts w:ascii="Source Sans Pro" w:eastAsia="Times New Roman" w:hAnsi="Source Sans Pro" w:cs="Source Sans Pro"/>
          <w:color w:val="000000"/>
          <w:sz w:val="20"/>
          <w:szCs w:val="20"/>
          <w:lang w:eastAsia="pt-BR"/>
        </w:rPr>
        <w:t>ã</w:t>
      </w:r>
      <w:r w:rsidRPr="00923F03">
        <w:rPr>
          <w:rFonts w:ascii="Source Sans Pro" w:eastAsia="Times New Roman" w:hAnsi="Source Sans Pro" w:cs="Times New Roman"/>
          <w:color w:val="000000"/>
          <w:sz w:val="20"/>
          <w:szCs w:val="20"/>
          <w:lang w:eastAsia="pt-BR"/>
        </w:rPr>
        <w:t>o-codificante</w:t>
      </w:r>
    </w:p>
    <w:p w14:paraId="3297AB07"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Abstract:</w:t>
      </w:r>
    </w:p>
    <w:p w14:paraId="7F88FA24"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proofErr w:type="spellStart"/>
      <w:r w:rsidRPr="00923F03">
        <w:rPr>
          <w:rFonts w:ascii="Source Sans Pro" w:eastAsia="Times New Roman" w:hAnsi="Source Sans Pro" w:cs="Times New Roman"/>
          <w:color w:val="000000"/>
          <w:sz w:val="20"/>
          <w:szCs w:val="20"/>
          <w:lang w:eastAsia="pt-BR"/>
        </w:rPr>
        <w:t>Parkinson's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disease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second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most</w:t>
      </w:r>
      <w:proofErr w:type="spellEnd"/>
      <w:r w:rsidRPr="00923F03">
        <w:rPr>
          <w:rFonts w:ascii="Source Sans Pro" w:eastAsia="Times New Roman" w:hAnsi="Source Sans Pro" w:cs="Times New Roman"/>
          <w:color w:val="000000"/>
          <w:sz w:val="20"/>
          <w:szCs w:val="20"/>
          <w:lang w:eastAsia="pt-BR"/>
        </w:rPr>
        <w:t xml:space="preserve"> common </w:t>
      </w:r>
      <w:proofErr w:type="spellStart"/>
      <w:r w:rsidRPr="00923F03">
        <w:rPr>
          <w:rFonts w:ascii="Source Sans Pro" w:eastAsia="Times New Roman" w:hAnsi="Source Sans Pro" w:cs="Times New Roman"/>
          <w:color w:val="000000"/>
          <w:sz w:val="20"/>
          <w:szCs w:val="20"/>
          <w:lang w:eastAsia="pt-BR"/>
        </w:rPr>
        <w:t>neurodegenerative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disease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clinically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characterized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bradykinesia</w:t>
      </w:r>
      <w:proofErr w:type="spellEnd"/>
      <w:r w:rsidRPr="00923F03">
        <w:rPr>
          <w:rFonts w:ascii="Source Sans Pro" w:eastAsia="Times New Roman" w:hAnsi="Source Sans Pro" w:cs="Times New Roman"/>
          <w:color w:val="000000"/>
          <w:sz w:val="20"/>
          <w:szCs w:val="20"/>
          <w:lang w:eastAsia="pt-BR"/>
        </w:rPr>
        <w:t xml:space="preserve">, tremor, </w:t>
      </w:r>
      <w:proofErr w:type="spellStart"/>
      <w:r w:rsidRPr="00923F03">
        <w:rPr>
          <w:rFonts w:ascii="Source Sans Pro" w:eastAsia="Times New Roman" w:hAnsi="Source Sans Pro" w:cs="Times New Roman"/>
          <w:color w:val="000000"/>
          <w:sz w:val="20"/>
          <w:szCs w:val="20"/>
          <w:lang w:eastAsia="pt-BR"/>
        </w:rPr>
        <w:t>muscle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stiffness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postural </w:t>
      </w:r>
      <w:proofErr w:type="spellStart"/>
      <w:r w:rsidRPr="00923F03">
        <w:rPr>
          <w:rFonts w:ascii="Source Sans Pro" w:eastAsia="Times New Roman" w:hAnsi="Source Sans Pro" w:cs="Times New Roman"/>
          <w:color w:val="000000"/>
          <w:sz w:val="20"/>
          <w:szCs w:val="20"/>
          <w:lang w:eastAsia="pt-BR"/>
        </w:rPr>
        <w:t>instability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Although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no </w:t>
      </w:r>
      <w:proofErr w:type="spellStart"/>
      <w:r w:rsidRPr="00923F03">
        <w:rPr>
          <w:rFonts w:ascii="Source Sans Pro" w:eastAsia="Times New Roman" w:hAnsi="Source Sans Pro" w:cs="Times New Roman"/>
          <w:color w:val="000000"/>
          <w:sz w:val="20"/>
          <w:szCs w:val="20"/>
          <w:lang w:eastAsia="pt-BR"/>
        </w:rPr>
        <w:t>diagnostic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biomarker</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blood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molecularly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disease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characterized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formation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aggregates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called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Lewy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bodies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where</w:t>
      </w:r>
      <w:proofErr w:type="spellEnd"/>
      <w:r w:rsidRPr="00923F03">
        <w:rPr>
          <w:rFonts w:ascii="Source Sans Pro" w:eastAsia="Times New Roman" w:hAnsi="Source Sans Pro" w:cs="Times New Roman"/>
          <w:color w:val="000000"/>
          <w:sz w:val="20"/>
          <w:szCs w:val="20"/>
          <w:lang w:eastAsia="pt-BR"/>
        </w:rPr>
        <w:t xml:space="preserve"> </w:t>
      </w:r>
      <w:r w:rsidRPr="00923F03">
        <w:rPr>
          <w:rFonts w:ascii="Calibri" w:eastAsia="Times New Roman" w:hAnsi="Calibri" w:cs="Calibri"/>
          <w:color w:val="000000"/>
          <w:sz w:val="20"/>
          <w:szCs w:val="20"/>
          <w:lang w:eastAsia="pt-BR"/>
        </w:rPr>
        <w:t>α</w:t>
      </w:r>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synuclein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accumulation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occurs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region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substantia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nigra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pars</w:t>
      </w:r>
      <w:proofErr w:type="spellEnd"/>
      <w:r w:rsidRPr="00923F03">
        <w:rPr>
          <w:rFonts w:ascii="Source Sans Pro" w:eastAsia="Times New Roman" w:hAnsi="Source Sans Pro" w:cs="Times New Roman"/>
          <w:color w:val="000000"/>
          <w:sz w:val="20"/>
          <w:szCs w:val="20"/>
          <w:lang w:eastAsia="pt-BR"/>
        </w:rPr>
        <w:t xml:space="preserve"> compacta. </w:t>
      </w:r>
      <w:proofErr w:type="spellStart"/>
      <w:r w:rsidRPr="00923F03">
        <w:rPr>
          <w:rFonts w:ascii="Source Sans Pro" w:eastAsia="Times New Roman" w:hAnsi="Source Sans Pro" w:cs="Times New Roman"/>
          <w:color w:val="000000"/>
          <w:sz w:val="20"/>
          <w:szCs w:val="20"/>
          <w:lang w:eastAsia="pt-BR"/>
        </w:rPr>
        <w:t>However</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known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other</w:t>
      </w:r>
      <w:proofErr w:type="spellEnd"/>
      <w:r w:rsidRPr="00923F03">
        <w:rPr>
          <w:rFonts w:ascii="Source Sans Pro" w:eastAsia="Times New Roman" w:hAnsi="Source Sans Pro" w:cs="Times New Roman"/>
          <w:color w:val="000000"/>
          <w:sz w:val="20"/>
          <w:szCs w:val="20"/>
          <w:lang w:eastAsia="pt-BR"/>
        </w:rPr>
        <w:t xml:space="preserve"> non-</w:t>
      </w:r>
      <w:proofErr w:type="spellStart"/>
      <w:r w:rsidRPr="00923F03">
        <w:rPr>
          <w:rFonts w:ascii="Source Sans Pro" w:eastAsia="Times New Roman" w:hAnsi="Source Sans Pro" w:cs="Times New Roman"/>
          <w:color w:val="000000"/>
          <w:sz w:val="20"/>
          <w:szCs w:val="20"/>
          <w:lang w:eastAsia="pt-BR"/>
        </w:rPr>
        <w:t>dopaminergic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areas</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also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involved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Recent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studies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indicate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role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exosomes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cell-cell</w:t>
      </w:r>
      <w:proofErr w:type="spellEnd"/>
      <w:r w:rsidRPr="00923F03">
        <w:rPr>
          <w:rFonts w:ascii="Source Sans Pro" w:eastAsia="Times New Roman" w:hAnsi="Source Sans Pro" w:cs="Times New Roman"/>
          <w:color w:val="000000"/>
          <w:sz w:val="20"/>
          <w:szCs w:val="20"/>
          <w:lang w:eastAsia="pt-BR"/>
        </w:rPr>
        <w:t xml:space="preserve"> communication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disease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progression</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exosomes</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nanovesicles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enveloped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lipid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bilayer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which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contain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nucleic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metabolites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specific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proteins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Among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nucleic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present</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exosomes</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long</w:t>
      </w:r>
      <w:proofErr w:type="spellEnd"/>
      <w:r w:rsidRPr="00923F03">
        <w:rPr>
          <w:rFonts w:ascii="Source Sans Pro" w:eastAsia="Times New Roman" w:hAnsi="Source Sans Pro" w:cs="Times New Roman"/>
          <w:color w:val="000000"/>
          <w:sz w:val="20"/>
          <w:szCs w:val="20"/>
          <w:lang w:eastAsia="pt-BR"/>
        </w:rPr>
        <w:t xml:space="preserve"> non-</w:t>
      </w:r>
      <w:proofErr w:type="spellStart"/>
      <w:r w:rsidRPr="00923F03">
        <w:rPr>
          <w:rFonts w:ascii="Source Sans Pro" w:eastAsia="Times New Roman" w:hAnsi="Source Sans Pro" w:cs="Times New Roman"/>
          <w:color w:val="000000"/>
          <w:sz w:val="20"/>
          <w:szCs w:val="20"/>
          <w:lang w:eastAsia="pt-BR"/>
        </w:rPr>
        <w:t>coding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RNAs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lncRNA</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study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involved</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discovery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cohort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18 </w:t>
      </w:r>
      <w:proofErr w:type="spellStart"/>
      <w:r w:rsidRPr="00923F03">
        <w:rPr>
          <w:rFonts w:ascii="Source Sans Pro" w:eastAsia="Times New Roman" w:hAnsi="Source Sans Pro" w:cs="Times New Roman"/>
          <w:color w:val="000000"/>
          <w:sz w:val="20"/>
          <w:szCs w:val="20"/>
          <w:lang w:eastAsia="pt-BR"/>
        </w:rPr>
        <w:t>patients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18 </w:t>
      </w:r>
      <w:proofErr w:type="spellStart"/>
      <w:r w:rsidRPr="00923F03">
        <w:rPr>
          <w:rFonts w:ascii="Source Sans Pro" w:eastAsia="Times New Roman" w:hAnsi="Source Sans Pro" w:cs="Times New Roman"/>
          <w:color w:val="000000"/>
          <w:sz w:val="20"/>
          <w:szCs w:val="20"/>
          <w:lang w:eastAsia="pt-BR"/>
        </w:rPr>
        <w:t>healthy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donors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Patients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classified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according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Hoehn</w:t>
      </w:r>
      <w:proofErr w:type="spellEnd"/>
      <w:r w:rsidRPr="00923F03">
        <w:rPr>
          <w:rFonts w:ascii="Source Sans Pro" w:eastAsia="Times New Roman" w:hAnsi="Source Sans Pro" w:cs="Times New Roman"/>
          <w:color w:val="000000"/>
          <w:sz w:val="20"/>
          <w:szCs w:val="20"/>
          <w:lang w:eastAsia="pt-BR"/>
        </w:rPr>
        <w:t xml:space="preserve"> &amp; </w:t>
      </w:r>
      <w:proofErr w:type="spellStart"/>
      <w:r w:rsidRPr="00923F03">
        <w:rPr>
          <w:rFonts w:ascii="Source Sans Pro" w:eastAsia="Times New Roman" w:hAnsi="Source Sans Pro" w:cs="Times New Roman"/>
          <w:color w:val="000000"/>
          <w:sz w:val="20"/>
          <w:szCs w:val="20"/>
          <w:lang w:eastAsia="pt-BR"/>
        </w:rPr>
        <w:t>Yahr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staging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scale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early</w:t>
      </w:r>
      <w:proofErr w:type="spellEnd"/>
      <w:r w:rsidRPr="00923F03">
        <w:rPr>
          <w:rFonts w:ascii="Source Sans Pro" w:eastAsia="Times New Roman" w:hAnsi="Source Sans Pro" w:cs="Times New Roman"/>
          <w:color w:val="000000"/>
          <w:sz w:val="20"/>
          <w:szCs w:val="20"/>
          <w:lang w:eastAsia="pt-BR"/>
        </w:rPr>
        <w:t xml:space="preserve"> (55.56%), </w:t>
      </w:r>
      <w:proofErr w:type="spellStart"/>
      <w:r w:rsidRPr="00923F03">
        <w:rPr>
          <w:rFonts w:ascii="Source Sans Pro" w:eastAsia="Times New Roman" w:hAnsi="Source Sans Pro" w:cs="Times New Roman"/>
          <w:color w:val="000000"/>
          <w:sz w:val="20"/>
          <w:szCs w:val="20"/>
          <w:lang w:eastAsia="pt-BR"/>
        </w:rPr>
        <w:t>moderate</w:t>
      </w:r>
      <w:proofErr w:type="spellEnd"/>
      <w:r w:rsidRPr="00923F03">
        <w:rPr>
          <w:rFonts w:ascii="Source Sans Pro" w:eastAsia="Times New Roman" w:hAnsi="Source Sans Pro" w:cs="Times New Roman"/>
          <w:color w:val="000000"/>
          <w:sz w:val="20"/>
          <w:szCs w:val="20"/>
          <w:lang w:eastAsia="pt-BR"/>
        </w:rPr>
        <w:t xml:space="preserve"> (33.33%)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advanced</w:t>
      </w:r>
      <w:proofErr w:type="spellEnd"/>
      <w:r w:rsidRPr="00923F03">
        <w:rPr>
          <w:rFonts w:ascii="Source Sans Pro" w:eastAsia="Times New Roman" w:hAnsi="Source Sans Pro" w:cs="Times New Roman"/>
          <w:color w:val="000000"/>
          <w:sz w:val="20"/>
          <w:szCs w:val="20"/>
          <w:lang w:eastAsia="pt-BR"/>
        </w:rPr>
        <w:t xml:space="preserve"> (11.11%). In </w:t>
      </w:r>
      <w:proofErr w:type="spellStart"/>
      <w:r w:rsidRPr="00923F03">
        <w:rPr>
          <w:rFonts w:ascii="Source Sans Pro" w:eastAsia="Times New Roman" w:hAnsi="Source Sans Pro" w:cs="Times New Roman"/>
          <w:color w:val="000000"/>
          <w:sz w:val="20"/>
          <w:szCs w:val="20"/>
          <w:lang w:eastAsia="pt-BR"/>
        </w:rPr>
        <w:t>addition</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second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cohort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studied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validation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cohort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which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included</w:t>
      </w:r>
      <w:proofErr w:type="spellEnd"/>
      <w:r w:rsidRPr="00923F03">
        <w:rPr>
          <w:rFonts w:ascii="Source Sans Pro" w:eastAsia="Times New Roman" w:hAnsi="Source Sans Pro" w:cs="Times New Roman"/>
          <w:color w:val="000000"/>
          <w:sz w:val="20"/>
          <w:szCs w:val="20"/>
          <w:lang w:eastAsia="pt-BR"/>
        </w:rPr>
        <w:t xml:space="preserve"> 64 </w:t>
      </w:r>
      <w:proofErr w:type="spellStart"/>
      <w:r w:rsidRPr="00923F03">
        <w:rPr>
          <w:rFonts w:ascii="Source Sans Pro" w:eastAsia="Times New Roman" w:hAnsi="Source Sans Pro" w:cs="Times New Roman"/>
          <w:color w:val="000000"/>
          <w:sz w:val="20"/>
          <w:szCs w:val="20"/>
          <w:lang w:eastAsia="pt-BR"/>
        </w:rPr>
        <w:t>patients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being</w:t>
      </w:r>
      <w:proofErr w:type="spellEnd"/>
      <w:r w:rsidRPr="00923F03">
        <w:rPr>
          <w:rFonts w:ascii="Source Sans Pro" w:eastAsia="Times New Roman" w:hAnsi="Source Sans Pro" w:cs="Times New Roman"/>
          <w:color w:val="000000"/>
          <w:sz w:val="20"/>
          <w:szCs w:val="20"/>
          <w:lang w:eastAsia="pt-BR"/>
        </w:rPr>
        <w:t xml:space="preserve"> 46.87% </w:t>
      </w:r>
      <w:proofErr w:type="spellStart"/>
      <w:r w:rsidRPr="00923F03">
        <w:rPr>
          <w:rFonts w:ascii="Source Sans Pro" w:eastAsia="Times New Roman" w:hAnsi="Source Sans Pro" w:cs="Times New Roman"/>
          <w:color w:val="000000"/>
          <w:sz w:val="20"/>
          <w:szCs w:val="20"/>
          <w:lang w:eastAsia="pt-BR"/>
        </w:rPr>
        <w:t>early</w:t>
      </w:r>
      <w:proofErr w:type="spellEnd"/>
      <w:r w:rsidRPr="00923F03">
        <w:rPr>
          <w:rFonts w:ascii="Source Sans Pro" w:eastAsia="Times New Roman" w:hAnsi="Source Sans Pro" w:cs="Times New Roman"/>
          <w:color w:val="000000"/>
          <w:sz w:val="20"/>
          <w:szCs w:val="20"/>
          <w:lang w:eastAsia="pt-BR"/>
        </w:rPr>
        <w:t xml:space="preserve">, 39.06% </w:t>
      </w:r>
      <w:proofErr w:type="spellStart"/>
      <w:r w:rsidRPr="00923F03">
        <w:rPr>
          <w:rFonts w:ascii="Source Sans Pro" w:eastAsia="Times New Roman" w:hAnsi="Source Sans Pro" w:cs="Times New Roman"/>
          <w:color w:val="000000"/>
          <w:sz w:val="20"/>
          <w:szCs w:val="20"/>
          <w:lang w:eastAsia="pt-BR"/>
        </w:rPr>
        <w:t>moderate</w:t>
      </w:r>
      <w:proofErr w:type="spellEnd"/>
      <w:r w:rsidRPr="00923F03">
        <w:rPr>
          <w:rFonts w:ascii="Source Sans Pro" w:eastAsia="Times New Roman" w:hAnsi="Source Sans Pro" w:cs="Times New Roman"/>
          <w:color w:val="000000"/>
          <w:sz w:val="20"/>
          <w:szCs w:val="20"/>
          <w:lang w:eastAsia="pt-BR"/>
        </w:rPr>
        <w:t xml:space="preserve">, 14.06% </w:t>
      </w:r>
      <w:proofErr w:type="spellStart"/>
      <w:r w:rsidRPr="00923F03">
        <w:rPr>
          <w:rFonts w:ascii="Source Sans Pro" w:eastAsia="Times New Roman" w:hAnsi="Source Sans Pro" w:cs="Times New Roman"/>
          <w:color w:val="000000"/>
          <w:sz w:val="20"/>
          <w:szCs w:val="20"/>
          <w:lang w:eastAsia="pt-BR"/>
        </w:rPr>
        <w:t>advanced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36 </w:t>
      </w:r>
      <w:proofErr w:type="spellStart"/>
      <w:r w:rsidRPr="00923F03">
        <w:rPr>
          <w:rFonts w:ascii="Source Sans Pro" w:eastAsia="Times New Roman" w:hAnsi="Source Sans Pro" w:cs="Times New Roman"/>
          <w:color w:val="000000"/>
          <w:sz w:val="20"/>
          <w:szCs w:val="20"/>
          <w:lang w:eastAsia="pt-BR"/>
        </w:rPr>
        <w:t>healthy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donors</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amount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plasmatic</w:t>
      </w:r>
      <w:proofErr w:type="spellEnd"/>
      <w:r w:rsidRPr="00923F03">
        <w:rPr>
          <w:rFonts w:ascii="Source Sans Pro" w:eastAsia="Times New Roman" w:hAnsi="Source Sans Pro" w:cs="Times New Roman"/>
          <w:color w:val="000000"/>
          <w:sz w:val="20"/>
          <w:szCs w:val="20"/>
          <w:lang w:eastAsia="pt-BR"/>
        </w:rPr>
        <w:t xml:space="preserve"> </w:t>
      </w:r>
      <w:r w:rsidRPr="00923F03">
        <w:rPr>
          <w:rFonts w:ascii="Calibri" w:eastAsia="Times New Roman" w:hAnsi="Calibri" w:cs="Calibri"/>
          <w:color w:val="000000"/>
          <w:sz w:val="20"/>
          <w:szCs w:val="20"/>
          <w:lang w:eastAsia="pt-BR"/>
        </w:rPr>
        <w:t>α</w:t>
      </w:r>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synuclein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quantified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ELISA </w:t>
      </w:r>
      <w:proofErr w:type="spellStart"/>
      <w:r w:rsidRPr="00923F03">
        <w:rPr>
          <w:rFonts w:ascii="Source Sans Pro" w:eastAsia="Times New Roman" w:hAnsi="Source Sans Pro" w:cs="Times New Roman"/>
          <w:color w:val="000000"/>
          <w:sz w:val="20"/>
          <w:szCs w:val="20"/>
          <w:lang w:eastAsia="pt-BR"/>
        </w:rPr>
        <w:t>assay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statistically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equal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between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patients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controls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However</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statistically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higher</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patients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exosomes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addition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plasmatic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exosomes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added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HEK293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H4 </w:t>
      </w:r>
      <w:proofErr w:type="spellStart"/>
      <w:r w:rsidRPr="00923F03">
        <w:rPr>
          <w:rFonts w:ascii="Source Sans Pro" w:eastAsia="Times New Roman" w:hAnsi="Source Sans Pro" w:cs="Times New Roman"/>
          <w:color w:val="000000"/>
          <w:sz w:val="20"/>
          <w:szCs w:val="20"/>
          <w:lang w:eastAsia="pt-BR"/>
        </w:rPr>
        <w:t>cell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cultures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tendency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observed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oligomerization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aggregation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r w:rsidRPr="00923F03">
        <w:rPr>
          <w:rFonts w:ascii="Calibri" w:eastAsia="Times New Roman" w:hAnsi="Calibri" w:cs="Calibri"/>
          <w:color w:val="000000"/>
          <w:sz w:val="20"/>
          <w:szCs w:val="20"/>
          <w:lang w:eastAsia="pt-BR"/>
        </w:rPr>
        <w:t>α</w:t>
      </w:r>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synuclein</w:t>
      </w:r>
      <w:proofErr w:type="spellEnd"/>
      <w:r w:rsidRPr="00923F03">
        <w:rPr>
          <w:rFonts w:ascii="Source Sans Pro" w:eastAsia="Times New Roman" w:hAnsi="Source Sans Pro" w:cs="Times New Roman"/>
          <w:color w:val="000000"/>
          <w:sz w:val="20"/>
          <w:szCs w:val="20"/>
          <w:lang w:eastAsia="pt-BR"/>
        </w:rPr>
        <w:t xml:space="preserve"> in vivo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BiFC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assay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SynT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Sph1 </w:t>
      </w:r>
      <w:proofErr w:type="spellStart"/>
      <w:r w:rsidRPr="00923F03">
        <w:rPr>
          <w:rFonts w:ascii="Source Sans Pro" w:eastAsia="Times New Roman" w:hAnsi="Source Sans Pro" w:cs="Times New Roman"/>
          <w:color w:val="000000"/>
          <w:sz w:val="20"/>
          <w:szCs w:val="20"/>
          <w:lang w:eastAsia="pt-BR"/>
        </w:rPr>
        <w:t>co-transfection</w:t>
      </w:r>
      <w:proofErr w:type="spellEnd"/>
      <w:r w:rsidRPr="00923F03">
        <w:rPr>
          <w:rFonts w:ascii="Source Sans Pro" w:eastAsia="Times New Roman" w:hAnsi="Source Sans Pro" w:cs="Times New Roman"/>
          <w:color w:val="000000"/>
          <w:sz w:val="20"/>
          <w:szCs w:val="20"/>
          <w:lang w:eastAsia="pt-BR"/>
        </w:rPr>
        <w:t xml:space="preserve"> model, </w:t>
      </w:r>
      <w:proofErr w:type="spellStart"/>
      <w:r w:rsidRPr="00923F03">
        <w:rPr>
          <w:rFonts w:ascii="Source Sans Pro" w:eastAsia="Times New Roman" w:hAnsi="Source Sans Pro" w:cs="Times New Roman"/>
          <w:color w:val="000000"/>
          <w:sz w:val="20"/>
          <w:szCs w:val="20"/>
          <w:lang w:eastAsia="pt-BR"/>
        </w:rPr>
        <w:t>respectively</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evaluation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plasmatic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exosomal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metabolomics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sample </w:t>
      </w:r>
      <w:proofErr w:type="spellStart"/>
      <w:r w:rsidRPr="00923F03">
        <w:rPr>
          <w:rFonts w:ascii="Source Sans Pro" w:eastAsia="Times New Roman" w:hAnsi="Source Sans Pro" w:cs="Times New Roman"/>
          <w:color w:val="000000"/>
          <w:sz w:val="20"/>
          <w:szCs w:val="20"/>
          <w:lang w:eastAsia="pt-BR"/>
        </w:rPr>
        <w:t>pretreatment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step</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liquid-liquid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extraction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optimized</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detection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metabolites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methodology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liquid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chromatography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coupled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ultra-performance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spectrometry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validated</w:t>
      </w:r>
      <w:proofErr w:type="spellEnd"/>
      <w:r w:rsidRPr="00923F03">
        <w:rPr>
          <w:rFonts w:ascii="Source Sans Pro" w:eastAsia="Times New Roman" w:hAnsi="Source Sans Pro" w:cs="Times New Roman"/>
          <w:color w:val="000000"/>
          <w:sz w:val="20"/>
          <w:szCs w:val="20"/>
          <w:lang w:eastAsia="pt-BR"/>
        </w:rPr>
        <w:t xml:space="preserve"> prior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analysis</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observed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arachidonic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metabolism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pathway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directly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related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development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disease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plasma, </w:t>
      </w:r>
      <w:proofErr w:type="spellStart"/>
      <w:r w:rsidRPr="00923F03">
        <w:rPr>
          <w:rFonts w:ascii="Source Sans Pro" w:eastAsia="Times New Roman" w:hAnsi="Source Sans Pro" w:cs="Times New Roman"/>
          <w:color w:val="000000"/>
          <w:sz w:val="20"/>
          <w:szCs w:val="20"/>
          <w:lang w:eastAsia="pt-BR"/>
        </w:rPr>
        <w:t>where</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found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altered</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all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groups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both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cohorts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addition</w:t>
      </w:r>
      <w:proofErr w:type="spellEnd"/>
      <w:r w:rsidRPr="00923F03">
        <w:rPr>
          <w:rFonts w:ascii="Source Sans Pro" w:eastAsia="Times New Roman" w:hAnsi="Source Sans Pro" w:cs="Times New Roman"/>
          <w:color w:val="000000"/>
          <w:sz w:val="20"/>
          <w:szCs w:val="20"/>
          <w:lang w:eastAsia="pt-BR"/>
        </w:rPr>
        <w:t xml:space="preserve">, retinol </w:t>
      </w:r>
      <w:proofErr w:type="spellStart"/>
      <w:r w:rsidRPr="00923F03">
        <w:rPr>
          <w:rFonts w:ascii="Source Sans Pro" w:eastAsia="Times New Roman" w:hAnsi="Source Sans Pro" w:cs="Times New Roman"/>
          <w:color w:val="000000"/>
          <w:sz w:val="20"/>
          <w:szCs w:val="20"/>
          <w:lang w:eastAsia="pt-BR"/>
        </w:rPr>
        <w:t>metabolism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appeared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altered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patients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plasmatic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exosomes</w:t>
      </w:r>
      <w:proofErr w:type="spellEnd"/>
      <w:r w:rsidRPr="00923F03">
        <w:rPr>
          <w:rFonts w:ascii="Source Sans Pro" w:eastAsia="Times New Roman" w:hAnsi="Source Sans Pro" w:cs="Times New Roman"/>
          <w:color w:val="000000"/>
          <w:sz w:val="20"/>
          <w:szCs w:val="20"/>
          <w:lang w:eastAsia="pt-BR"/>
        </w:rPr>
        <w:t xml:space="preserve"> samples </w:t>
      </w:r>
      <w:proofErr w:type="spellStart"/>
      <w:r w:rsidRPr="00923F03">
        <w:rPr>
          <w:rFonts w:ascii="Source Sans Pro" w:eastAsia="Times New Roman" w:hAnsi="Source Sans Pro" w:cs="Times New Roman"/>
          <w:color w:val="000000"/>
          <w:sz w:val="20"/>
          <w:szCs w:val="20"/>
          <w:lang w:eastAsia="pt-BR"/>
        </w:rPr>
        <w:t>when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compared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samples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healthy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donors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Finally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lncRNA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analysis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lastRenderedPageBreak/>
        <w:t>performed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RT-</w:t>
      </w:r>
      <w:proofErr w:type="spellStart"/>
      <w:r w:rsidRPr="00923F03">
        <w:rPr>
          <w:rFonts w:ascii="Source Sans Pro" w:eastAsia="Times New Roman" w:hAnsi="Source Sans Pro" w:cs="Times New Roman"/>
          <w:color w:val="000000"/>
          <w:sz w:val="20"/>
          <w:szCs w:val="20"/>
          <w:lang w:eastAsia="pt-BR"/>
        </w:rPr>
        <w:t>qPCR</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cohorts</w:t>
      </w:r>
      <w:proofErr w:type="spellEnd"/>
      <w:r w:rsidRPr="00923F03">
        <w:rPr>
          <w:rFonts w:ascii="Source Sans Pro" w:eastAsia="Times New Roman" w:hAnsi="Source Sans Pro" w:cs="Times New Roman"/>
          <w:color w:val="000000"/>
          <w:sz w:val="20"/>
          <w:szCs w:val="20"/>
          <w:lang w:eastAsia="pt-BR"/>
        </w:rPr>
        <w:t xml:space="preserve">, in samples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plasmatic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exosomes</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has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found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lncRNA</w:t>
      </w:r>
      <w:proofErr w:type="spellEnd"/>
      <w:r w:rsidRPr="00923F03">
        <w:rPr>
          <w:rFonts w:ascii="Source Sans Pro" w:eastAsia="Times New Roman" w:hAnsi="Source Sans Pro" w:cs="Times New Roman"/>
          <w:color w:val="000000"/>
          <w:sz w:val="20"/>
          <w:szCs w:val="20"/>
          <w:lang w:eastAsia="pt-BR"/>
        </w:rPr>
        <w:t xml:space="preserve"> Alpha250, Anti-NOS2A, AntiPeg11, E2F4antisense, Evf1andEVF2, HOTAIR, </w:t>
      </w:r>
      <w:proofErr w:type="spellStart"/>
      <w:r w:rsidRPr="00923F03">
        <w:rPr>
          <w:rFonts w:ascii="Source Sans Pro" w:eastAsia="Times New Roman" w:hAnsi="Source Sans Pro" w:cs="Times New Roman"/>
          <w:color w:val="000000"/>
          <w:sz w:val="20"/>
          <w:szCs w:val="20"/>
          <w:lang w:eastAsia="pt-BR"/>
        </w:rPr>
        <w:t>lincRNA-RoR</w:t>
      </w:r>
      <w:proofErr w:type="spellEnd"/>
      <w:r w:rsidRPr="00923F03">
        <w:rPr>
          <w:rFonts w:ascii="Source Sans Pro" w:eastAsia="Times New Roman" w:hAnsi="Source Sans Pro" w:cs="Times New Roman"/>
          <w:color w:val="000000"/>
          <w:sz w:val="20"/>
          <w:szCs w:val="20"/>
          <w:lang w:eastAsia="pt-BR"/>
        </w:rPr>
        <w:t xml:space="preserve">, lincRNA-SFMBT2, </w:t>
      </w:r>
      <w:proofErr w:type="spellStart"/>
      <w:r w:rsidRPr="00923F03">
        <w:rPr>
          <w:rFonts w:ascii="Source Sans Pro" w:eastAsia="Times New Roman" w:hAnsi="Source Sans Pro" w:cs="Times New Roman"/>
          <w:color w:val="000000"/>
          <w:sz w:val="20"/>
          <w:szCs w:val="20"/>
          <w:lang w:eastAsia="pt-BR"/>
        </w:rPr>
        <w:t>lincRNA</w:t>
      </w:r>
      <w:proofErr w:type="spellEnd"/>
      <w:r w:rsidRPr="00923F03">
        <w:rPr>
          <w:rFonts w:ascii="Source Sans Pro" w:eastAsia="Times New Roman" w:hAnsi="Source Sans Pro" w:cs="Times New Roman"/>
          <w:color w:val="000000"/>
          <w:sz w:val="20"/>
          <w:szCs w:val="20"/>
          <w:lang w:eastAsia="pt-BR"/>
        </w:rPr>
        <w:t xml:space="preserve">-VLDLR, SAF, SNHG1, WT1-AS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Xist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related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development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pathology</w:t>
      </w:r>
      <w:proofErr w:type="spellEnd"/>
      <w:r w:rsidRPr="00923F03">
        <w:rPr>
          <w:rFonts w:ascii="Source Sans Pro" w:eastAsia="Times New Roman" w:hAnsi="Source Sans Pro" w:cs="Times New Roman"/>
          <w:color w:val="000000"/>
          <w:sz w:val="20"/>
          <w:szCs w:val="20"/>
          <w:lang w:eastAsia="pt-BR"/>
        </w:rPr>
        <w:t>.</w:t>
      </w:r>
    </w:p>
    <w:p w14:paraId="44F125A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Keywords:</w:t>
      </w:r>
    </w:p>
    <w:p w14:paraId="723F1538" w14:textId="77777777" w:rsidR="00923F03" w:rsidRPr="00923F03" w:rsidRDefault="00923F03" w:rsidP="00923F03">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923F03">
        <w:rPr>
          <w:rFonts w:ascii="Source Sans Pro" w:eastAsia="Times New Roman" w:hAnsi="Source Sans Pro" w:cs="Times New Roman"/>
          <w:color w:val="000000"/>
          <w:sz w:val="20"/>
          <w:szCs w:val="20"/>
          <w:lang w:eastAsia="pt-BR"/>
        </w:rPr>
        <w:t>Parkinson's</w:t>
      </w:r>
      <w:proofErr w:type="spellEnd"/>
      <w:r w:rsidRPr="00923F03">
        <w:rPr>
          <w:rFonts w:ascii="Source Sans Pro" w:eastAsia="Times New Roman" w:hAnsi="Source Sans Pro" w:cs="Times New Roman"/>
          <w:color w:val="000000"/>
          <w:sz w:val="20"/>
          <w:szCs w:val="20"/>
          <w:lang w:eastAsia="pt-BR"/>
        </w:rPr>
        <w:t xml:space="preserve"> </w:t>
      </w:r>
      <w:proofErr w:type="spellStart"/>
      <w:proofErr w:type="gramStart"/>
      <w:r w:rsidRPr="00923F03">
        <w:rPr>
          <w:rFonts w:ascii="Source Sans Pro" w:eastAsia="Times New Roman" w:hAnsi="Source Sans Pro" w:cs="Times New Roman"/>
          <w:color w:val="000000"/>
          <w:sz w:val="20"/>
          <w:szCs w:val="20"/>
          <w:lang w:eastAsia="pt-BR"/>
        </w:rPr>
        <w:t>disease;Exosomes</w:t>
      </w:r>
      <w:proofErr w:type="gramEnd"/>
      <w:r w:rsidRPr="00923F03">
        <w:rPr>
          <w:rFonts w:ascii="Source Sans Pro" w:eastAsia="Times New Roman" w:hAnsi="Source Sans Pro" w:cs="Times New Roman"/>
          <w:color w:val="000000"/>
          <w:sz w:val="20"/>
          <w:szCs w:val="20"/>
          <w:lang w:eastAsia="pt-BR"/>
        </w:rPr>
        <w:t>;BiFC</w:t>
      </w:r>
      <w:proofErr w:type="spellEnd"/>
      <w:r w:rsidRPr="00923F03">
        <w:rPr>
          <w:rFonts w:ascii="Source Sans Pro" w:eastAsia="Times New Roman" w:hAnsi="Source Sans Pro" w:cs="Times New Roman"/>
          <w:color w:val="000000"/>
          <w:sz w:val="20"/>
          <w:szCs w:val="20"/>
          <w:lang w:eastAsia="pt-BR"/>
        </w:rPr>
        <w:t>;</w:t>
      </w:r>
      <w:r w:rsidRPr="00923F03">
        <w:rPr>
          <w:rFonts w:ascii="Calibri" w:eastAsia="Times New Roman" w:hAnsi="Calibri" w:cs="Calibri"/>
          <w:color w:val="000000"/>
          <w:sz w:val="20"/>
          <w:szCs w:val="20"/>
          <w:lang w:eastAsia="pt-BR"/>
        </w:rPr>
        <w:t>α</w:t>
      </w:r>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synuclein;Metabolomics;Long</w:t>
      </w:r>
      <w:proofErr w:type="spellEnd"/>
      <w:r w:rsidRPr="00923F03">
        <w:rPr>
          <w:rFonts w:ascii="Source Sans Pro" w:eastAsia="Times New Roman" w:hAnsi="Source Sans Pro" w:cs="Times New Roman"/>
          <w:color w:val="000000"/>
          <w:sz w:val="20"/>
          <w:szCs w:val="20"/>
          <w:lang w:eastAsia="pt-BR"/>
        </w:rPr>
        <w:t xml:space="preserve"> non-</w:t>
      </w:r>
      <w:proofErr w:type="spellStart"/>
      <w:r w:rsidRPr="00923F03">
        <w:rPr>
          <w:rFonts w:ascii="Source Sans Pro" w:eastAsia="Times New Roman" w:hAnsi="Source Sans Pro" w:cs="Times New Roman"/>
          <w:color w:val="000000"/>
          <w:sz w:val="20"/>
          <w:szCs w:val="20"/>
          <w:lang w:eastAsia="pt-BR"/>
        </w:rPr>
        <w:t>coding</w:t>
      </w:r>
      <w:proofErr w:type="spellEnd"/>
      <w:r w:rsidRPr="00923F03">
        <w:rPr>
          <w:rFonts w:ascii="Source Sans Pro" w:eastAsia="Times New Roman" w:hAnsi="Source Sans Pro" w:cs="Times New Roman"/>
          <w:color w:val="000000"/>
          <w:sz w:val="20"/>
          <w:szCs w:val="20"/>
          <w:lang w:eastAsia="pt-BR"/>
        </w:rPr>
        <w:t xml:space="preserve"> RNA</w:t>
      </w:r>
    </w:p>
    <w:p w14:paraId="5A4578B7" w14:textId="3634F39A" w:rsidR="00923F03" w:rsidRDefault="00923F03"/>
    <w:p w14:paraId="3EDE4DD7"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Título:</w:t>
      </w:r>
    </w:p>
    <w:p w14:paraId="715D19B4"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Produção de </w:t>
      </w:r>
      <w:proofErr w:type="spellStart"/>
      <w:r w:rsidRPr="00923F03">
        <w:rPr>
          <w:rFonts w:ascii="Source Sans Pro" w:eastAsia="Times New Roman" w:hAnsi="Source Sans Pro" w:cs="Times New Roman"/>
          <w:color w:val="000000"/>
          <w:sz w:val="20"/>
          <w:szCs w:val="20"/>
          <w:lang w:eastAsia="pt-BR"/>
        </w:rPr>
        <w:t>raminolipídeos</w:t>
      </w:r>
      <w:proofErr w:type="spellEnd"/>
      <w:r w:rsidRPr="00923F03">
        <w:rPr>
          <w:rFonts w:ascii="Source Sans Pro" w:eastAsia="Times New Roman" w:hAnsi="Source Sans Pro" w:cs="Times New Roman"/>
          <w:color w:val="000000"/>
          <w:sz w:val="20"/>
          <w:szCs w:val="20"/>
          <w:lang w:eastAsia="pt-BR"/>
        </w:rPr>
        <w:t xml:space="preserve"> por Pseudomonas aeruginosa-</w:t>
      </w:r>
      <w:proofErr w:type="spellStart"/>
      <w:r w:rsidRPr="00923F03">
        <w:rPr>
          <w:rFonts w:ascii="Source Sans Pro" w:eastAsia="Times New Roman" w:hAnsi="Source Sans Pro" w:cs="Times New Roman"/>
          <w:color w:val="000000"/>
          <w:sz w:val="20"/>
          <w:szCs w:val="20"/>
          <w:lang w:eastAsia="pt-BR"/>
        </w:rPr>
        <w:t>estA</w:t>
      </w:r>
      <w:proofErr w:type="spellEnd"/>
      <w:r w:rsidRPr="00923F03">
        <w:rPr>
          <w:rFonts w:ascii="Source Sans Pro" w:eastAsia="Times New Roman" w:hAnsi="Source Sans Pro" w:cs="Times New Roman"/>
          <w:color w:val="000000"/>
          <w:sz w:val="20"/>
          <w:szCs w:val="20"/>
          <w:lang w:eastAsia="pt-BR"/>
        </w:rPr>
        <w:t>, suas características físico-químicas, toxicidade e simulação em vazamentos de petróleo.</w:t>
      </w:r>
    </w:p>
    <w:p w14:paraId="1BAFFE1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Autor:</w:t>
      </w:r>
    </w:p>
    <w:p w14:paraId="49B44B6B"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LETICIA DOBLER</w:t>
      </w:r>
    </w:p>
    <w:p w14:paraId="24BE1A25"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Tipo de Trabalho de Conclusão:</w:t>
      </w:r>
    </w:p>
    <w:p w14:paraId="2BFDC1DA"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TESE</w:t>
      </w:r>
    </w:p>
    <w:p w14:paraId="41029BD1"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Abreviatura:</w:t>
      </w:r>
    </w:p>
    <w:p w14:paraId="1C206FAE"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DOBLER, L.</w:t>
      </w:r>
    </w:p>
    <w:p w14:paraId="23691604"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Data da Defesa:</w:t>
      </w:r>
    </w:p>
    <w:p w14:paraId="117E6CF3"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14/08/2018</w:t>
      </w:r>
    </w:p>
    <w:p w14:paraId="3A26636B"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Resumo:</w:t>
      </w:r>
    </w:p>
    <w:p w14:paraId="6DC0E21A"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Os </w:t>
      </w:r>
      <w:proofErr w:type="spellStart"/>
      <w:r w:rsidRPr="00923F03">
        <w:rPr>
          <w:rFonts w:ascii="Source Sans Pro" w:eastAsia="Times New Roman" w:hAnsi="Source Sans Pro" w:cs="Times New Roman"/>
          <w:color w:val="000000"/>
          <w:sz w:val="20"/>
          <w:szCs w:val="20"/>
          <w:lang w:eastAsia="pt-BR"/>
        </w:rPr>
        <w:t>ramnolipídeos</w:t>
      </w:r>
      <w:proofErr w:type="spellEnd"/>
      <w:r w:rsidRPr="00923F03">
        <w:rPr>
          <w:rFonts w:ascii="Source Sans Pro" w:eastAsia="Times New Roman" w:hAnsi="Source Sans Pro" w:cs="Times New Roman"/>
          <w:color w:val="000000"/>
          <w:sz w:val="20"/>
          <w:szCs w:val="20"/>
          <w:lang w:eastAsia="pt-BR"/>
        </w:rPr>
        <w:t xml:space="preserve"> são </w:t>
      </w:r>
      <w:proofErr w:type="spellStart"/>
      <w:r w:rsidRPr="00923F03">
        <w:rPr>
          <w:rFonts w:ascii="Source Sans Pro" w:eastAsia="Times New Roman" w:hAnsi="Source Sans Pro" w:cs="Times New Roman"/>
          <w:color w:val="000000"/>
          <w:sz w:val="20"/>
          <w:szCs w:val="20"/>
          <w:lang w:eastAsia="pt-BR"/>
        </w:rPr>
        <w:t>biossurfactantes</w:t>
      </w:r>
      <w:proofErr w:type="spellEnd"/>
      <w:r w:rsidRPr="00923F03">
        <w:rPr>
          <w:rFonts w:ascii="Source Sans Pro" w:eastAsia="Times New Roman" w:hAnsi="Source Sans Pro" w:cs="Times New Roman"/>
          <w:color w:val="000000"/>
          <w:sz w:val="20"/>
          <w:szCs w:val="20"/>
          <w:lang w:eastAsia="pt-BR"/>
        </w:rPr>
        <w:t xml:space="preserve"> com enorme potencial de aplicação devido à sua alta capacidade de diminuir a tensão interfacial. Diversas estratégias são adotadas com o objetivo de reduzir os custos de produção destas moléculas, mas raramente essas estratégias são utilizadas no mesmo processo ou trabalho científico. Nesta tese foram reunidas várias dessas estratégias, como o uso de uma cepa geneticamente modicada, o uso de um </w:t>
      </w:r>
      <w:proofErr w:type="spellStart"/>
      <w:proofErr w:type="gramStart"/>
      <w:r w:rsidRPr="00923F03">
        <w:rPr>
          <w:rFonts w:ascii="Source Sans Pro" w:eastAsia="Times New Roman" w:hAnsi="Source Sans Pro" w:cs="Times New Roman"/>
          <w:color w:val="000000"/>
          <w:sz w:val="20"/>
          <w:szCs w:val="20"/>
          <w:lang w:eastAsia="pt-BR"/>
        </w:rPr>
        <w:t>co-produto</w:t>
      </w:r>
      <w:proofErr w:type="spellEnd"/>
      <w:proofErr w:type="gramEnd"/>
      <w:r w:rsidRPr="00923F03">
        <w:rPr>
          <w:rFonts w:ascii="Source Sans Pro" w:eastAsia="Times New Roman" w:hAnsi="Source Sans Pro" w:cs="Times New Roman"/>
          <w:color w:val="000000"/>
          <w:sz w:val="20"/>
          <w:szCs w:val="20"/>
          <w:lang w:eastAsia="pt-BR"/>
        </w:rPr>
        <w:t xml:space="preserve"> industrial como fonte de carbono, o uso de um meio de baixo custo e um processo simples de </w:t>
      </w:r>
      <w:proofErr w:type="spellStart"/>
      <w:r w:rsidRPr="00923F03">
        <w:rPr>
          <w:rFonts w:ascii="Source Sans Pro" w:eastAsia="Times New Roman" w:hAnsi="Source Sans Pro" w:cs="Times New Roman"/>
          <w:color w:val="000000"/>
          <w:sz w:val="20"/>
          <w:szCs w:val="20"/>
          <w:lang w:eastAsia="pt-BR"/>
        </w:rPr>
        <w:t>downstream</w:t>
      </w:r>
      <w:proofErr w:type="spellEnd"/>
      <w:r w:rsidRPr="00923F03">
        <w:rPr>
          <w:rFonts w:ascii="Source Sans Pro" w:eastAsia="Times New Roman" w:hAnsi="Source Sans Pro" w:cs="Times New Roman"/>
          <w:color w:val="000000"/>
          <w:sz w:val="20"/>
          <w:szCs w:val="20"/>
          <w:lang w:eastAsia="pt-BR"/>
        </w:rPr>
        <w:t xml:space="preserve">. O </w:t>
      </w:r>
      <w:proofErr w:type="spellStart"/>
      <w:r w:rsidRPr="00923F03">
        <w:rPr>
          <w:rFonts w:ascii="Source Sans Pro" w:eastAsia="Times New Roman" w:hAnsi="Source Sans Pro" w:cs="Times New Roman"/>
          <w:color w:val="000000"/>
          <w:sz w:val="20"/>
          <w:szCs w:val="20"/>
          <w:lang w:eastAsia="pt-BR"/>
        </w:rPr>
        <w:t>bioprocesso</w:t>
      </w:r>
      <w:proofErr w:type="spellEnd"/>
      <w:r w:rsidRPr="00923F03">
        <w:rPr>
          <w:rFonts w:ascii="Source Sans Pro" w:eastAsia="Times New Roman" w:hAnsi="Source Sans Pro" w:cs="Times New Roman"/>
          <w:color w:val="000000"/>
          <w:sz w:val="20"/>
          <w:szCs w:val="20"/>
          <w:lang w:eastAsia="pt-BR"/>
        </w:rPr>
        <w:t xml:space="preserve"> utilizando glicerina P.A. e inóculo celular 1,28 g/L de célula seca, resultou em uma concentração final de 18,1 g/L de RML, um dos maiores títulos já reportado por uma cepa modicada. As maiores taxas de produção se deram em razão C/N = 83,2. Entre seis fontes de carbono, a glicerina P.A. apresentou maior produção e produtividade. O processo manteve alta produtividade, mesmo quando substituído por glicerina bruta, oriunda da indústria de biodiesel. O uso do sobrenadante livre de células (SLC) não se mostrou tóxico quando testados sobre </w:t>
      </w:r>
      <w:proofErr w:type="spellStart"/>
      <w:r w:rsidRPr="00923F03">
        <w:rPr>
          <w:rFonts w:ascii="Source Sans Pro" w:eastAsia="Times New Roman" w:hAnsi="Source Sans Pro" w:cs="Times New Roman"/>
          <w:color w:val="000000"/>
          <w:sz w:val="20"/>
          <w:szCs w:val="20"/>
          <w:lang w:eastAsia="pt-BR"/>
        </w:rPr>
        <w:t>Artemia</w:t>
      </w:r>
      <w:proofErr w:type="spellEnd"/>
      <w:r w:rsidRPr="00923F03">
        <w:rPr>
          <w:rFonts w:ascii="Source Sans Pro" w:eastAsia="Times New Roman" w:hAnsi="Source Sans Pro" w:cs="Times New Roman"/>
          <w:color w:val="000000"/>
          <w:sz w:val="20"/>
          <w:szCs w:val="20"/>
          <w:lang w:eastAsia="pt-BR"/>
        </w:rPr>
        <w:t xml:space="preserve"> salina e algumas linhagens de células animais, dando indicações de que ele pode ser aplicado diretamente no meio ambiente sem a necessidade de etapas de purificação custosas. Além disso, foi mostrado que o SLC apresenta excelente papel dispersivo, emulsificante e tensoativo. Em uma simulação de derrame de petróleo em água do mar, o SLC foi capaz de diminuir a tensão interfacial mesmo nas diferentes condições de salinidade e pressão (coluna d’água). Já a temperatura, se mostrou como significativa para petróleos de API alto. Os resultados sugerem que o RML produzido neste trabalho pode ser </w:t>
      </w:r>
      <w:proofErr w:type="gramStart"/>
      <w:r w:rsidRPr="00923F03">
        <w:rPr>
          <w:rFonts w:ascii="Source Sans Pro" w:eastAsia="Times New Roman" w:hAnsi="Source Sans Pro" w:cs="Times New Roman"/>
          <w:color w:val="000000"/>
          <w:sz w:val="20"/>
          <w:szCs w:val="20"/>
          <w:lang w:eastAsia="pt-BR"/>
        </w:rPr>
        <w:t>aplicadas</w:t>
      </w:r>
      <w:proofErr w:type="gramEnd"/>
      <w:r w:rsidRPr="00923F03">
        <w:rPr>
          <w:rFonts w:ascii="Source Sans Pro" w:eastAsia="Times New Roman" w:hAnsi="Source Sans Pro" w:cs="Times New Roman"/>
          <w:color w:val="000000"/>
          <w:sz w:val="20"/>
          <w:szCs w:val="20"/>
          <w:lang w:eastAsia="pt-BR"/>
        </w:rPr>
        <w:t xml:space="preserve"> em remediação de petróleo em águas brasileiras. Pseudomonas</w:t>
      </w:r>
    </w:p>
    <w:p w14:paraId="1BAEDE4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Palavras-chave:</w:t>
      </w:r>
    </w:p>
    <w:p w14:paraId="1E932EAE"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923F03">
        <w:rPr>
          <w:rFonts w:ascii="Source Sans Pro" w:eastAsia="Times New Roman" w:hAnsi="Source Sans Pro" w:cs="Times New Roman"/>
          <w:color w:val="000000"/>
          <w:sz w:val="20"/>
          <w:szCs w:val="20"/>
          <w:lang w:eastAsia="pt-BR"/>
        </w:rPr>
        <w:t>Pseudomonas;Biosurfactante</w:t>
      </w:r>
      <w:proofErr w:type="gramEnd"/>
      <w:r w:rsidRPr="00923F03">
        <w:rPr>
          <w:rFonts w:ascii="Source Sans Pro" w:eastAsia="Times New Roman" w:hAnsi="Source Sans Pro" w:cs="Times New Roman"/>
          <w:color w:val="000000"/>
          <w:sz w:val="20"/>
          <w:szCs w:val="20"/>
          <w:lang w:eastAsia="pt-BR"/>
        </w:rPr>
        <w:t>;Ramnolipídeos</w:t>
      </w:r>
      <w:proofErr w:type="spellEnd"/>
    </w:p>
    <w:p w14:paraId="0F72829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Abstract:</w:t>
      </w:r>
    </w:p>
    <w:p w14:paraId="0E3120FC" w14:textId="77777777" w:rsidR="00923F03" w:rsidRPr="00923F03" w:rsidRDefault="00923F03" w:rsidP="00923F03">
      <w:pPr>
        <w:rPr>
          <w:rFonts w:ascii="Source Sans Pro" w:eastAsia="Times New Roman" w:hAnsi="Source Sans Pro" w:cs="Times New Roman"/>
          <w:color w:val="000000"/>
          <w:sz w:val="20"/>
          <w:szCs w:val="20"/>
          <w:lang w:eastAsia="pt-BR"/>
        </w:rPr>
      </w:pPr>
      <w:proofErr w:type="spellStart"/>
      <w:r w:rsidRPr="00923F03">
        <w:rPr>
          <w:rFonts w:ascii="Source Sans Pro" w:eastAsia="Times New Roman" w:hAnsi="Source Sans Pro" w:cs="Times New Roman"/>
          <w:color w:val="000000"/>
          <w:sz w:val="20"/>
          <w:szCs w:val="20"/>
          <w:lang w:eastAsia="pt-BR"/>
        </w:rPr>
        <w:t>Rhamnolipids</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biosurfactants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enormous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application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potential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due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their</w:t>
      </w:r>
      <w:proofErr w:type="spellEnd"/>
      <w:r w:rsidRPr="00923F03">
        <w:rPr>
          <w:rFonts w:ascii="Source Sans Pro" w:eastAsia="Times New Roman" w:hAnsi="Source Sans Pro" w:cs="Times New Roman"/>
          <w:color w:val="000000"/>
          <w:sz w:val="20"/>
          <w:szCs w:val="20"/>
          <w:lang w:eastAsia="pt-BR"/>
        </w:rPr>
        <w:t xml:space="preserve"> high </w:t>
      </w:r>
      <w:proofErr w:type="spellStart"/>
      <w:r w:rsidRPr="00923F03">
        <w:rPr>
          <w:rFonts w:ascii="Source Sans Pro" w:eastAsia="Times New Roman" w:hAnsi="Source Sans Pro" w:cs="Times New Roman"/>
          <w:color w:val="000000"/>
          <w:sz w:val="20"/>
          <w:szCs w:val="20"/>
          <w:lang w:eastAsia="pt-BR"/>
        </w:rPr>
        <w:t>ability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reduce</w:t>
      </w:r>
      <w:proofErr w:type="spellEnd"/>
      <w:r w:rsidRPr="00923F03">
        <w:rPr>
          <w:rFonts w:ascii="Source Sans Pro" w:eastAsia="Times New Roman" w:hAnsi="Source Sans Pro" w:cs="Times New Roman"/>
          <w:color w:val="000000"/>
          <w:sz w:val="20"/>
          <w:szCs w:val="20"/>
          <w:lang w:eastAsia="pt-BR"/>
        </w:rPr>
        <w:t xml:space="preserve"> interfacial </w:t>
      </w:r>
      <w:proofErr w:type="spellStart"/>
      <w:r w:rsidRPr="00923F03">
        <w:rPr>
          <w:rFonts w:ascii="Source Sans Pro" w:eastAsia="Times New Roman" w:hAnsi="Source Sans Pro" w:cs="Times New Roman"/>
          <w:color w:val="000000"/>
          <w:sz w:val="20"/>
          <w:szCs w:val="20"/>
          <w:lang w:eastAsia="pt-BR"/>
        </w:rPr>
        <w:t>tension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Several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strategies</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adopted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objective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reducing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costs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molecules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but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rarely</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these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strategies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same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scientic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work</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thesis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gathered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several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strategies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use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genetically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modied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use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industrial </w:t>
      </w:r>
      <w:proofErr w:type="spellStart"/>
      <w:r w:rsidRPr="00923F03">
        <w:rPr>
          <w:rFonts w:ascii="Source Sans Pro" w:eastAsia="Times New Roman" w:hAnsi="Source Sans Pro" w:cs="Times New Roman"/>
          <w:color w:val="000000"/>
          <w:sz w:val="20"/>
          <w:szCs w:val="20"/>
          <w:lang w:eastAsia="pt-BR"/>
        </w:rPr>
        <w:t>co-product</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carbon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source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use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low-cost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medium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simple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downstream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bioprocess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P. aeruginosa, </w:t>
      </w:r>
      <w:proofErr w:type="spellStart"/>
      <w:r w:rsidRPr="00923F03">
        <w:rPr>
          <w:rFonts w:ascii="Source Sans Pro" w:eastAsia="Times New Roman" w:hAnsi="Source Sans Pro" w:cs="Times New Roman"/>
          <w:color w:val="000000"/>
          <w:sz w:val="20"/>
          <w:szCs w:val="20"/>
          <w:lang w:eastAsia="pt-BR"/>
        </w:rPr>
        <w:t>glycerin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1.28 g/L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inoculum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resulted</w:t>
      </w:r>
      <w:proofErr w:type="spellEnd"/>
      <w:r w:rsidRPr="00923F03">
        <w:rPr>
          <w:rFonts w:ascii="Source Sans Pro" w:eastAsia="Times New Roman" w:hAnsi="Source Sans Pro" w:cs="Times New Roman"/>
          <w:color w:val="000000"/>
          <w:sz w:val="20"/>
          <w:szCs w:val="20"/>
          <w:lang w:eastAsia="pt-BR"/>
        </w:rPr>
        <w:t xml:space="preserve"> in a </w:t>
      </w:r>
      <w:proofErr w:type="spellStart"/>
      <w:r w:rsidRPr="00923F03">
        <w:rPr>
          <w:rFonts w:ascii="Source Sans Pro" w:eastAsia="Times New Roman" w:hAnsi="Source Sans Pro" w:cs="Times New Roman"/>
          <w:color w:val="000000"/>
          <w:sz w:val="20"/>
          <w:szCs w:val="20"/>
          <w:lang w:eastAsia="pt-BR"/>
        </w:rPr>
        <w:t>nal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concentration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18.1 g/L RML, </w:t>
      </w:r>
      <w:proofErr w:type="spellStart"/>
      <w:r w:rsidRPr="00923F03">
        <w:rPr>
          <w:rFonts w:ascii="Source Sans Pro" w:eastAsia="Times New Roman" w:hAnsi="Source Sans Pro" w:cs="Times New Roman"/>
          <w:color w:val="000000"/>
          <w:sz w:val="20"/>
          <w:szCs w:val="20"/>
          <w:lang w:eastAsia="pt-BR"/>
        </w:rPr>
        <w:t>one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highest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titers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ever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reported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modied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strain</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highest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production</w:t>
      </w:r>
      <w:proofErr w:type="spellEnd"/>
      <w:r w:rsidRPr="00923F03">
        <w:rPr>
          <w:rFonts w:ascii="Source Sans Pro" w:eastAsia="Times New Roman" w:hAnsi="Source Sans Pro" w:cs="Times New Roman"/>
          <w:color w:val="000000"/>
          <w:sz w:val="20"/>
          <w:szCs w:val="20"/>
          <w:lang w:eastAsia="pt-BR"/>
        </w:rPr>
        <w:t xml:space="preserve"> rates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found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at</w:t>
      </w:r>
      <w:proofErr w:type="spellEnd"/>
      <w:r w:rsidRPr="00923F03">
        <w:rPr>
          <w:rFonts w:ascii="Source Sans Pro" w:eastAsia="Times New Roman" w:hAnsi="Source Sans Pro" w:cs="Times New Roman"/>
          <w:color w:val="000000"/>
          <w:sz w:val="20"/>
          <w:szCs w:val="20"/>
          <w:lang w:eastAsia="pt-BR"/>
        </w:rPr>
        <w:t xml:space="preserve"> C/N = 83.2. </w:t>
      </w:r>
      <w:proofErr w:type="spellStart"/>
      <w:r w:rsidRPr="00923F03">
        <w:rPr>
          <w:rFonts w:ascii="Source Sans Pro" w:eastAsia="Times New Roman" w:hAnsi="Source Sans Pro" w:cs="Times New Roman"/>
          <w:color w:val="000000"/>
          <w:sz w:val="20"/>
          <w:szCs w:val="20"/>
          <w:lang w:eastAsia="pt-BR"/>
        </w:rPr>
        <w:t>Among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six</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carbon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sources</w:t>
      </w:r>
      <w:proofErr w:type="spellEnd"/>
      <w:r w:rsidRPr="00923F03">
        <w:rPr>
          <w:rFonts w:ascii="Source Sans Pro" w:eastAsia="Times New Roman" w:hAnsi="Source Sans Pro" w:cs="Times New Roman"/>
          <w:color w:val="000000"/>
          <w:sz w:val="20"/>
          <w:szCs w:val="20"/>
          <w:lang w:eastAsia="pt-BR"/>
        </w:rPr>
        <w:t xml:space="preserve">, 95 % </w:t>
      </w:r>
      <w:proofErr w:type="spellStart"/>
      <w:r w:rsidRPr="00923F03">
        <w:rPr>
          <w:rFonts w:ascii="Source Sans Pro" w:eastAsia="Times New Roman" w:hAnsi="Source Sans Pro" w:cs="Times New Roman"/>
          <w:color w:val="000000"/>
          <w:sz w:val="20"/>
          <w:szCs w:val="20"/>
          <w:lang w:eastAsia="pt-BR"/>
        </w:rPr>
        <w:t>glycerin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presented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higher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yield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productivity</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maintained</w:t>
      </w:r>
      <w:proofErr w:type="spellEnd"/>
      <w:r w:rsidRPr="00923F03">
        <w:rPr>
          <w:rFonts w:ascii="Source Sans Pro" w:eastAsia="Times New Roman" w:hAnsi="Source Sans Pro" w:cs="Times New Roman"/>
          <w:color w:val="000000"/>
          <w:sz w:val="20"/>
          <w:szCs w:val="20"/>
          <w:lang w:eastAsia="pt-BR"/>
        </w:rPr>
        <w:t xml:space="preserve"> high </w:t>
      </w:r>
      <w:proofErr w:type="spellStart"/>
      <w:r w:rsidRPr="00923F03">
        <w:rPr>
          <w:rFonts w:ascii="Source Sans Pro" w:eastAsia="Times New Roman" w:hAnsi="Source Sans Pro" w:cs="Times New Roman"/>
          <w:color w:val="000000"/>
          <w:sz w:val="20"/>
          <w:szCs w:val="20"/>
          <w:lang w:eastAsia="pt-BR"/>
        </w:rPr>
        <w:t>productivity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even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replaced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crude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glycerin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co-product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biodiesel </w:t>
      </w:r>
      <w:proofErr w:type="spellStart"/>
      <w:r w:rsidRPr="00923F03">
        <w:rPr>
          <w:rFonts w:ascii="Source Sans Pro" w:eastAsia="Times New Roman" w:hAnsi="Source Sans Pro" w:cs="Times New Roman"/>
          <w:color w:val="000000"/>
          <w:sz w:val="20"/>
          <w:szCs w:val="20"/>
          <w:lang w:eastAsia="pt-BR"/>
        </w:rPr>
        <w:t>industry</w:t>
      </w:r>
      <w:proofErr w:type="spellEnd"/>
      <w:r w:rsidRPr="00923F03">
        <w:rPr>
          <w:rFonts w:ascii="Source Sans Pro" w:eastAsia="Times New Roman" w:hAnsi="Source Sans Pro" w:cs="Times New Roman"/>
          <w:color w:val="000000"/>
          <w:sz w:val="20"/>
          <w:szCs w:val="20"/>
          <w:lang w:eastAsia="pt-BR"/>
        </w:rPr>
        <w:t xml:space="preserve">. The use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free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supernatant</w:t>
      </w:r>
      <w:proofErr w:type="spellEnd"/>
      <w:r w:rsidRPr="00923F03">
        <w:rPr>
          <w:rFonts w:ascii="Source Sans Pro" w:eastAsia="Times New Roman" w:hAnsi="Source Sans Pro" w:cs="Times New Roman"/>
          <w:color w:val="000000"/>
          <w:sz w:val="20"/>
          <w:szCs w:val="20"/>
          <w:lang w:eastAsia="pt-BR"/>
        </w:rPr>
        <w:t xml:space="preserve"> (SLC) </w:t>
      </w:r>
      <w:proofErr w:type="spellStart"/>
      <w:r w:rsidRPr="00923F03">
        <w:rPr>
          <w:rFonts w:ascii="Source Sans Pro" w:eastAsia="Times New Roman" w:hAnsi="Source Sans Pro" w:cs="Times New Roman"/>
          <w:color w:val="000000"/>
          <w:sz w:val="20"/>
          <w:szCs w:val="20"/>
          <w:lang w:eastAsia="pt-BR"/>
        </w:rPr>
        <w:t>did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not</w:t>
      </w:r>
      <w:proofErr w:type="spellEnd"/>
      <w:r w:rsidRPr="00923F03">
        <w:rPr>
          <w:rFonts w:ascii="Source Sans Pro" w:eastAsia="Times New Roman" w:hAnsi="Source Sans Pro" w:cs="Times New Roman"/>
          <w:color w:val="000000"/>
          <w:sz w:val="20"/>
          <w:szCs w:val="20"/>
          <w:lang w:eastAsia="pt-BR"/>
        </w:rPr>
        <w:t xml:space="preserve"> prove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toxic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tested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Artemia</w:t>
      </w:r>
      <w:proofErr w:type="spellEnd"/>
      <w:r w:rsidRPr="00923F03">
        <w:rPr>
          <w:rFonts w:ascii="Source Sans Pro" w:eastAsia="Times New Roman" w:hAnsi="Source Sans Pro" w:cs="Times New Roman"/>
          <w:color w:val="000000"/>
          <w:sz w:val="20"/>
          <w:szCs w:val="20"/>
          <w:lang w:eastAsia="pt-BR"/>
        </w:rPr>
        <w:t xml:space="preserve"> salina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some animal </w:t>
      </w:r>
      <w:proofErr w:type="spellStart"/>
      <w:r w:rsidRPr="00923F03">
        <w:rPr>
          <w:rFonts w:ascii="Source Sans Pro" w:eastAsia="Times New Roman" w:hAnsi="Source Sans Pro" w:cs="Times New Roman"/>
          <w:color w:val="000000"/>
          <w:sz w:val="20"/>
          <w:szCs w:val="20"/>
          <w:lang w:eastAsia="pt-BR"/>
        </w:rPr>
        <w:t>cell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lines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indicating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can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applied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directly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environment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without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need</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costly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purication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lastRenderedPageBreak/>
        <w:t>steps</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addition</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has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shown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SLC </w:t>
      </w:r>
      <w:proofErr w:type="spellStart"/>
      <w:r w:rsidRPr="00923F03">
        <w:rPr>
          <w:rFonts w:ascii="Source Sans Pro" w:eastAsia="Times New Roman" w:hAnsi="Source Sans Pro" w:cs="Times New Roman"/>
          <w:color w:val="000000"/>
          <w:sz w:val="20"/>
          <w:szCs w:val="20"/>
          <w:lang w:eastAsia="pt-BR"/>
        </w:rPr>
        <w:t>exhibits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excellent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dispersive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emulsifying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surfactant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ole</w:t>
      </w:r>
      <w:proofErr w:type="spellEnd"/>
      <w:r w:rsidRPr="00923F03">
        <w:rPr>
          <w:rFonts w:ascii="Source Sans Pro" w:eastAsia="Times New Roman" w:hAnsi="Source Sans Pro" w:cs="Times New Roman"/>
          <w:color w:val="000000"/>
          <w:sz w:val="20"/>
          <w:szCs w:val="20"/>
          <w:lang w:eastAsia="pt-BR"/>
        </w:rPr>
        <w:t xml:space="preserve">. In a </w:t>
      </w:r>
      <w:proofErr w:type="spellStart"/>
      <w:r w:rsidRPr="00923F03">
        <w:rPr>
          <w:rFonts w:ascii="Source Sans Pro" w:eastAsia="Times New Roman" w:hAnsi="Source Sans Pro" w:cs="Times New Roman"/>
          <w:color w:val="000000"/>
          <w:sz w:val="20"/>
          <w:szCs w:val="20"/>
          <w:lang w:eastAsia="pt-BR"/>
        </w:rPr>
        <w:t>simulation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oil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spill</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seawater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SLC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decrease</w:t>
      </w:r>
      <w:proofErr w:type="spellEnd"/>
      <w:r w:rsidRPr="00923F03">
        <w:rPr>
          <w:rFonts w:ascii="Source Sans Pro" w:eastAsia="Times New Roman" w:hAnsi="Source Sans Pro" w:cs="Times New Roman"/>
          <w:color w:val="000000"/>
          <w:sz w:val="20"/>
          <w:szCs w:val="20"/>
          <w:lang w:eastAsia="pt-BR"/>
        </w:rPr>
        <w:t xml:space="preserve"> interfacial </w:t>
      </w:r>
      <w:proofErr w:type="spellStart"/>
      <w:r w:rsidRPr="00923F03">
        <w:rPr>
          <w:rFonts w:ascii="Source Sans Pro" w:eastAsia="Times New Roman" w:hAnsi="Source Sans Pro" w:cs="Times New Roman"/>
          <w:color w:val="000000"/>
          <w:sz w:val="20"/>
          <w:szCs w:val="20"/>
          <w:lang w:eastAsia="pt-BR"/>
        </w:rPr>
        <w:t>tension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even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under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dierent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conditions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salinity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temperature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pressure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depth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water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column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medium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density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petroleum</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other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seen</w:t>
      </w:r>
      <w:proofErr w:type="spellEnd"/>
      <w:r w:rsidRPr="00923F03">
        <w:rPr>
          <w:rFonts w:ascii="Source Sans Pro" w:eastAsia="Times New Roman" w:hAnsi="Source Sans Pro" w:cs="Times New Roman"/>
          <w:color w:val="000000"/>
          <w:sz w:val="20"/>
          <w:szCs w:val="20"/>
          <w:lang w:eastAsia="pt-BR"/>
        </w:rPr>
        <w:t xml:space="preserve"> linear </w:t>
      </w:r>
      <w:proofErr w:type="spellStart"/>
      <w:r w:rsidRPr="00923F03">
        <w:rPr>
          <w:rFonts w:ascii="Source Sans Pro" w:eastAsia="Times New Roman" w:hAnsi="Source Sans Pro" w:cs="Times New Roman"/>
          <w:color w:val="000000"/>
          <w:sz w:val="20"/>
          <w:szCs w:val="20"/>
          <w:lang w:eastAsia="pt-BR"/>
        </w:rPr>
        <w:t>signicant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interference</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low</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density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hight</w:t>
      </w:r>
      <w:proofErr w:type="spellEnd"/>
      <w:r w:rsidRPr="00923F03">
        <w:rPr>
          <w:rFonts w:ascii="Source Sans Pro" w:eastAsia="Times New Roman" w:hAnsi="Source Sans Pro" w:cs="Times New Roman"/>
          <w:color w:val="000000"/>
          <w:sz w:val="20"/>
          <w:szCs w:val="20"/>
          <w:lang w:eastAsia="pt-BR"/>
        </w:rPr>
        <w:t xml:space="preserve"> API grade) </w:t>
      </w:r>
      <w:proofErr w:type="spellStart"/>
      <w:r w:rsidRPr="00923F03">
        <w:rPr>
          <w:rFonts w:ascii="Source Sans Pro" w:eastAsia="Times New Roman" w:hAnsi="Source Sans Pro" w:cs="Times New Roman"/>
          <w:color w:val="000000"/>
          <w:sz w:val="20"/>
          <w:szCs w:val="20"/>
          <w:lang w:eastAsia="pt-BR"/>
        </w:rPr>
        <w:t>petroleum</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results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suggest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RML </w:t>
      </w:r>
      <w:proofErr w:type="spellStart"/>
      <w:r w:rsidRPr="00923F03">
        <w:rPr>
          <w:rFonts w:ascii="Source Sans Pro" w:eastAsia="Times New Roman" w:hAnsi="Source Sans Pro" w:cs="Times New Roman"/>
          <w:color w:val="000000"/>
          <w:sz w:val="20"/>
          <w:szCs w:val="20"/>
          <w:lang w:eastAsia="pt-BR"/>
        </w:rPr>
        <w:t>produced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work</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applied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oil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remediation</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Brazilian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waters</w:t>
      </w:r>
      <w:proofErr w:type="spellEnd"/>
      <w:r w:rsidRPr="00923F03">
        <w:rPr>
          <w:rFonts w:ascii="Source Sans Pro" w:eastAsia="Times New Roman" w:hAnsi="Source Sans Pro" w:cs="Times New Roman"/>
          <w:color w:val="000000"/>
          <w:sz w:val="20"/>
          <w:szCs w:val="20"/>
          <w:lang w:eastAsia="pt-BR"/>
        </w:rPr>
        <w:t>.</w:t>
      </w:r>
    </w:p>
    <w:p w14:paraId="0DCB13E1"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Keywords:</w:t>
      </w:r>
    </w:p>
    <w:p w14:paraId="42C65849" w14:textId="7C8E3633" w:rsidR="00923F03" w:rsidRDefault="00923F03" w:rsidP="00923F03">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923F03">
        <w:rPr>
          <w:rFonts w:ascii="Source Sans Pro" w:eastAsia="Times New Roman" w:hAnsi="Source Sans Pro" w:cs="Times New Roman"/>
          <w:color w:val="000000"/>
          <w:sz w:val="20"/>
          <w:szCs w:val="20"/>
          <w:lang w:eastAsia="pt-BR"/>
        </w:rPr>
        <w:t>Pseudomonas;Biosurfactant</w:t>
      </w:r>
      <w:proofErr w:type="gramEnd"/>
      <w:r w:rsidRPr="00923F03">
        <w:rPr>
          <w:rFonts w:ascii="Source Sans Pro" w:eastAsia="Times New Roman" w:hAnsi="Source Sans Pro" w:cs="Times New Roman"/>
          <w:color w:val="000000"/>
          <w:sz w:val="20"/>
          <w:szCs w:val="20"/>
          <w:lang w:eastAsia="pt-BR"/>
        </w:rPr>
        <w:t>;Rhamnolipids</w:t>
      </w:r>
      <w:proofErr w:type="spellEnd"/>
    </w:p>
    <w:p w14:paraId="60EF2E9D" w14:textId="52DC2CAD" w:rsidR="00923F03" w:rsidRDefault="00923F03" w:rsidP="00923F03">
      <w:pPr>
        <w:spacing w:after="0" w:line="240" w:lineRule="auto"/>
        <w:rPr>
          <w:rFonts w:ascii="Source Sans Pro" w:eastAsia="Times New Roman" w:hAnsi="Source Sans Pro" w:cs="Times New Roman"/>
          <w:color w:val="000000"/>
          <w:sz w:val="20"/>
          <w:szCs w:val="20"/>
          <w:lang w:eastAsia="pt-BR"/>
        </w:rPr>
      </w:pPr>
    </w:p>
    <w:p w14:paraId="5E141912"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Título:</w:t>
      </w:r>
    </w:p>
    <w:p w14:paraId="4412BA8E"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Produção de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a partir de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utilizando a levedura </w:t>
      </w:r>
      <w:proofErr w:type="spellStart"/>
      <w:r w:rsidRPr="00923F03">
        <w:rPr>
          <w:rFonts w:ascii="Source Sans Pro" w:eastAsia="Times New Roman" w:hAnsi="Source Sans Pro" w:cs="Times New Roman"/>
          <w:color w:val="000000"/>
          <w:sz w:val="20"/>
          <w:szCs w:val="20"/>
          <w:lang w:eastAsia="pt-BR"/>
        </w:rPr>
        <w:t>Yarrowia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otimização e aplicação do processo para a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do óleo essencial de laranja.</w:t>
      </w:r>
    </w:p>
    <w:p w14:paraId="1D8BAC76"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Autor:</w:t>
      </w:r>
    </w:p>
    <w:p w14:paraId="1263DA4D"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FELIPE MOURA KNOPP</w:t>
      </w:r>
    </w:p>
    <w:p w14:paraId="1BBA6EA0"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Tipo de Trabalho de Conclusão:</w:t>
      </w:r>
    </w:p>
    <w:p w14:paraId="5A32C1D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TESE</w:t>
      </w:r>
    </w:p>
    <w:p w14:paraId="6844685E"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Abreviatura:</w:t>
      </w:r>
    </w:p>
    <w:p w14:paraId="2364CE9E"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KNOPP, F.M.</w:t>
      </w:r>
    </w:p>
    <w:p w14:paraId="6D574F86"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Data da Defesa:</w:t>
      </w:r>
    </w:p>
    <w:p w14:paraId="4992B680"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19/07/2018</w:t>
      </w:r>
    </w:p>
    <w:p w14:paraId="1C7018DB"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Resumo:</w:t>
      </w:r>
    </w:p>
    <w:p w14:paraId="1376408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O monoterpeno R</w:t>
      </w:r>
      <w:proofErr w:type="gramStart"/>
      <w:r w:rsidRPr="00923F03">
        <w:rPr>
          <w:rFonts w:ascii="Source Sans Pro" w:eastAsia="Times New Roman" w:hAnsi="Source Sans Pro" w:cs="Times New Roman"/>
          <w:color w:val="000000"/>
          <w:sz w:val="20"/>
          <w:szCs w:val="20"/>
          <w:lang w:eastAsia="pt-BR"/>
        </w:rPr>
        <w:t>-(</w:t>
      </w:r>
      <w:proofErr w:type="gram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é o principal constituinte do óleo essencial de laranja, um subproduto da indústria de cítricos, produzido em grandes quantidades no Brasil. O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que é um derivado </w:t>
      </w:r>
      <w:proofErr w:type="spellStart"/>
      <w:r w:rsidRPr="00923F03">
        <w:rPr>
          <w:rFonts w:ascii="Source Sans Pro" w:eastAsia="Times New Roman" w:hAnsi="Source Sans Pro" w:cs="Times New Roman"/>
          <w:color w:val="000000"/>
          <w:sz w:val="20"/>
          <w:szCs w:val="20"/>
          <w:lang w:eastAsia="pt-BR"/>
        </w:rPr>
        <w:t>mono-oxigenado</w:t>
      </w:r>
      <w:proofErr w:type="spellEnd"/>
      <w:r w:rsidRPr="00923F03">
        <w:rPr>
          <w:rFonts w:ascii="Source Sans Pro" w:eastAsia="Times New Roman" w:hAnsi="Source Sans Pro" w:cs="Times New Roman"/>
          <w:color w:val="000000"/>
          <w:sz w:val="20"/>
          <w:szCs w:val="20"/>
          <w:lang w:eastAsia="pt-BR"/>
        </w:rPr>
        <w:t xml:space="preserve"> do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com elevado valor de mercado e com potencial ação anticâncer, pode ser obtido por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do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Os processos de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oferecem, em relação </w:t>
      </w:r>
      <w:proofErr w:type="gramStart"/>
      <w:r w:rsidRPr="00923F03">
        <w:rPr>
          <w:rFonts w:ascii="Source Sans Pro" w:eastAsia="Times New Roman" w:hAnsi="Source Sans Pro" w:cs="Times New Roman"/>
          <w:color w:val="000000"/>
          <w:sz w:val="20"/>
          <w:szCs w:val="20"/>
          <w:lang w:eastAsia="pt-BR"/>
        </w:rPr>
        <w:t>à</w:t>
      </w:r>
      <w:proofErr w:type="gramEnd"/>
      <w:r w:rsidRPr="00923F03">
        <w:rPr>
          <w:rFonts w:ascii="Source Sans Pro" w:eastAsia="Times New Roman" w:hAnsi="Source Sans Pro" w:cs="Times New Roman"/>
          <w:color w:val="000000"/>
          <w:sz w:val="20"/>
          <w:szCs w:val="20"/>
          <w:lang w:eastAsia="pt-BR"/>
        </w:rPr>
        <w:t xml:space="preserve"> rotas químicas, vantagens técnicas, econômicas e ambientais como formação de produtos </w:t>
      </w:r>
      <w:proofErr w:type="spellStart"/>
      <w:r w:rsidRPr="00923F03">
        <w:rPr>
          <w:rFonts w:ascii="Source Sans Pro" w:eastAsia="Times New Roman" w:hAnsi="Source Sans Pro" w:cs="Times New Roman"/>
          <w:color w:val="000000"/>
          <w:sz w:val="20"/>
          <w:szCs w:val="20"/>
          <w:lang w:eastAsia="pt-BR"/>
        </w:rPr>
        <w:t>químio</w:t>
      </w:r>
      <w:proofErr w:type="spellEnd"/>
      <w:r w:rsidRPr="00923F03">
        <w:rPr>
          <w:rFonts w:ascii="Source Sans Pro" w:eastAsia="Times New Roman" w:hAnsi="Source Sans Pro" w:cs="Times New Roman"/>
          <w:color w:val="000000"/>
          <w:sz w:val="20"/>
          <w:szCs w:val="20"/>
          <w:lang w:eastAsia="pt-BR"/>
        </w:rPr>
        <w:t xml:space="preserve">-, régio- e </w:t>
      </w:r>
      <w:proofErr w:type="spellStart"/>
      <w:r w:rsidRPr="00923F03">
        <w:rPr>
          <w:rFonts w:ascii="Source Sans Pro" w:eastAsia="Times New Roman" w:hAnsi="Source Sans Pro" w:cs="Times New Roman"/>
          <w:color w:val="000000"/>
          <w:sz w:val="20"/>
          <w:szCs w:val="20"/>
          <w:lang w:eastAsia="pt-BR"/>
        </w:rPr>
        <w:t>enantiosseletivos</w:t>
      </w:r>
      <w:proofErr w:type="spellEnd"/>
      <w:r w:rsidRPr="00923F03">
        <w:rPr>
          <w:rFonts w:ascii="Source Sans Pro" w:eastAsia="Times New Roman" w:hAnsi="Source Sans Pro" w:cs="Times New Roman"/>
          <w:color w:val="000000"/>
          <w:sz w:val="20"/>
          <w:szCs w:val="20"/>
          <w:lang w:eastAsia="pt-BR"/>
        </w:rPr>
        <w:t xml:space="preserve">, uso de condições brandas de reação, baixo consumo de energia e geração de resíduos de baixo risco ambiental. A levedura </w:t>
      </w:r>
      <w:proofErr w:type="spellStart"/>
      <w:r w:rsidRPr="00923F03">
        <w:rPr>
          <w:rFonts w:ascii="Source Sans Pro" w:eastAsia="Times New Roman" w:hAnsi="Source Sans Pro" w:cs="Times New Roman"/>
          <w:color w:val="000000"/>
          <w:sz w:val="20"/>
          <w:szCs w:val="20"/>
          <w:lang w:eastAsia="pt-BR"/>
        </w:rPr>
        <w:t>Yarrowia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pode ser usada no processo de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do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em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porque é capaz de </w:t>
      </w:r>
      <w:proofErr w:type="spellStart"/>
      <w:r w:rsidRPr="00923F03">
        <w:rPr>
          <w:rFonts w:ascii="Source Sans Pro" w:eastAsia="Times New Roman" w:hAnsi="Source Sans Pro" w:cs="Times New Roman"/>
          <w:color w:val="000000"/>
          <w:sz w:val="20"/>
          <w:szCs w:val="20"/>
          <w:lang w:eastAsia="pt-BR"/>
        </w:rPr>
        <w:t>oxifuncionalizar</w:t>
      </w:r>
      <w:proofErr w:type="spellEnd"/>
      <w:r w:rsidRPr="00923F03">
        <w:rPr>
          <w:rFonts w:ascii="Source Sans Pro" w:eastAsia="Times New Roman" w:hAnsi="Source Sans Pro" w:cs="Times New Roman"/>
          <w:color w:val="000000"/>
          <w:sz w:val="20"/>
          <w:szCs w:val="20"/>
          <w:lang w:eastAsia="pt-BR"/>
        </w:rPr>
        <w:t xml:space="preserve"> exclusivamente o grupo metil </w:t>
      </w:r>
      <w:proofErr w:type="spellStart"/>
      <w:r w:rsidRPr="00923F03">
        <w:rPr>
          <w:rFonts w:ascii="Source Sans Pro" w:eastAsia="Times New Roman" w:hAnsi="Source Sans Pro" w:cs="Times New Roman"/>
          <w:color w:val="000000"/>
          <w:sz w:val="20"/>
          <w:szCs w:val="20"/>
          <w:lang w:eastAsia="pt-BR"/>
        </w:rPr>
        <w:t>exocíclico</w:t>
      </w:r>
      <w:proofErr w:type="spellEnd"/>
      <w:r w:rsidRPr="00923F03">
        <w:rPr>
          <w:rFonts w:ascii="Source Sans Pro" w:eastAsia="Times New Roman" w:hAnsi="Source Sans Pro" w:cs="Times New Roman"/>
          <w:color w:val="000000"/>
          <w:sz w:val="20"/>
          <w:szCs w:val="20"/>
          <w:lang w:eastAsia="pt-BR"/>
        </w:rPr>
        <w:t xml:space="preserve"> do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Entretanto, o baixo rendimento do processo, atribuído à toxicidade e volatilidade do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têm desencorajado estudos de aumento de escala. O presente trabalho estudou o processo de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do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e do óleo de laranja em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utilizando a levedura Y.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tendo sido avaliadas as etapas de produção da levedura e o seu uso no processo de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Visando aumentar a produção da levedura o meio de crescimento foi otimizado usando planejamento experimental. O meio apresentando 22,9 g/L de glicose, 7,7 g/L de peptona, 4,1 g/L de extrato de levedura e 1,0 g/L de extrato de malte permitiu um aumento da produtividade do processo, conduzido à 28ºC, de 0,13 para 0,18 g de célula/L.h-1. O meio otimizado foi utilizado para cultivo da Y.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em batelada alimentada em biorreator de 2L chegando-se a à concentração celular de 18,0 g (</w:t>
      </w:r>
      <w:proofErr w:type="spellStart"/>
      <w:r w:rsidRPr="00923F03">
        <w:rPr>
          <w:rFonts w:ascii="Source Sans Pro" w:eastAsia="Times New Roman" w:hAnsi="Source Sans Pro" w:cs="Times New Roman"/>
          <w:color w:val="000000"/>
          <w:sz w:val="20"/>
          <w:szCs w:val="20"/>
          <w:lang w:eastAsia="pt-BR"/>
        </w:rPr>
        <w:t>ps</w:t>
      </w:r>
      <w:proofErr w:type="spellEnd"/>
      <w:r w:rsidRPr="00923F03">
        <w:rPr>
          <w:rFonts w:ascii="Source Sans Pro" w:eastAsia="Times New Roman" w:hAnsi="Source Sans Pro" w:cs="Times New Roman"/>
          <w:color w:val="000000"/>
          <w:sz w:val="20"/>
          <w:szCs w:val="20"/>
          <w:lang w:eastAsia="pt-BR"/>
        </w:rPr>
        <w:t xml:space="preserve">) /L com 33 h de cultivo a 28 0C. Células da levedura colhidas a partir do final da fase exponencial de crescimento até a fase estacionária mostraram-se igualmente competentes. A otimização da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estudado inicialmente em frascos agitados resultou na produção de 512,7 mg/L de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(32,19% de rendimento molar teórico) em 24 h a 25 0C, para uma concentração de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e de levedura de 0,16% (v/v) e 27,1 g (</w:t>
      </w:r>
      <w:proofErr w:type="spellStart"/>
      <w:r w:rsidRPr="00923F03">
        <w:rPr>
          <w:rFonts w:ascii="Source Sans Pro" w:eastAsia="Times New Roman" w:hAnsi="Source Sans Pro" w:cs="Times New Roman"/>
          <w:color w:val="000000"/>
          <w:sz w:val="20"/>
          <w:szCs w:val="20"/>
          <w:lang w:eastAsia="pt-BR"/>
        </w:rPr>
        <w:t>ps</w:t>
      </w:r>
      <w:proofErr w:type="spellEnd"/>
      <w:r w:rsidRPr="00923F03">
        <w:rPr>
          <w:rFonts w:ascii="Source Sans Pro" w:eastAsia="Times New Roman" w:hAnsi="Source Sans Pro" w:cs="Times New Roman"/>
          <w:color w:val="000000"/>
          <w:sz w:val="20"/>
          <w:szCs w:val="20"/>
          <w:lang w:eastAsia="pt-BR"/>
        </w:rPr>
        <w:t xml:space="preserve">)/L, respectivamente. A técnica de engenharia evolutiva foi empregada para aumentar à tolerância da levedura à toxicidade do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Após 30 passagens foi obtida uma linhagem de Y.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mais resistente e capaz de crescer no meio de cultivo contendo 0,12% (v/v) de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Esta linhagem, crescida em ausência de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e, portanto, sem indução, resultou, na etapa de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em que 0,16% (v/v) de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foi adicionado no início do processo </w:t>
      </w:r>
      <w:proofErr w:type="gramStart"/>
      <w:r w:rsidRPr="00923F03">
        <w:rPr>
          <w:rFonts w:ascii="Source Sans Pro" w:eastAsia="Times New Roman" w:hAnsi="Source Sans Pro" w:cs="Times New Roman"/>
          <w:color w:val="000000"/>
          <w:sz w:val="20"/>
          <w:szCs w:val="20"/>
          <w:lang w:eastAsia="pt-BR"/>
        </w:rPr>
        <w:t>e também</w:t>
      </w:r>
      <w:proofErr w:type="gramEnd"/>
      <w:r w:rsidRPr="00923F03">
        <w:rPr>
          <w:rFonts w:ascii="Source Sans Pro" w:eastAsia="Times New Roman" w:hAnsi="Source Sans Pro" w:cs="Times New Roman"/>
          <w:color w:val="000000"/>
          <w:sz w:val="20"/>
          <w:szCs w:val="20"/>
          <w:lang w:eastAsia="pt-BR"/>
        </w:rPr>
        <w:t xml:space="preserve"> após 24 h, na formação de 902,6 mg/L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em 48 horas. Quando esta linhagem foi crescida em presença do </w:t>
      </w:r>
      <w:proofErr w:type="spellStart"/>
      <w:r w:rsidRPr="00923F03">
        <w:rPr>
          <w:rFonts w:ascii="Source Sans Pro" w:eastAsia="Times New Roman" w:hAnsi="Source Sans Pro" w:cs="Times New Roman"/>
          <w:color w:val="000000"/>
          <w:sz w:val="20"/>
          <w:szCs w:val="20"/>
          <w:lang w:eastAsia="pt-BR"/>
        </w:rPr>
        <w:t>limoneno</w:t>
      </w:r>
      <w:proofErr w:type="spellEnd"/>
      <w:r w:rsidRPr="00923F03">
        <w:rPr>
          <w:rFonts w:ascii="Source Sans Pro" w:eastAsia="Times New Roman" w:hAnsi="Source Sans Pro" w:cs="Times New Roman"/>
          <w:color w:val="000000"/>
          <w:sz w:val="20"/>
          <w:szCs w:val="20"/>
          <w:lang w:eastAsia="pt-BR"/>
        </w:rPr>
        <w:t xml:space="preserve">, e, portanto, induzida durante o crescimento, foi observada na etapa de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a formação de 1308,7 mg/L de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ficando clara a importância da indução na linhagem adaptada. Esta linhagem foi estocada a -80 ºC durante 10 meses sendo observada a manutenção de 80% na sua capacidade de produção de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A etapa de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utilizando-se a linhagem nativa de Y.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foi estudada em biorreatores. Observou-se que a </w:t>
      </w:r>
      <w:r w:rsidRPr="00923F03">
        <w:rPr>
          <w:rFonts w:ascii="Source Sans Pro" w:eastAsia="Times New Roman" w:hAnsi="Source Sans Pro" w:cs="Times New Roman"/>
          <w:color w:val="000000"/>
          <w:sz w:val="20"/>
          <w:szCs w:val="20"/>
          <w:lang w:eastAsia="pt-BR"/>
        </w:rPr>
        <w:lastRenderedPageBreak/>
        <w:t xml:space="preserve">aeração de superfície (realizada a partir do topo do vaso reacional), foi mais eficiente em relação à aeração convencional (alimentação do ar a partir da base do reator). A aeração de superfície e a alimentação do substrato em duas etapas, conforme acima descrito, resultou na formação de 839,6 mg/L de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em 48 h. O biorreator com aeração de superfície foi também usado para a </w:t>
      </w:r>
      <w:proofErr w:type="spellStart"/>
      <w:r w:rsidRPr="00923F03">
        <w:rPr>
          <w:rFonts w:ascii="Source Sans Pro" w:eastAsia="Times New Roman" w:hAnsi="Source Sans Pro" w:cs="Times New Roman"/>
          <w:color w:val="000000"/>
          <w:sz w:val="20"/>
          <w:szCs w:val="20"/>
          <w:lang w:eastAsia="pt-BR"/>
        </w:rPr>
        <w:t>bioconversão</w:t>
      </w:r>
      <w:proofErr w:type="spellEnd"/>
      <w:r w:rsidRPr="00923F03">
        <w:rPr>
          <w:rFonts w:ascii="Source Sans Pro" w:eastAsia="Times New Roman" w:hAnsi="Source Sans Pro" w:cs="Times New Roman"/>
          <w:color w:val="000000"/>
          <w:sz w:val="20"/>
          <w:szCs w:val="20"/>
          <w:lang w:eastAsia="pt-BR"/>
        </w:rPr>
        <w:t xml:space="preserve"> do óleo essencial de laranja, um substrato industrial, em condições comparativas. Foram obtidos 806,4 mg/L de ácido </w:t>
      </w:r>
      <w:proofErr w:type="spellStart"/>
      <w:r w:rsidRPr="00923F03">
        <w:rPr>
          <w:rFonts w:ascii="Source Sans Pro" w:eastAsia="Times New Roman" w:hAnsi="Source Sans Pro" w:cs="Times New Roman"/>
          <w:color w:val="000000"/>
          <w:sz w:val="20"/>
          <w:szCs w:val="20"/>
          <w:lang w:eastAsia="pt-BR"/>
        </w:rPr>
        <w:t>perílico</w:t>
      </w:r>
      <w:proofErr w:type="spellEnd"/>
      <w:r w:rsidRPr="00923F03">
        <w:rPr>
          <w:rFonts w:ascii="Source Sans Pro" w:eastAsia="Times New Roman" w:hAnsi="Source Sans Pro" w:cs="Times New Roman"/>
          <w:color w:val="000000"/>
          <w:sz w:val="20"/>
          <w:szCs w:val="20"/>
          <w:lang w:eastAsia="pt-BR"/>
        </w:rPr>
        <w:t xml:space="preserve"> em 48 h, mostrando a robustez da levedura Y.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para o uso deste substrato industrial.</w:t>
      </w:r>
    </w:p>
    <w:p w14:paraId="3A976DDD"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Palavras-chave:</w:t>
      </w:r>
    </w:p>
    <w:p w14:paraId="5E5E8ECD"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ácido </w:t>
      </w:r>
      <w:proofErr w:type="spellStart"/>
      <w:proofErr w:type="gramStart"/>
      <w:r w:rsidRPr="00923F03">
        <w:rPr>
          <w:rFonts w:ascii="Source Sans Pro" w:eastAsia="Times New Roman" w:hAnsi="Source Sans Pro" w:cs="Times New Roman"/>
          <w:color w:val="000000"/>
          <w:sz w:val="20"/>
          <w:szCs w:val="20"/>
          <w:lang w:eastAsia="pt-BR"/>
        </w:rPr>
        <w:t>perílico;biotransformação</w:t>
      </w:r>
      <w:proofErr w:type="gramEnd"/>
      <w:r w:rsidRPr="00923F03">
        <w:rPr>
          <w:rFonts w:ascii="Source Sans Pro" w:eastAsia="Times New Roman" w:hAnsi="Source Sans Pro" w:cs="Times New Roman"/>
          <w:color w:val="000000"/>
          <w:sz w:val="20"/>
          <w:szCs w:val="20"/>
          <w:lang w:eastAsia="pt-BR"/>
        </w:rPr>
        <w:t>;Yarrowia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lipolytica;biorreator;óleoessencial</w:t>
      </w:r>
      <w:proofErr w:type="spellEnd"/>
      <w:r w:rsidRPr="00923F03">
        <w:rPr>
          <w:rFonts w:ascii="Source Sans Pro" w:eastAsia="Times New Roman" w:hAnsi="Source Sans Pro" w:cs="Times New Roman"/>
          <w:color w:val="000000"/>
          <w:sz w:val="20"/>
          <w:szCs w:val="20"/>
          <w:lang w:eastAsia="pt-BR"/>
        </w:rPr>
        <w:t xml:space="preserve"> de laranja</w:t>
      </w:r>
    </w:p>
    <w:p w14:paraId="6C992E4E"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Abstract:</w:t>
      </w:r>
    </w:p>
    <w:p w14:paraId="4B924C63"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The </w:t>
      </w:r>
      <w:proofErr w:type="spellStart"/>
      <w:r w:rsidRPr="00923F03">
        <w:rPr>
          <w:rFonts w:ascii="Source Sans Pro" w:eastAsia="Times New Roman" w:hAnsi="Source Sans Pro" w:cs="Times New Roman"/>
          <w:color w:val="000000"/>
          <w:sz w:val="20"/>
          <w:szCs w:val="20"/>
          <w:lang w:eastAsia="pt-BR"/>
        </w:rPr>
        <w:t>monoterpene</w:t>
      </w:r>
      <w:proofErr w:type="spellEnd"/>
      <w:r w:rsidRPr="00923F03">
        <w:rPr>
          <w:rFonts w:ascii="Source Sans Pro" w:eastAsia="Times New Roman" w:hAnsi="Source Sans Pro" w:cs="Times New Roman"/>
          <w:color w:val="000000"/>
          <w:sz w:val="20"/>
          <w:szCs w:val="20"/>
          <w:lang w:eastAsia="pt-BR"/>
        </w:rPr>
        <w:t xml:space="preserve"> R</w:t>
      </w:r>
      <w:proofErr w:type="gramStart"/>
      <w:r w:rsidRPr="00923F03">
        <w:rPr>
          <w:rFonts w:ascii="Source Sans Pro" w:eastAsia="Times New Roman" w:hAnsi="Source Sans Pro" w:cs="Times New Roman"/>
          <w:color w:val="000000"/>
          <w:sz w:val="20"/>
          <w:szCs w:val="20"/>
          <w:lang w:eastAsia="pt-BR"/>
        </w:rPr>
        <w:t>-(</w:t>
      </w:r>
      <w:proofErr w:type="gramEnd"/>
      <w:r w:rsidRPr="00923F03">
        <w:rPr>
          <w:rFonts w:ascii="Source Sans Pro" w:eastAsia="Times New Roman" w:hAnsi="Source Sans Pro" w:cs="Times New Roman"/>
          <w:color w:val="000000"/>
          <w:sz w:val="20"/>
          <w:szCs w:val="20"/>
          <w:lang w:eastAsia="pt-BR"/>
        </w:rPr>
        <w:t>+)-</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constituent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orange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essential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oil</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by-product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citrus </w:t>
      </w:r>
      <w:proofErr w:type="spellStart"/>
      <w:r w:rsidRPr="00923F03">
        <w:rPr>
          <w:rFonts w:ascii="Source Sans Pro" w:eastAsia="Times New Roman" w:hAnsi="Source Sans Pro" w:cs="Times New Roman"/>
          <w:color w:val="000000"/>
          <w:sz w:val="20"/>
          <w:szCs w:val="20"/>
          <w:lang w:eastAsia="pt-BR"/>
        </w:rPr>
        <w:t>industry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large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scale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Brazil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Perillic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which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mono-oxygen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derivative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a high </w:t>
      </w:r>
      <w:proofErr w:type="spellStart"/>
      <w:r w:rsidRPr="00923F03">
        <w:rPr>
          <w:rFonts w:ascii="Source Sans Pro" w:eastAsia="Times New Roman" w:hAnsi="Source Sans Pro" w:cs="Times New Roman"/>
          <w:color w:val="000000"/>
          <w:sz w:val="20"/>
          <w:szCs w:val="20"/>
          <w:lang w:eastAsia="pt-BR"/>
        </w:rPr>
        <w:t>market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value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potential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anticancer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activity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obtained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processes </w:t>
      </w:r>
      <w:proofErr w:type="spellStart"/>
      <w:r w:rsidRPr="00923F03">
        <w:rPr>
          <w:rFonts w:ascii="Source Sans Pro" w:eastAsia="Times New Roman" w:hAnsi="Source Sans Pro" w:cs="Times New Roman"/>
          <w:color w:val="000000"/>
          <w:sz w:val="20"/>
          <w:szCs w:val="20"/>
          <w:lang w:eastAsia="pt-BR"/>
        </w:rPr>
        <w:t>offer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technical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economic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environmental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advantages</w:t>
      </w:r>
      <w:proofErr w:type="spellEnd"/>
      <w:r w:rsidRPr="00923F03">
        <w:rPr>
          <w:rFonts w:ascii="Source Sans Pro" w:eastAsia="Times New Roman" w:hAnsi="Source Sans Pro" w:cs="Times New Roman"/>
          <w:color w:val="000000"/>
          <w:sz w:val="20"/>
          <w:szCs w:val="20"/>
          <w:lang w:eastAsia="pt-BR"/>
        </w:rPr>
        <w:t xml:space="preserve"> over </w:t>
      </w:r>
      <w:proofErr w:type="spellStart"/>
      <w:r w:rsidRPr="00923F03">
        <w:rPr>
          <w:rFonts w:ascii="Source Sans Pro" w:eastAsia="Times New Roman" w:hAnsi="Source Sans Pro" w:cs="Times New Roman"/>
          <w:color w:val="000000"/>
          <w:sz w:val="20"/>
          <w:szCs w:val="20"/>
          <w:lang w:eastAsia="pt-BR"/>
        </w:rPr>
        <w:t>chemical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routes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formation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chemo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regio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enantioselectivity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application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mild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conditions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low</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energy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consumption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generation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low-risk</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environmental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residues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Yarrowia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used</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exclusively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oxidize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exocyclic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methyl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group</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resulting</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formation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perillic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However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low</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yields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attributed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substrate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toxicity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volatility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have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hindering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scale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up</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present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work</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studied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purified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orange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oil</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perillic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Y. </w:t>
      </w:r>
      <w:proofErr w:type="spellStart"/>
      <w:r w:rsidRPr="00923F03">
        <w:rPr>
          <w:rFonts w:ascii="Source Sans Pro" w:eastAsia="Times New Roman" w:hAnsi="Source Sans Pro" w:cs="Times New Roman"/>
          <w:color w:val="000000"/>
          <w:sz w:val="20"/>
          <w:szCs w:val="20"/>
          <w:lang w:eastAsia="pt-BR"/>
        </w:rPr>
        <w:t>lipolytic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regarding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its use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increase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growth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medium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composition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optimized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experimental design. The </w:t>
      </w:r>
      <w:proofErr w:type="spellStart"/>
      <w:r w:rsidRPr="00923F03">
        <w:rPr>
          <w:rFonts w:ascii="Source Sans Pro" w:eastAsia="Times New Roman" w:hAnsi="Source Sans Pro" w:cs="Times New Roman"/>
          <w:color w:val="000000"/>
          <w:sz w:val="20"/>
          <w:szCs w:val="20"/>
          <w:lang w:eastAsia="pt-BR"/>
        </w:rPr>
        <w:t>medium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presenting</w:t>
      </w:r>
      <w:proofErr w:type="spellEnd"/>
      <w:r w:rsidRPr="00923F03">
        <w:rPr>
          <w:rFonts w:ascii="Source Sans Pro" w:eastAsia="Times New Roman" w:hAnsi="Source Sans Pro" w:cs="Times New Roman"/>
          <w:color w:val="000000"/>
          <w:sz w:val="20"/>
          <w:szCs w:val="20"/>
          <w:lang w:eastAsia="pt-BR"/>
        </w:rPr>
        <w:t xml:space="preserve"> 22.9 g / L glucose, 7.7 g / L </w:t>
      </w:r>
      <w:proofErr w:type="spellStart"/>
      <w:r w:rsidRPr="00923F03">
        <w:rPr>
          <w:rFonts w:ascii="Source Sans Pro" w:eastAsia="Times New Roman" w:hAnsi="Source Sans Pro" w:cs="Times New Roman"/>
          <w:color w:val="000000"/>
          <w:sz w:val="20"/>
          <w:szCs w:val="20"/>
          <w:lang w:eastAsia="pt-BR"/>
        </w:rPr>
        <w:t>peptone</w:t>
      </w:r>
      <w:proofErr w:type="spellEnd"/>
      <w:r w:rsidRPr="00923F03">
        <w:rPr>
          <w:rFonts w:ascii="Source Sans Pro" w:eastAsia="Times New Roman" w:hAnsi="Source Sans Pro" w:cs="Times New Roman"/>
          <w:color w:val="000000"/>
          <w:sz w:val="20"/>
          <w:szCs w:val="20"/>
          <w:lang w:eastAsia="pt-BR"/>
        </w:rPr>
        <w:t xml:space="preserve">, 4.1 g / L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extract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1.0 g / L </w:t>
      </w:r>
      <w:proofErr w:type="spellStart"/>
      <w:r w:rsidRPr="00923F03">
        <w:rPr>
          <w:rFonts w:ascii="Source Sans Pro" w:eastAsia="Times New Roman" w:hAnsi="Source Sans Pro" w:cs="Times New Roman"/>
          <w:color w:val="000000"/>
          <w:sz w:val="20"/>
          <w:szCs w:val="20"/>
          <w:lang w:eastAsia="pt-BR"/>
        </w:rPr>
        <w:t>malt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extract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allowed</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productivity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0.18 g </w:t>
      </w:r>
      <w:proofErr w:type="spellStart"/>
      <w:r w:rsidRPr="00923F03">
        <w:rPr>
          <w:rFonts w:ascii="Source Sans Pro" w:eastAsia="Times New Roman" w:hAnsi="Source Sans Pro" w:cs="Times New Roman"/>
          <w:color w:val="000000"/>
          <w:sz w:val="20"/>
          <w:szCs w:val="20"/>
          <w:lang w:eastAsia="pt-BR"/>
        </w:rPr>
        <w:t>cell</w:t>
      </w:r>
      <w:proofErr w:type="spellEnd"/>
      <w:r w:rsidRPr="00923F03">
        <w:rPr>
          <w:rFonts w:ascii="Source Sans Pro" w:eastAsia="Times New Roman" w:hAnsi="Source Sans Pro" w:cs="Times New Roman"/>
          <w:color w:val="000000"/>
          <w:sz w:val="20"/>
          <w:szCs w:val="20"/>
          <w:lang w:eastAsia="pt-BR"/>
        </w:rPr>
        <w:t xml:space="preserve"> / Lh-1 in </w:t>
      </w:r>
      <w:proofErr w:type="spellStart"/>
      <w:r w:rsidRPr="00923F03">
        <w:rPr>
          <w:rFonts w:ascii="Source Sans Pro" w:eastAsia="Times New Roman" w:hAnsi="Source Sans Pro" w:cs="Times New Roman"/>
          <w:color w:val="000000"/>
          <w:sz w:val="20"/>
          <w:szCs w:val="20"/>
          <w:lang w:eastAsia="pt-BR"/>
        </w:rPr>
        <w:t>comparison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0.13 g </w:t>
      </w:r>
      <w:proofErr w:type="spellStart"/>
      <w:r w:rsidRPr="00923F03">
        <w:rPr>
          <w:rFonts w:ascii="Source Sans Pro" w:eastAsia="Times New Roman" w:hAnsi="Source Sans Pro" w:cs="Times New Roman"/>
          <w:color w:val="000000"/>
          <w:sz w:val="20"/>
          <w:szCs w:val="20"/>
          <w:lang w:eastAsia="pt-BR"/>
        </w:rPr>
        <w:t>cell</w:t>
      </w:r>
      <w:proofErr w:type="spellEnd"/>
      <w:r w:rsidRPr="00923F03">
        <w:rPr>
          <w:rFonts w:ascii="Source Sans Pro" w:eastAsia="Times New Roman" w:hAnsi="Source Sans Pro" w:cs="Times New Roman"/>
          <w:color w:val="000000"/>
          <w:sz w:val="20"/>
          <w:szCs w:val="20"/>
          <w:lang w:eastAsia="pt-BR"/>
        </w:rPr>
        <w:t xml:space="preserve"> / Lh-1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non-</w:t>
      </w:r>
      <w:proofErr w:type="spellStart"/>
      <w:r w:rsidRPr="00923F03">
        <w:rPr>
          <w:rFonts w:ascii="Source Sans Pro" w:eastAsia="Times New Roman" w:hAnsi="Source Sans Pro" w:cs="Times New Roman"/>
          <w:color w:val="000000"/>
          <w:sz w:val="20"/>
          <w:szCs w:val="20"/>
          <w:lang w:eastAsia="pt-BR"/>
        </w:rPr>
        <w:t>optimized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medium</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experiments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carried</w:t>
      </w:r>
      <w:proofErr w:type="spellEnd"/>
      <w:r w:rsidRPr="00923F03">
        <w:rPr>
          <w:rFonts w:ascii="Source Sans Pro" w:eastAsia="Times New Roman" w:hAnsi="Source Sans Pro" w:cs="Times New Roman"/>
          <w:color w:val="000000"/>
          <w:sz w:val="20"/>
          <w:szCs w:val="20"/>
          <w:lang w:eastAsia="pt-BR"/>
        </w:rPr>
        <w:t xml:space="preserve"> out </w:t>
      </w:r>
      <w:proofErr w:type="spellStart"/>
      <w:r w:rsidRPr="00923F03">
        <w:rPr>
          <w:rFonts w:ascii="Source Sans Pro" w:eastAsia="Times New Roman" w:hAnsi="Source Sans Pro" w:cs="Times New Roman"/>
          <w:color w:val="000000"/>
          <w:sz w:val="20"/>
          <w:szCs w:val="20"/>
          <w:lang w:eastAsia="pt-BR"/>
        </w:rPr>
        <w:t>at</w:t>
      </w:r>
      <w:proofErr w:type="spellEnd"/>
      <w:r w:rsidRPr="00923F03">
        <w:rPr>
          <w:rFonts w:ascii="Source Sans Pro" w:eastAsia="Times New Roman" w:hAnsi="Source Sans Pro" w:cs="Times New Roman"/>
          <w:color w:val="000000"/>
          <w:sz w:val="20"/>
          <w:szCs w:val="20"/>
          <w:lang w:eastAsia="pt-BR"/>
        </w:rPr>
        <w:t xml:space="preserve"> 280C. The </w:t>
      </w:r>
      <w:proofErr w:type="spellStart"/>
      <w:r w:rsidRPr="00923F03">
        <w:rPr>
          <w:rFonts w:ascii="Source Sans Pro" w:eastAsia="Times New Roman" w:hAnsi="Source Sans Pro" w:cs="Times New Roman"/>
          <w:color w:val="000000"/>
          <w:sz w:val="20"/>
          <w:szCs w:val="20"/>
          <w:lang w:eastAsia="pt-BR"/>
        </w:rPr>
        <w:t>optimized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medium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used</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fed</w:t>
      </w:r>
      <w:proofErr w:type="spellEnd"/>
      <w:r w:rsidRPr="00923F03">
        <w:rPr>
          <w:rFonts w:ascii="Source Sans Pro" w:eastAsia="Times New Roman" w:hAnsi="Source Sans Pro" w:cs="Times New Roman"/>
          <w:color w:val="000000"/>
          <w:sz w:val="20"/>
          <w:szCs w:val="20"/>
          <w:lang w:eastAsia="pt-BR"/>
        </w:rPr>
        <w:t xml:space="preserve"> batch </w:t>
      </w:r>
      <w:proofErr w:type="spellStart"/>
      <w:r w:rsidRPr="00923F03">
        <w:rPr>
          <w:rFonts w:ascii="Source Sans Pro" w:eastAsia="Times New Roman" w:hAnsi="Source Sans Pro" w:cs="Times New Roman"/>
          <w:color w:val="000000"/>
          <w:sz w:val="20"/>
          <w:szCs w:val="20"/>
          <w:lang w:eastAsia="pt-BR"/>
        </w:rPr>
        <w:t>cultivation</w:t>
      </w:r>
      <w:proofErr w:type="spellEnd"/>
      <w:r w:rsidRPr="00923F03">
        <w:rPr>
          <w:rFonts w:ascii="Source Sans Pro" w:eastAsia="Times New Roman" w:hAnsi="Source Sans Pro" w:cs="Times New Roman"/>
          <w:color w:val="000000"/>
          <w:sz w:val="20"/>
          <w:szCs w:val="20"/>
          <w:lang w:eastAsia="pt-BR"/>
        </w:rPr>
        <w:t xml:space="preserve"> in a 2L </w:t>
      </w:r>
      <w:proofErr w:type="spellStart"/>
      <w:r w:rsidRPr="00923F03">
        <w:rPr>
          <w:rFonts w:ascii="Source Sans Pro" w:eastAsia="Times New Roman" w:hAnsi="Source Sans Pro" w:cs="Times New Roman"/>
          <w:color w:val="000000"/>
          <w:sz w:val="20"/>
          <w:szCs w:val="20"/>
          <w:lang w:eastAsia="pt-BR"/>
        </w:rPr>
        <w:t>bioreactor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resulted</w:t>
      </w:r>
      <w:proofErr w:type="spellEnd"/>
      <w:r w:rsidRPr="00923F03">
        <w:rPr>
          <w:rFonts w:ascii="Source Sans Pro" w:eastAsia="Times New Roman" w:hAnsi="Source Sans Pro" w:cs="Times New Roman"/>
          <w:color w:val="000000"/>
          <w:sz w:val="20"/>
          <w:szCs w:val="20"/>
          <w:lang w:eastAsia="pt-BR"/>
        </w:rPr>
        <w:t xml:space="preserve"> in a </w:t>
      </w:r>
      <w:proofErr w:type="spellStart"/>
      <w:r w:rsidRPr="00923F03">
        <w:rPr>
          <w:rFonts w:ascii="Source Sans Pro" w:eastAsia="Times New Roman" w:hAnsi="Source Sans Pro" w:cs="Times New Roman"/>
          <w:color w:val="000000"/>
          <w:sz w:val="20"/>
          <w:szCs w:val="20"/>
          <w:lang w:eastAsia="pt-BR"/>
        </w:rPr>
        <w:t>peak</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concentration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18.0 g (</w:t>
      </w:r>
      <w:proofErr w:type="spellStart"/>
      <w:r w:rsidRPr="00923F03">
        <w:rPr>
          <w:rFonts w:ascii="Source Sans Pro" w:eastAsia="Times New Roman" w:hAnsi="Source Sans Pro" w:cs="Times New Roman"/>
          <w:color w:val="000000"/>
          <w:sz w:val="20"/>
          <w:szCs w:val="20"/>
          <w:lang w:eastAsia="pt-BR"/>
        </w:rPr>
        <w:t>dw</w:t>
      </w:r>
      <w:proofErr w:type="spellEnd"/>
      <w:r w:rsidRPr="00923F03">
        <w:rPr>
          <w:rFonts w:ascii="Source Sans Pro" w:eastAsia="Times New Roman" w:hAnsi="Source Sans Pro" w:cs="Times New Roman"/>
          <w:color w:val="000000"/>
          <w:sz w:val="20"/>
          <w:szCs w:val="20"/>
          <w:lang w:eastAsia="pt-BR"/>
        </w:rPr>
        <w:t xml:space="preserve">) / L </w:t>
      </w:r>
      <w:proofErr w:type="spellStart"/>
      <w:r w:rsidRPr="00923F03">
        <w:rPr>
          <w:rFonts w:ascii="Source Sans Pro" w:eastAsia="Times New Roman" w:hAnsi="Source Sans Pro" w:cs="Times New Roman"/>
          <w:color w:val="000000"/>
          <w:sz w:val="20"/>
          <w:szCs w:val="20"/>
          <w:lang w:eastAsia="pt-BR"/>
        </w:rPr>
        <w:t>within</w:t>
      </w:r>
      <w:proofErr w:type="spellEnd"/>
      <w:r w:rsidRPr="00923F03">
        <w:rPr>
          <w:rFonts w:ascii="Source Sans Pro" w:eastAsia="Times New Roman" w:hAnsi="Source Sans Pro" w:cs="Times New Roman"/>
          <w:color w:val="000000"/>
          <w:sz w:val="20"/>
          <w:szCs w:val="20"/>
          <w:lang w:eastAsia="pt-BR"/>
        </w:rPr>
        <w:t xml:space="preserve"> 33 hours </w:t>
      </w:r>
      <w:proofErr w:type="spellStart"/>
      <w:r w:rsidRPr="00923F03">
        <w:rPr>
          <w:rFonts w:ascii="Source Sans Pro" w:eastAsia="Times New Roman" w:hAnsi="Source Sans Pro" w:cs="Times New Roman"/>
          <w:color w:val="000000"/>
          <w:sz w:val="20"/>
          <w:szCs w:val="20"/>
          <w:lang w:eastAsia="pt-BR"/>
        </w:rPr>
        <w:t>at</w:t>
      </w:r>
      <w:proofErr w:type="spellEnd"/>
      <w:r w:rsidRPr="00923F03">
        <w:rPr>
          <w:rFonts w:ascii="Source Sans Pro" w:eastAsia="Times New Roman" w:hAnsi="Source Sans Pro" w:cs="Times New Roman"/>
          <w:color w:val="000000"/>
          <w:sz w:val="20"/>
          <w:szCs w:val="20"/>
          <w:lang w:eastAsia="pt-BR"/>
        </w:rPr>
        <w:t xml:space="preserve"> 250C.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harvested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late </w:t>
      </w:r>
      <w:proofErr w:type="spellStart"/>
      <w:r w:rsidRPr="00923F03">
        <w:rPr>
          <w:rFonts w:ascii="Source Sans Pro" w:eastAsia="Times New Roman" w:hAnsi="Source Sans Pro" w:cs="Times New Roman"/>
          <w:color w:val="000000"/>
          <w:sz w:val="20"/>
          <w:szCs w:val="20"/>
          <w:lang w:eastAsia="pt-BR"/>
        </w:rPr>
        <w:t>exponential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growth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stationary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phases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equally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competent</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optimization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initially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done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shaken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flasks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resulted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512,7 mg / L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perillic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(32.19% </w:t>
      </w:r>
      <w:proofErr w:type="spellStart"/>
      <w:r w:rsidRPr="00923F03">
        <w:rPr>
          <w:rFonts w:ascii="Source Sans Pro" w:eastAsia="Times New Roman" w:hAnsi="Source Sans Pro" w:cs="Times New Roman"/>
          <w:color w:val="000000"/>
          <w:sz w:val="20"/>
          <w:szCs w:val="20"/>
          <w:lang w:eastAsia="pt-BR"/>
        </w:rPr>
        <w:t>theoretical</w:t>
      </w:r>
      <w:proofErr w:type="spellEnd"/>
      <w:r w:rsidRPr="00923F03">
        <w:rPr>
          <w:rFonts w:ascii="Source Sans Pro" w:eastAsia="Times New Roman" w:hAnsi="Source Sans Pro" w:cs="Times New Roman"/>
          <w:color w:val="000000"/>
          <w:sz w:val="20"/>
          <w:szCs w:val="20"/>
          <w:lang w:eastAsia="pt-BR"/>
        </w:rPr>
        <w:t xml:space="preserve"> molar </w:t>
      </w:r>
      <w:proofErr w:type="spellStart"/>
      <w:r w:rsidRPr="00923F03">
        <w:rPr>
          <w:rFonts w:ascii="Source Sans Pro" w:eastAsia="Times New Roman" w:hAnsi="Source Sans Pro" w:cs="Times New Roman"/>
          <w:color w:val="000000"/>
          <w:sz w:val="20"/>
          <w:szCs w:val="20"/>
          <w:lang w:eastAsia="pt-BR"/>
        </w:rPr>
        <w:t>yield</w:t>
      </w:r>
      <w:proofErr w:type="spellEnd"/>
      <w:r w:rsidRPr="00923F03">
        <w:rPr>
          <w:rFonts w:ascii="Source Sans Pro" w:eastAsia="Times New Roman" w:hAnsi="Source Sans Pro" w:cs="Times New Roman"/>
          <w:color w:val="000000"/>
          <w:sz w:val="20"/>
          <w:szCs w:val="20"/>
          <w:lang w:eastAsia="pt-BR"/>
        </w:rPr>
        <w:t xml:space="preserve">) in 24 h, </w:t>
      </w:r>
      <w:proofErr w:type="spellStart"/>
      <w:r w:rsidRPr="00923F03">
        <w:rPr>
          <w:rFonts w:ascii="Source Sans Pro" w:eastAsia="Times New Roman" w:hAnsi="Source Sans Pro" w:cs="Times New Roman"/>
          <w:color w:val="000000"/>
          <w:sz w:val="20"/>
          <w:szCs w:val="20"/>
          <w:lang w:eastAsia="pt-BR"/>
        </w:rPr>
        <w:t>at</w:t>
      </w:r>
      <w:proofErr w:type="spellEnd"/>
      <w:r w:rsidRPr="00923F03">
        <w:rPr>
          <w:rFonts w:ascii="Source Sans Pro" w:eastAsia="Times New Roman" w:hAnsi="Source Sans Pro" w:cs="Times New Roman"/>
          <w:color w:val="000000"/>
          <w:sz w:val="20"/>
          <w:szCs w:val="20"/>
          <w:lang w:eastAsia="pt-BR"/>
        </w:rPr>
        <w:t xml:space="preserve"> 250C,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concentration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cell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0.16% (v / v)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27.1 g (</w:t>
      </w:r>
      <w:proofErr w:type="spellStart"/>
      <w:r w:rsidRPr="00923F03">
        <w:rPr>
          <w:rFonts w:ascii="Source Sans Pro" w:eastAsia="Times New Roman" w:hAnsi="Source Sans Pro" w:cs="Times New Roman"/>
          <w:color w:val="000000"/>
          <w:sz w:val="20"/>
          <w:szCs w:val="20"/>
          <w:lang w:eastAsia="pt-BR"/>
        </w:rPr>
        <w:t>dw</w:t>
      </w:r>
      <w:proofErr w:type="spellEnd"/>
      <w:r w:rsidRPr="00923F03">
        <w:rPr>
          <w:rFonts w:ascii="Source Sans Pro" w:eastAsia="Times New Roman" w:hAnsi="Source Sans Pro" w:cs="Times New Roman"/>
          <w:color w:val="000000"/>
          <w:sz w:val="20"/>
          <w:szCs w:val="20"/>
          <w:lang w:eastAsia="pt-BR"/>
        </w:rPr>
        <w:t xml:space="preserve">) /L, </w:t>
      </w:r>
      <w:proofErr w:type="spellStart"/>
      <w:r w:rsidRPr="00923F03">
        <w:rPr>
          <w:rFonts w:ascii="Source Sans Pro" w:eastAsia="Times New Roman" w:hAnsi="Source Sans Pro" w:cs="Times New Roman"/>
          <w:color w:val="000000"/>
          <w:sz w:val="20"/>
          <w:szCs w:val="20"/>
          <w:lang w:eastAsia="pt-BR"/>
        </w:rPr>
        <w:t>respectively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Evolutionary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engineering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employed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increase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tolerance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toxicity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After</w:t>
      </w:r>
      <w:proofErr w:type="spellEnd"/>
      <w:r w:rsidRPr="00923F03">
        <w:rPr>
          <w:rFonts w:ascii="Source Sans Pro" w:eastAsia="Times New Roman" w:hAnsi="Source Sans Pro" w:cs="Times New Roman"/>
          <w:color w:val="000000"/>
          <w:sz w:val="20"/>
          <w:szCs w:val="20"/>
          <w:lang w:eastAsia="pt-BR"/>
        </w:rPr>
        <w:t xml:space="preserve"> 30 </w:t>
      </w:r>
      <w:proofErr w:type="spellStart"/>
      <w:r w:rsidRPr="00923F03">
        <w:rPr>
          <w:rFonts w:ascii="Source Sans Pro" w:eastAsia="Times New Roman" w:hAnsi="Source Sans Pro" w:cs="Times New Roman"/>
          <w:color w:val="000000"/>
          <w:sz w:val="20"/>
          <w:szCs w:val="20"/>
          <w:lang w:eastAsia="pt-BR"/>
        </w:rPr>
        <w:t>passages</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obtained</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higher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resistant</w:t>
      </w:r>
      <w:proofErr w:type="spellEnd"/>
      <w:r w:rsidRPr="00923F03">
        <w:rPr>
          <w:rFonts w:ascii="Source Sans Pro" w:eastAsia="Times New Roman" w:hAnsi="Source Sans Pro" w:cs="Times New Roman"/>
          <w:color w:val="000000"/>
          <w:sz w:val="20"/>
          <w:szCs w:val="20"/>
          <w:lang w:eastAsia="pt-BR"/>
        </w:rPr>
        <w:t xml:space="preserve"> Y.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grow</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culture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medium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added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0.12% (v / v)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grown</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absence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therefore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not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induced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within</w:t>
      </w:r>
      <w:proofErr w:type="spellEnd"/>
      <w:r w:rsidRPr="00923F03">
        <w:rPr>
          <w:rFonts w:ascii="Source Sans Pro" w:eastAsia="Times New Roman" w:hAnsi="Source Sans Pro" w:cs="Times New Roman"/>
          <w:color w:val="000000"/>
          <w:sz w:val="20"/>
          <w:szCs w:val="20"/>
          <w:lang w:eastAsia="pt-BR"/>
        </w:rPr>
        <w:t xml:space="preserve"> 48 hours, 902.6 mg/L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perillic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upon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addition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0.16% (v / v)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onset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after</w:t>
      </w:r>
      <w:proofErr w:type="spellEnd"/>
      <w:r w:rsidRPr="00923F03">
        <w:rPr>
          <w:rFonts w:ascii="Source Sans Pro" w:eastAsia="Times New Roman" w:hAnsi="Source Sans Pro" w:cs="Times New Roman"/>
          <w:color w:val="000000"/>
          <w:sz w:val="20"/>
          <w:szCs w:val="20"/>
          <w:lang w:eastAsia="pt-BR"/>
        </w:rPr>
        <w:t xml:space="preserve"> 24 hours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When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lineage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subjected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limonene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induction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during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growth</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observed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step</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done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under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comparative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conditions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accumulation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1308.7 mg / L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perilic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showing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importance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induction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step</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After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adapted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strain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stored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at</w:t>
      </w:r>
      <w:proofErr w:type="spellEnd"/>
      <w:r w:rsidRPr="00923F03">
        <w:rPr>
          <w:rFonts w:ascii="Source Sans Pro" w:eastAsia="Times New Roman" w:hAnsi="Source Sans Pro" w:cs="Times New Roman"/>
          <w:color w:val="000000"/>
          <w:sz w:val="20"/>
          <w:szCs w:val="20"/>
          <w:lang w:eastAsia="pt-BR"/>
        </w:rPr>
        <w:t xml:space="preserve"> -80 ° C for 10 </w:t>
      </w:r>
      <w:proofErr w:type="spellStart"/>
      <w:r w:rsidRPr="00923F03">
        <w:rPr>
          <w:rFonts w:ascii="Source Sans Pro" w:eastAsia="Times New Roman" w:hAnsi="Source Sans Pro" w:cs="Times New Roman"/>
          <w:color w:val="000000"/>
          <w:sz w:val="20"/>
          <w:szCs w:val="20"/>
          <w:lang w:eastAsia="pt-BR"/>
        </w:rPr>
        <w:t>months</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retained</w:t>
      </w:r>
      <w:proofErr w:type="spellEnd"/>
      <w:r w:rsidRPr="00923F03">
        <w:rPr>
          <w:rFonts w:ascii="Source Sans Pro" w:eastAsia="Times New Roman" w:hAnsi="Source Sans Pro" w:cs="Times New Roman"/>
          <w:color w:val="000000"/>
          <w:sz w:val="20"/>
          <w:szCs w:val="20"/>
          <w:lang w:eastAsia="pt-BR"/>
        </w:rPr>
        <w:t xml:space="preserve"> 80%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capacity</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process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also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studied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bioreactor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native</w:t>
      </w:r>
      <w:proofErr w:type="spellEnd"/>
      <w:r w:rsidRPr="00923F03">
        <w:rPr>
          <w:rFonts w:ascii="Source Sans Pro" w:eastAsia="Times New Roman" w:hAnsi="Source Sans Pro" w:cs="Times New Roman"/>
          <w:color w:val="000000"/>
          <w:sz w:val="20"/>
          <w:szCs w:val="20"/>
          <w:lang w:eastAsia="pt-BR"/>
        </w:rPr>
        <w:t xml:space="preserve"> Y.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strain</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observed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aeration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performed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top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vessel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known</w:t>
      </w:r>
      <w:proofErr w:type="spellEnd"/>
      <w:r w:rsidRPr="00923F03">
        <w:rPr>
          <w:rFonts w:ascii="Source Sans Pro" w:eastAsia="Times New Roman" w:hAnsi="Source Sans Pro" w:cs="Times New Roman"/>
          <w:color w:val="000000"/>
          <w:sz w:val="20"/>
          <w:szCs w:val="20"/>
          <w:lang w:eastAsia="pt-BR"/>
        </w:rPr>
        <w:t xml:space="preserve"> </w:t>
      </w:r>
      <w:proofErr w:type="gramStart"/>
      <w:r w:rsidRPr="00923F03">
        <w:rPr>
          <w:rFonts w:ascii="Source Sans Pro" w:eastAsia="Times New Roman" w:hAnsi="Source Sans Pro" w:cs="Times New Roman"/>
          <w:color w:val="000000"/>
          <w:sz w:val="20"/>
          <w:szCs w:val="20"/>
          <w:lang w:eastAsia="pt-BR"/>
        </w:rPr>
        <w:t>as surface</w:t>
      </w:r>
      <w:proofErr w:type="gram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aeration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more </w:t>
      </w:r>
      <w:proofErr w:type="spellStart"/>
      <w:r w:rsidRPr="00923F03">
        <w:rPr>
          <w:rFonts w:ascii="Source Sans Pro" w:eastAsia="Times New Roman" w:hAnsi="Source Sans Pro" w:cs="Times New Roman"/>
          <w:color w:val="000000"/>
          <w:sz w:val="20"/>
          <w:szCs w:val="20"/>
          <w:lang w:eastAsia="pt-BR"/>
        </w:rPr>
        <w:t>efficient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conventional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aeration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air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base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reactor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vessel</w:t>
      </w:r>
      <w:proofErr w:type="spellEnd"/>
      <w:r w:rsidRPr="00923F03">
        <w:rPr>
          <w:rFonts w:ascii="Source Sans Pro" w:eastAsia="Times New Roman" w:hAnsi="Source Sans Pro" w:cs="Times New Roman"/>
          <w:color w:val="000000"/>
          <w:sz w:val="20"/>
          <w:szCs w:val="20"/>
          <w:lang w:eastAsia="pt-BR"/>
        </w:rPr>
        <w:t xml:space="preserve">. The surface </w:t>
      </w:r>
      <w:proofErr w:type="spellStart"/>
      <w:r w:rsidRPr="00923F03">
        <w:rPr>
          <w:rFonts w:ascii="Source Sans Pro" w:eastAsia="Times New Roman" w:hAnsi="Source Sans Pro" w:cs="Times New Roman"/>
          <w:color w:val="000000"/>
          <w:sz w:val="20"/>
          <w:szCs w:val="20"/>
          <w:lang w:eastAsia="pt-BR"/>
        </w:rPr>
        <w:t>aeration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addition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substrate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two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steps</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above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described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resulted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formation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839.6 mg/L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perillic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within</w:t>
      </w:r>
      <w:proofErr w:type="spellEnd"/>
      <w:r w:rsidRPr="00923F03">
        <w:rPr>
          <w:rFonts w:ascii="Source Sans Pro" w:eastAsia="Times New Roman" w:hAnsi="Source Sans Pro" w:cs="Times New Roman"/>
          <w:color w:val="000000"/>
          <w:sz w:val="20"/>
          <w:szCs w:val="20"/>
          <w:lang w:eastAsia="pt-BR"/>
        </w:rPr>
        <w:t xml:space="preserve"> 48 h. The </w:t>
      </w:r>
      <w:proofErr w:type="spellStart"/>
      <w:r w:rsidRPr="00923F03">
        <w:rPr>
          <w:rFonts w:ascii="Source Sans Pro" w:eastAsia="Times New Roman" w:hAnsi="Source Sans Pro" w:cs="Times New Roman"/>
          <w:color w:val="000000"/>
          <w:sz w:val="20"/>
          <w:szCs w:val="20"/>
          <w:lang w:eastAsia="pt-BR"/>
        </w:rPr>
        <w:t>bioreactor</w:t>
      </w:r>
      <w:proofErr w:type="spellEnd"/>
      <w:r w:rsidRPr="00923F03">
        <w:rPr>
          <w:rFonts w:ascii="Source Sans Pro" w:eastAsia="Times New Roman" w:hAnsi="Source Sans Pro" w:cs="Times New Roman"/>
          <w:color w:val="000000"/>
          <w:sz w:val="20"/>
          <w:szCs w:val="20"/>
          <w:lang w:eastAsia="pt-BR"/>
        </w:rPr>
        <w:t xml:space="preserve"> surface </w:t>
      </w:r>
      <w:proofErr w:type="spellStart"/>
      <w:r w:rsidRPr="00923F03">
        <w:rPr>
          <w:rFonts w:ascii="Source Sans Pro" w:eastAsia="Times New Roman" w:hAnsi="Source Sans Pro" w:cs="Times New Roman"/>
          <w:color w:val="000000"/>
          <w:sz w:val="20"/>
          <w:szCs w:val="20"/>
          <w:lang w:eastAsia="pt-BR"/>
        </w:rPr>
        <w:t>aeration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two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steps</w:t>
      </w:r>
      <w:proofErr w:type="spellEnd"/>
      <w:r w:rsidRPr="00923F03">
        <w:rPr>
          <w:rFonts w:ascii="Source Sans Pro" w:eastAsia="Times New Roman" w:hAnsi="Source Sans Pro" w:cs="Times New Roman"/>
          <w:color w:val="000000"/>
          <w:sz w:val="20"/>
          <w:szCs w:val="20"/>
          <w:lang w:eastAsia="pt-BR"/>
        </w:rPr>
        <w:t xml:space="preserve"> feed </w:t>
      </w:r>
      <w:proofErr w:type="spellStart"/>
      <w:r w:rsidRPr="00923F03">
        <w:rPr>
          <w:rFonts w:ascii="Source Sans Pro" w:eastAsia="Times New Roman" w:hAnsi="Source Sans Pro" w:cs="Times New Roman"/>
          <w:color w:val="000000"/>
          <w:sz w:val="20"/>
          <w:szCs w:val="20"/>
          <w:lang w:eastAsia="pt-BR"/>
        </w:rPr>
        <w:t>strategy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successfully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applied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bioconversion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orange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essential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oil</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observed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806.4 mg/L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perillic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in 48 h, </w:t>
      </w:r>
      <w:proofErr w:type="spellStart"/>
      <w:r w:rsidRPr="00923F03">
        <w:rPr>
          <w:rFonts w:ascii="Source Sans Pro" w:eastAsia="Times New Roman" w:hAnsi="Source Sans Pro" w:cs="Times New Roman"/>
          <w:color w:val="000000"/>
          <w:sz w:val="20"/>
          <w:szCs w:val="20"/>
          <w:lang w:eastAsia="pt-BR"/>
        </w:rPr>
        <w:t>showing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robustness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yeast</w:t>
      </w:r>
      <w:proofErr w:type="spellEnd"/>
      <w:r w:rsidRPr="00923F03">
        <w:rPr>
          <w:rFonts w:ascii="Source Sans Pro" w:eastAsia="Times New Roman" w:hAnsi="Source Sans Pro" w:cs="Times New Roman"/>
          <w:color w:val="000000"/>
          <w:sz w:val="20"/>
          <w:szCs w:val="20"/>
          <w:lang w:eastAsia="pt-BR"/>
        </w:rPr>
        <w:t xml:space="preserve"> Y. </w:t>
      </w:r>
      <w:proofErr w:type="spellStart"/>
      <w:r w:rsidRPr="00923F03">
        <w:rPr>
          <w:rFonts w:ascii="Source Sans Pro" w:eastAsia="Times New Roman" w:hAnsi="Source Sans Pro" w:cs="Times New Roman"/>
          <w:color w:val="000000"/>
          <w:sz w:val="20"/>
          <w:szCs w:val="20"/>
          <w:lang w:eastAsia="pt-BR"/>
        </w:rPr>
        <w:t>lipolytica</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use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industrial </w:t>
      </w:r>
      <w:proofErr w:type="spellStart"/>
      <w:r w:rsidRPr="00923F03">
        <w:rPr>
          <w:rFonts w:ascii="Source Sans Pro" w:eastAsia="Times New Roman" w:hAnsi="Source Sans Pro" w:cs="Times New Roman"/>
          <w:color w:val="000000"/>
          <w:sz w:val="20"/>
          <w:szCs w:val="20"/>
          <w:lang w:eastAsia="pt-BR"/>
        </w:rPr>
        <w:t>substrate</w:t>
      </w:r>
      <w:proofErr w:type="spellEnd"/>
      <w:r w:rsidRPr="00923F03">
        <w:rPr>
          <w:rFonts w:ascii="Source Sans Pro" w:eastAsia="Times New Roman" w:hAnsi="Source Sans Pro" w:cs="Times New Roman"/>
          <w:color w:val="000000"/>
          <w:sz w:val="20"/>
          <w:szCs w:val="20"/>
          <w:lang w:eastAsia="pt-BR"/>
        </w:rPr>
        <w:t>.</w:t>
      </w:r>
    </w:p>
    <w:p w14:paraId="46895B17"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Keywords:</w:t>
      </w:r>
    </w:p>
    <w:p w14:paraId="1E785521" w14:textId="77777777" w:rsidR="00923F03" w:rsidRPr="00923F03" w:rsidRDefault="00923F03" w:rsidP="00923F03">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923F03">
        <w:rPr>
          <w:rFonts w:ascii="Source Sans Pro" w:eastAsia="Times New Roman" w:hAnsi="Source Sans Pro" w:cs="Times New Roman"/>
          <w:color w:val="000000"/>
          <w:sz w:val="20"/>
          <w:szCs w:val="20"/>
          <w:lang w:eastAsia="pt-BR"/>
        </w:rPr>
        <w:t>Perillic</w:t>
      </w:r>
      <w:proofErr w:type="spellEnd"/>
      <w:r w:rsidRPr="00923F03">
        <w:rPr>
          <w:rFonts w:ascii="Source Sans Pro" w:eastAsia="Times New Roman" w:hAnsi="Source Sans Pro" w:cs="Times New Roman"/>
          <w:color w:val="000000"/>
          <w:sz w:val="20"/>
          <w:szCs w:val="20"/>
          <w:lang w:eastAsia="pt-BR"/>
        </w:rPr>
        <w:t xml:space="preserve"> </w:t>
      </w:r>
      <w:proofErr w:type="spellStart"/>
      <w:proofErr w:type="gramStart"/>
      <w:r w:rsidRPr="00923F03">
        <w:rPr>
          <w:rFonts w:ascii="Source Sans Pro" w:eastAsia="Times New Roman" w:hAnsi="Source Sans Pro" w:cs="Times New Roman"/>
          <w:color w:val="000000"/>
          <w:sz w:val="20"/>
          <w:szCs w:val="20"/>
          <w:lang w:eastAsia="pt-BR"/>
        </w:rPr>
        <w:t>acid;biotransformation</w:t>
      </w:r>
      <w:proofErr w:type="gramEnd"/>
      <w:r w:rsidRPr="00923F03">
        <w:rPr>
          <w:rFonts w:ascii="Source Sans Pro" w:eastAsia="Times New Roman" w:hAnsi="Source Sans Pro" w:cs="Times New Roman"/>
          <w:color w:val="000000"/>
          <w:sz w:val="20"/>
          <w:szCs w:val="20"/>
          <w:lang w:eastAsia="pt-BR"/>
        </w:rPr>
        <w:t>;Yarrowia</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lipolytica;bioreactor;orange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essential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oil</w:t>
      </w:r>
      <w:proofErr w:type="spellEnd"/>
    </w:p>
    <w:p w14:paraId="69F62DA2" w14:textId="24419D0F" w:rsidR="00923F03" w:rsidRDefault="00923F03" w:rsidP="00923F03">
      <w:pPr>
        <w:spacing w:after="0" w:line="240" w:lineRule="auto"/>
        <w:rPr>
          <w:rFonts w:ascii="Source Sans Pro" w:eastAsia="Times New Roman" w:hAnsi="Source Sans Pro" w:cs="Times New Roman"/>
          <w:color w:val="000000"/>
          <w:sz w:val="20"/>
          <w:szCs w:val="20"/>
          <w:lang w:eastAsia="pt-BR"/>
        </w:rPr>
      </w:pPr>
    </w:p>
    <w:p w14:paraId="3827987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Título:</w:t>
      </w:r>
    </w:p>
    <w:p w14:paraId="6211A948"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 xml:space="preserve">Produção de um novo </w:t>
      </w:r>
      <w:proofErr w:type="spellStart"/>
      <w:r w:rsidRPr="00923F03">
        <w:rPr>
          <w:rFonts w:ascii="Source Sans Pro" w:eastAsia="Times New Roman" w:hAnsi="Source Sans Pro" w:cs="Times New Roman"/>
          <w:color w:val="000000"/>
          <w:sz w:val="20"/>
          <w:szCs w:val="20"/>
          <w:lang w:eastAsia="pt-BR"/>
        </w:rPr>
        <w:t>biolubrificante</w:t>
      </w:r>
      <w:proofErr w:type="spellEnd"/>
      <w:r w:rsidRPr="00923F03">
        <w:rPr>
          <w:rFonts w:ascii="Source Sans Pro" w:eastAsia="Times New Roman" w:hAnsi="Source Sans Pro" w:cs="Times New Roman"/>
          <w:color w:val="000000"/>
          <w:sz w:val="20"/>
          <w:szCs w:val="20"/>
          <w:lang w:eastAsia="pt-BR"/>
        </w:rPr>
        <w:t xml:space="preserve"> por </w:t>
      </w:r>
      <w:proofErr w:type="spellStart"/>
      <w:r w:rsidRPr="00923F03">
        <w:rPr>
          <w:rFonts w:ascii="Source Sans Pro" w:eastAsia="Times New Roman" w:hAnsi="Source Sans Pro" w:cs="Times New Roman"/>
          <w:color w:val="000000"/>
          <w:sz w:val="20"/>
          <w:szCs w:val="20"/>
          <w:lang w:eastAsia="pt-BR"/>
        </w:rPr>
        <w:t>hidroesterificação</w:t>
      </w:r>
      <w:proofErr w:type="spellEnd"/>
      <w:r w:rsidRPr="00923F03">
        <w:rPr>
          <w:rFonts w:ascii="Source Sans Pro" w:eastAsia="Times New Roman" w:hAnsi="Source Sans Pro" w:cs="Times New Roman"/>
          <w:color w:val="000000"/>
          <w:sz w:val="20"/>
          <w:szCs w:val="20"/>
          <w:lang w:eastAsia="pt-BR"/>
        </w:rPr>
        <w:t xml:space="preserve"> enzimática a partir do óleo de mamona.</w:t>
      </w:r>
    </w:p>
    <w:p w14:paraId="5A981FF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Autor:</w:t>
      </w:r>
    </w:p>
    <w:p w14:paraId="1910689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JAQUELINE GRECO DUARTE</w:t>
      </w:r>
    </w:p>
    <w:p w14:paraId="2589DC86"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lastRenderedPageBreak/>
        <w:t>Tipo de Trabalho de Conclusão:</w:t>
      </w:r>
    </w:p>
    <w:p w14:paraId="34DDCED5"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TESE</w:t>
      </w:r>
    </w:p>
    <w:p w14:paraId="3C54862A"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Abreviatura:</w:t>
      </w:r>
    </w:p>
    <w:p w14:paraId="11ABC95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DUARTE, J. G.</w:t>
      </w:r>
    </w:p>
    <w:p w14:paraId="06588892"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Data da Defesa:</w:t>
      </w:r>
    </w:p>
    <w:p w14:paraId="0D7BFAB8"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12/07/2018</w:t>
      </w:r>
    </w:p>
    <w:p w14:paraId="684E28BA"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Resumo:</w:t>
      </w:r>
    </w:p>
    <w:p w14:paraId="197D5724"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t>Lubrificantes possuem um grande mercado consumidor e produtor. No entanto, não são biodegradáveis e cada 1 L de lubrificante pode contaminar 1.000.000 L de água potável. Assim, torna-se necessária a busca por soluções que permitam o desenvolvimento de óleos ambientalmente compatíveis, como ésteres orgânicos biodegradáveis (</w:t>
      </w:r>
      <w:proofErr w:type="spellStart"/>
      <w:r w:rsidRPr="00923F03">
        <w:rPr>
          <w:rFonts w:ascii="Source Sans Pro" w:eastAsia="Times New Roman" w:hAnsi="Source Sans Pro" w:cs="Times New Roman"/>
          <w:color w:val="000000"/>
          <w:sz w:val="20"/>
          <w:szCs w:val="20"/>
          <w:lang w:eastAsia="pt-BR"/>
        </w:rPr>
        <w:t>biolubrificantes</w:t>
      </w:r>
      <w:proofErr w:type="spellEnd"/>
      <w:r w:rsidRPr="00923F03">
        <w:rPr>
          <w:rFonts w:ascii="Source Sans Pro" w:eastAsia="Times New Roman" w:hAnsi="Source Sans Pro" w:cs="Times New Roman"/>
          <w:color w:val="000000"/>
          <w:sz w:val="20"/>
          <w:szCs w:val="20"/>
          <w:lang w:eastAsia="pt-BR"/>
        </w:rPr>
        <w:t xml:space="preserve">). O objetivo deste trabalho foi estudar a produção de novos </w:t>
      </w:r>
      <w:proofErr w:type="spellStart"/>
      <w:r w:rsidRPr="00923F03">
        <w:rPr>
          <w:rFonts w:ascii="Source Sans Pro" w:eastAsia="Times New Roman" w:hAnsi="Source Sans Pro" w:cs="Times New Roman"/>
          <w:color w:val="000000"/>
          <w:sz w:val="20"/>
          <w:szCs w:val="20"/>
          <w:lang w:eastAsia="pt-BR"/>
        </w:rPr>
        <w:t>biolubrificantes</w:t>
      </w:r>
      <w:proofErr w:type="spellEnd"/>
      <w:r w:rsidRPr="00923F03">
        <w:rPr>
          <w:rFonts w:ascii="Source Sans Pro" w:eastAsia="Times New Roman" w:hAnsi="Source Sans Pro" w:cs="Times New Roman"/>
          <w:color w:val="000000"/>
          <w:sz w:val="20"/>
          <w:szCs w:val="20"/>
          <w:lang w:eastAsia="pt-BR"/>
        </w:rPr>
        <w:t xml:space="preserve">, por </w:t>
      </w:r>
      <w:proofErr w:type="spellStart"/>
      <w:r w:rsidRPr="00923F03">
        <w:rPr>
          <w:rFonts w:ascii="Source Sans Pro" w:eastAsia="Times New Roman" w:hAnsi="Source Sans Pro" w:cs="Times New Roman"/>
          <w:color w:val="000000"/>
          <w:sz w:val="20"/>
          <w:szCs w:val="20"/>
          <w:lang w:eastAsia="pt-BR"/>
        </w:rPr>
        <w:t>hidroesterificação</w:t>
      </w:r>
      <w:proofErr w:type="spellEnd"/>
      <w:r w:rsidRPr="00923F03">
        <w:rPr>
          <w:rFonts w:ascii="Source Sans Pro" w:eastAsia="Times New Roman" w:hAnsi="Source Sans Pro" w:cs="Times New Roman"/>
          <w:color w:val="000000"/>
          <w:sz w:val="20"/>
          <w:szCs w:val="20"/>
          <w:lang w:eastAsia="pt-BR"/>
        </w:rPr>
        <w:t xml:space="preserve"> enzimática (catalisado por lipases), utilizando como matéria-prima o óleo de mamona (OM). Foram utilizadas sementes de mamoneira como biocatalisador da hidrólise do OM produzindo 97,8% de ácidos graxos livres de mamona (AGLM), ricos em ácido </w:t>
      </w:r>
      <w:proofErr w:type="spellStart"/>
      <w:r w:rsidRPr="00923F03">
        <w:rPr>
          <w:rFonts w:ascii="Source Sans Pro" w:eastAsia="Times New Roman" w:hAnsi="Source Sans Pro" w:cs="Times New Roman"/>
          <w:color w:val="000000"/>
          <w:sz w:val="20"/>
          <w:szCs w:val="20"/>
          <w:lang w:eastAsia="pt-BR"/>
        </w:rPr>
        <w:t>ricinoléico</w:t>
      </w:r>
      <w:proofErr w:type="spellEnd"/>
      <w:r w:rsidRPr="00923F03">
        <w:rPr>
          <w:rFonts w:ascii="Source Sans Pro" w:eastAsia="Times New Roman" w:hAnsi="Source Sans Pro" w:cs="Times New Roman"/>
          <w:color w:val="000000"/>
          <w:sz w:val="20"/>
          <w:szCs w:val="20"/>
          <w:lang w:eastAsia="pt-BR"/>
        </w:rPr>
        <w:t xml:space="preserve"> (AR), após 1 h de reação. As lipases de C. rugosa (CRL) foram empregadas para catalisar as reações de esterificação dos AGLM com diferentes </w:t>
      </w:r>
      <w:proofErr w:type="spellStart"/>
      <w:r w:rsidRPr="00923F03">
        <w:rPr>
          <w:rFonts w:ascii="Source Sans Pro" w:eastAsia="Times New Roman" w:hAnsi="Source Sans Pro" w:cs="Times New Roman"/>
          <w:color w:val="000000"/>
          <w:sz w:val="20"/>
          <w:szCs w:val="20"/>
          <w:lang w:eastAsia="pt-BR"/>
        </w:rPr>
        <w:t>poliálcoois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neopentilglicol</w:t>
      </w:r>
      <w:proofErr w:type="spellEnd"/>
      <w:r w:rsidRPr="00923F03">
        <w:rPr>
          <w:rFonts w:ascii="Source Sans Pro" w:eastAsia="Times New Roman" w:hAnsi="Source Sans Pro" w:cs="Times New Roman"/>
          <w:color w:val="000000"/>
          <w:sz w:val="20"/>
          <w:szCs w:val="20"/>
          <w:lang w:eastAsia="pt-BR"/>
        </w:rPr>
        <w:t xml:space="preserve"> (NPG), </w:t>
      </w:r>
      <w:proofErr w:type="spellStart"/>
      <w:r w:rsidRPr="00923F03">
        <w:rPr>
          <w:rFonts w:ascii="Source Sans Pro" w:eastAsia="Times New Roman" w:hAnsi="Source Sans Pro" w:cs="Times New Roman"/>
          <w:color w:val="000000"/>
          <w:sz w:val="20"/>
          <w:szCs w:val="20"/>
          <w:lang w:eastAsia="pt-BR"/>
        </w:rPr>
        <w:t>trimetilolpropano</w:t>
      </w:r>
      <w:proofErr w:type="spellEnd"/>
      <w:r w:rsidRPr="00923F03">
        <w:rPr>
          <w:rFonts w:ascii="Source Sans Pro" w:eastAsia="Times New Roman" w:hAnsi="Source Sans Pro" w:cs="Times New Roman"/>
          <w:color w:val="000000"/>
          <w:sz w:val="20"/>
          <w:szCs w:val="20"/>
          <w:lang w:eastAsia="pt-BR"/>
        </w:rPr>
        <w:t xml:space="preserve"> (TMP), </w:t>
      </w:r>
      <w:proofErr w:type="spellStart"/>
      <w:r w:rsidRPr="00923F03">
        <w:rPr>
          <w:rFonts w:ascii="Source Sans Pro" w:eastAsia="Times New Roman" w:hAnsi="Source Sans Pro" w:cs="Times New Roman"/>
          <w:color w:val="000000"/>
          <w:sz w:val="20"/>
          <w:szCs w:val="20"/>
          <w:lang w:eastAsia="pt-BR"/>
        </w:rPr>
        <w:t>pentaeritritol</w:t>
      </w:r>
      <w:proofErr w:type="spellEnd"/>
      <w:r w:rsidRPr="00923F03">
        <w:rPr>
          <w:rFonts w:ascii="Source Sans Pro" w:eastAsia="Times New Roman" w:hAnsi="Source Sans Pro" w:cs="Times New Roman"/>
          <w:color w:val="000000"/>
          <w:sz w:val="20"/>
          <w:szCs w:val="20"/>
          <w:lang w:eastAsia="pt-BR"/>
        </w:rPr>
        <w:t xml:space="preserve"> (PE). A CRL reduziu a acidez em 80% com NPG e TMP e 70% com PE, após 96 h. Na ausência de </w:t>
      </w:r>
      <w:proofErr w:type="spellStart"/>
      <w:r w:rsidRPr="00923F03">
        <w:rPr>
          <w:rFonts w:ascii="Source Sans Pro" w:eastAsia="Times New Roman" w:hAnsi="Source Sans Pro" w:cs="Times New Roman"/>
          <w:color w:val="000000"/>
          <w:sz w:val="20"/>
          <w:szCs w:val="20"/>
          <w:lang w:eastAsia="pt-BR"/>
        </w:rPr>
        <w:t>poliálcool</w:t>
      </w:r>
      <w:proofErr w:type="spellEnd"/>
      <w:r w:rsidRPr="00923F03">
        <w:rPr>
          <w:rFonts w:ascii="Source Sans Pro" w:eastAsia="Times New Roman" w:hAnsi="Source Sans Pro" w:cs="Times New Roman"/>
          <w:color w:val="000000"/>
          <w:sz w:val="20"/>
          <w:szCs w:val="20"/>
          <w:lang w:eastAsia="pt-BR"/>
        </w:rPr>
        <w:t xml:space="preserve"> a CRL foi capaz de produzir polímeros de AGLM (</w:t>
      </w:r>
      <w:proofErr w:type="spellStart"/>
      <w:r w:rsidRPr="00923F03">
        <w:rPr>
          <w:rFonts w:ascii="Source Sans Pro" w:eastAsia="Times New Roman" w:hAnsi="Source Sans Pro" w:cs="Times New Roman"/>
          <w:color w:val="000000"/>
          <w:sz w:val="20"/>
          <w:szCs w:val="20"/>
          <w:lang w:eastAsia="pt-BR"/>
        </w:rPr>
        <w:t>estolídeos</w:t>
      </w:r>
      <w:proofErr w:type="spellEnd"/>
      <w:r w:rsidRPr="00923F03">
        <w:rPr>
          <w:rFonts w:ascii="Source Sans Pro" w:eastAsia="Times New Roman" w:hAnsi="Source Sans Pro" w:cs="Times New Roman"/>
          <w:color w:val="000000"/>
          <w:sz w:val="20"/>
          <w:szCs w:val="20"/>
          <w:lang w:eastAsia="pt-BR"/>
        </w:rPr>
        <w:t xml:space="preserve">). Análises de ressonância magnética nuclear (RMN) confirmaram a preferência da CRL pela formação dos </w:t>
      </w:r>
      <w:proofErr w:type="spellStart"/>
      <w:r w:rsidRPr="00923F03">
        <w:rPr>
          <w:rFonts w:ascii="Source Sans Pro" w:eastAsia="Times New Roman" w:hAnsi="Source Sans Pro" w:cs="Times New Roman"/>
          <w:color w:val="000000"/>
          <w:sz w:val="20"/>
          <w:szCs w:val="20"/>
          <w:lang w:eastAsia="pt-BR"/>
        </w:rPr>
        <w:t>estolídeos</w:t>
      </w:r>
      <w:proofErr w:type="spellEnd"/>
      <w:r w:rsidRPr="00923F03">
        <w:rPr>
          <w:rFonts w:ascii="Source Sans Pro" w:eastAsia="Times New Roman" w:hAnsi="Source Sans Pro" w:cs="Times New Roman"/>
          <w:color w:val="000000"/>
          <w:sz w:val="20"/>
          <w:szCs w:val="20"/>
          <w:lang w:eastAsia="pt-BR"/>
        </w:rPr>
        <w:t xml:space="preserve"> utilizando o ácido </w:t>
      </w:r>
      <w:proofErr w:type="spellStart"/>
      <w:r w:rsidRPr="00923F03">
        <w:rPr>
          <w:rFonts w:ascii="Source Sans Pro" w:eastAsia="Times New Roman" w:hAnsi="Source Sans Pro" w:cs="Times New Roman"/>
          <w:color w:val="000000"/>
          <w:sz w:val="20"/>
          <w:szCs w:val="20"/>
          <w:lang w:eastAsia="pt-BR"/>
        </w:rPr>
        <w:t>ricinoléico</w:t>
      </w:r>
      <w:proofErr w:type="spellEnd"/>
      <w:r w:rsidRPr="00923F03">
        <w:rPr>
          <w:rFonts w:ascii="Source Sans Pro" w:eastAsia="Times New Roman" w:hAnsi="Source Sans Pro" w:cs="Times New Roman"/>
          <w:color w:val="000000"/>
          <w:sz w:val="20"/>
          <w:szCs w:val="20"/>
          <w:lang w:eastAsia="pt-BR"/>
        </w:rPr>
        <w:t xml:space="preserve"> em detrimento dos outros substratos. A análise do teor de AR (% m/m), por </w:t>
      </w:r>
      <w:proofErr w:type="spellStart"/>
      <w:r w:rsidRPr="00923F03">
        <w:rPr>
          <w:rFonts w:ascii="Source Sans Pro" w:eastAsia="Times New Roman" w:hAnsi="Source Sans Pro" w:cs="Times New Roman"/>
          <w:color w:val="000000"/>
          <w:sz w:val="20"/>
          <w:szCs w:val="20"/>
          <w:lang w:eastAsia="pt-BR"/>
        </w:rPr>
        <w:t>cromatrografia</w:t>
      </w:r>
      <w:proofErr w:type="spellEnd"/>
      <w:r w:rsidRPr="00923F03">
        <w:rPr>
          <w:rFonts w:ascii="Source Sans Pro" w:eastAsia="Times New Roman" w:hAnsi="Source Sans Pro" w:cs="Times New Roman"/>
          <w:color w:val="000000"/>
          <w:sz w:val="20"/>
          <w:szCs w:val="20"/>
          <w:lang w:eastAsia="pt-BR"/>
        </w:rPr>
        <w:t xml:space="preserve"> gasosa, permitiu conhecer o seu perfil de consumo durante a reação de síntese de </w:t>
      </w:r>
      <w:proofErr w:type="spellStart"/>
      <w:r w:rsidRPr="00923F03">
        <w:rPr>
          <w:rFonts w:ascii="Source Sans Pro" w:eastAsia="Times New Roman" w:hAnsi="Source Sans Pro" w:cs="Times New Roman"/>
          <w:color w:val="000000"/>
          <w:sz w:val="20"/>
          <w:szCs w:val="20"/>
          <w:lang w:eastAsia="pt-BR"/>
        </w:rPr>
        <w:t>estolídeos</w:t>
      </w:r>
      <w:proofErr w:type="spellEnd"/>
      <w:r w:rsidRPr="00923F03">
        <w:rPr>
          <w:rFonts w:ascii="Source Sans Pro" w:eastAsia="Times New Roman" w:hAnsi="Source Sans Pro" w:cs="Times New Roman"/>
          <w:color w:val="000000"/>
          <w:sz w:val="20"/>
          <w:szCs w:val="20"/>
          <w:lang w:eastAsia="pt-BR"/>
        </w:rPr>
        <w:t xml:space="preserve"> e propor uma correlação com a diminuição da acidez total no meio reacional (% m/m). O estudo do teor de água na reação de formação de </w:t>
      </w:r>
      <w:proofErr w:type="spellStart"/>
      <w:r w:rsidRPr="00923F03">
        <w:rPr>
          <w:rFonts w:ascii="Source Sans Pro" w:eastAsia="Times New Roman" w:hAnsi="Source Sans Pro" w:cs="Times New Roman"/>
          <w:color w:val="000000"/>
          <w:sz w:val="20"/>
          <w:szCs w:val="20"/>
          <w:lang w:eastAsia="pt-BR"/>
        </w:rPr>
        <w:t>estolídeo</w:t>
      </w:r>
      <w:proofErr w:type="spellEnd"/>
      <w:r w:rsidRPr="00923F03">
        <w:rPr>
          <w:rFonts w:ascii="Source Sans Pro" w:eastAsia="Times New Roman" w:hAnsi="Source Sans Pro" w:cs="Times New Roman"/>
          <w:color w:val="000000"/>
          <w:sz w:val="20"/>
          <w:szCs w:val="20"/>
          <w:lang w:eastAsia="pt-BR"/>
        </w:rPr>
        <w:t xml:space="preserve"> revelou que o teor de 15% m/m produziu uma redução de 70% da acidez em 14 h com consumo total do AR livre e grau de polimerização de 6/7. Análises de cromatografia de exclusão por tamanho (GPC ou SEC) e de RMN, objetivando calcular o número de </w:t>
      </w:r>
      <w:proofErr w:type="spellStart"/>
      <w:r w:rsidRPr="00923F03">
        <w:rPr>
          <w:rFonts w:ascii="Source Sans Pro" w:eastAsia="Times New Roman" w:hAnsi="Source Sans Pro" w:cs="Times New Roman"/>
          <w:color w:val="000000"/>
          <w:sz w:val="20"/>
          <w:szCs w:val="20"/>
          <w:lang w:eastAsia="pt-BR"/>
        </w:rPr>
        <w:t>estolídeo</w:t>
      </w:r>
      <w:proofErr w:type="spellEnd"/>
      <w:r w:rsidRPr="00923F03">
        <w:rPr>
          <w:rFonts w:ascii="Source Sans Pro" w:eastAsia="Times New Roman" w:hAnsi="Source Sans Pro" w:cs="Times New Roman"/>
          <w:color w:val="000000"/>
          <w:sz w:val="20"/>
          <w:szCs w:val="20"/>
          <w:lang w:eastAsia="pt-BR"/>
        </w:rPr>
        <w:t xml:space="preserve"> (NE), foram realizadas para os </w:t>
      </w:r>
      <w:proofErr w:type="spellStart"/>
      <w:r w:rsidRPr="00923F03">
        <w:rPr>
          <w:rFonts w:ascii="Source Sans Pro" w:eastAsia="Times New Roman" w:hAnsi="Source Sans Pro" w:cs="Times New Roman"/>
          <w:color w:val="000000"/>
          <w:sz w:val="20"/>
          <w:szCs w:val="20"/>
          <w:lang w:eastAsia="pt-BR"/>
        </w:rPr>
        <w:t>estolídeos</w:t>
      </w:r>
      <w:proofErr w:type="spellEnd"/>
      <w:r w:rsidRPr="00923F03">
        <w:rPr>
          <w:rFonts w:ascii="Source Sans Pro" w:eastAsia="Times New Roman" w:hAnsi="Source Sans Pro" w:cs="Times New Roman"/>
          <w:color w:val="000000"/>
          <w:sz w:val="20"/>
          <w:szCs w:val="20"/>
          <w:lang w:eastAsia="pt-BR"/>
        </w:rPr>
        <w:t xml:space="preserve"> livres. Elas mostraram que entre 8 e 14 h de reação, houve aumento do grau de polimerização e da quantidade das diferentes frações de </w:t>
      </w:r>
      <w:proofErr w:type="spellStart"/>
      <w:r w:rsidRPr="00923F03">
        <w:rPr>
          <w:rFonts w:ascii="Source Sans Pro" w:eastAsia="Times New Roman" w:hAnsi="Source Sans Pro" w:cs="Times New Roman"/>
          <w:color w:val="000000"/>
          <w:sz w:val="20"/>
          <w:szCs w:val="20"/>
          <w:lang w:eastAsia="pt-BR"/>
        </w:rPr>
        <w:t>estolídeos</w:t>
      </w:r>
      <w:proofErr w:type="spellEnd"/>
      <w:r w:rsidRPr="00923F03">
        <w:rPr>
          <w:rFonts w:ascii="Source Sans Pro" w:eastAsia="Times New Roman" w:hAnsi="Source Sans Pro" w:cs="Times New Roman"/>
          <w:color w:val="000000"/>
          <w:sz w:val="20"/>
          <w:szCs w:val="20"/>
          <w:lang w:eastAsia="pt-BR"/>
        </w:rPr>
        <w:t xml:space="preserve"> [dímeros, </w:t>
      </w:r>
      <w:proofErr w:type="spellStart"/>
      <w:r w:rsidRPr="00923F03">
        <w:rPr>
          <w:rFonts w:ascii="Source Sans Pro" w:eastAsia="Times New Roman" w:hAnsi="Source Sans Pro" w:cs="Times New Roman"/>
          <w:color w:val="000000"/>
          <w:sz w:val="20"/>
          <w:szCs w:val="20"/>
          <w:lang w:eastAsia="pt-BR"/>
        </w:rPr>
        <w:t>trimeros</w:t>
      </w:r>
      <w:proofErr w:type="spellEnd"/>
      <w:r w:rsidRPr="00923F03">
        <w:rPr>
          <w:rFonts w:ascii="Source Sans Pro" w:eastAsia="Times New Roman" w:hAnsi="Source Sans Pro" w:cs="Times New Roman"/>
          <w:color w:val="000000"/>
          <w:sz w:val="20"/>
          <w:szCs w:val="20"/>
          <w:lang w:eastAsia="pt-BR"/>
        </w:rPr>
        <w:t xml:space="preserve">, tetrâmeros e </w:t>
      </w:r>
      <w:proofErr w:type="gramStart"/>
      <w:r w:rsidRPr="00923F03">
        <w:rPr>
          <w:rFonts w:ascii="Source Sans Pro" w:eastAsia="Times New Roman" w:hAnsi="Source Sans Pro" w:cs="Times New Roman"/>
          <w:color w:val="000000"/>
          <w:sz w:val="20"/>
          <w:szCs w:val="20"/>
          <w:lang w:eastAsia="pt-BR"/>
        </w:rPr>
        <w:t>pentâmeros(</w:t>
      </w:r>
      <w:proofErr w:type="gramEnd"/>
      <w:r w:rsidRPr="00923F03">
        <w:rPr>
          <w:rFonts w:ascii="Source Sans Pro" w:eastAsia="Times New Roman" w:hAnsi="Source Sans Pro" w:cs="Times New Roman"/>
          <w:color w:val="000000"/>
          <w:sz w:val="20"/>
          <w:szCs w:val="20"/>
          <w:lang w:eastAsia="pt-BR"/>
        </w:rPr>
        <w:t xml:space="preserve">+)]; de 14 à 24 h, apesar do perfil não alterar significativamente, o NE aumenta conforme o tempo reacional o que corresponde ao aumento do índice de viscosidade e da estabilidade oxidativa e na diminuição do ponto de fluidez e índice de acidez total. Foi realizada também a otimização da reação por planejamento experimental (DCCR) que permitiu diminuir o tempo de consumo total do AR para 5 h, utilizando temperatura de 45 °C, 14,4% m/m de água e 1,61% m/m de CRL. A etapa de otimização levou a um aumento de produtividade (2,8 vezes) e diminuição da concentração de enzima (2,5 vezes) com a obtenção de um </w:t>
      </w:r>
      <w:proofErr w:type="spellStart"/>
      <w:r w:rsidRPr="00923F03">
        <w:rPr>
          <w:rFonts w:ascii="Source Sans Pro" w:eastAsia="Times New Roman" w:hAnsi="Source Sans Pro" w:cs="Times New Roman"/>
          <w:color w:val="000000"/>
          <w:sz w:val="20"/>
          <w:szCs w:val="20"/>
          <w:lang w:eastAsia="pt-BR"/>
        </w:rPr>
        <w:t>estolídeo</w:t>
      </w:r>
      <w:proofErr w:type="spellEnd"/>
      <w:r w:rsidRPr="00923F03">
        <w:rPr>
          <w:rFonts w:ascii="Source Sans Pro" w:eastAsia="Times New Roman" w:hAnsi="Source Sans Pro" w:cs="Times New Roman"/>
          <w:color w:val="000000"/>
          <w:sz w:val="20"/>
          <w:szCs w:val="20"/>
          <w:lang w:eastAsia="pt-BR"/>
        </w:rPr>
        <w:t xml:space="preserve"> com propriedades similares ao obtido em 14 h: índice de viscosidade, 142; estabilidade oxidativa, 48 min; e ponto de fluidez, -42°C. Estudos preliminares da produção de </w:t>
      </w:r>
      <w:proofErr w:type="spellStart"/>
      <w:r w:rsidRPr="00923F03">
        <w:rPr>
          <w:rFonts w:ascii="Source Sans Pro" w:eastAsia="Times New Roman" w:hAnsi="Source Sans Pro" w:cs="Times New Roman"/>
          <w:color w:val="000000"/>
          <w:sz w:val="20"/>
          <w:szCs w:val="20"/>
          <w:lang w:eastAsia="pt-BR"/>
        </w:rPr>
        <w:t>estolídeos</w:t>
      </w:r>
      <w:proofErr w:type="spellEnd"/>
      <w:r w:rsidRPr="00923F03">
        <w:rPr>
          <w:rFonts w:ascii="Source Sans Pro" w:eastAsia="Times New Roman" w:hAnsi="Source Sans Pro" w:cs="Times New Roman"/>
          <w:color w:val="000000"/>
          <w:sz w:val="20"/>
          <w:szCs w:val="20"/>
          <w:lang w:eastAsia="pt-BR"/>
        </w:rPr>
        <w:t xml:space="preserve"> acabados por esterificação com etanol (</w:t>
      </w:r>
      <w:proofErr w:type="spellStart"/>
      <w:r w:rsidRPr="00923F03">
        <w:rPr>
          <w:rFonts w:ascii="Source Sans Pro" w:eastAsia="Times New Roman" w:hAnsi="Source Sans Pro" w:cs="Times New Roman"/>
          <w:color w:val="000000"/>
          <w:sz w:val="20"/>
          <w:szCs w:val="20"/>
          <w:lang w:eastAsia="pt-BR"/>
        </w:rPr>
        <w:t>EtOH</w:t>
      </w:r>
      <w:proofErr w:type="spellEnd"/>
      <w:r w:rsidRPr="00923F03">
        <w:rPr>
          <w:rFonts w:ascii="Source Sans Pro" w:eastAsia="Times New Roman" w:hAnsi="Source Sans Pro" w:cs="Times New Roman"/>
          <w:color w:val="000000"/>
          <w:sz w:val="20"/>
          <w:szCs w:val="20"/>
          <w:lang w:eastAsia="pt-BR"/>
        </w:rPr>
        <w:t xml:space="preserve">) e 2-etil-1-hexanol (2EH) foram realizados. A enzima </w:t>
      </w:r>
      <w:proofErr w:type="spellStart"/>
      <w:r w:rsidRPr="00923F03">
        <w:rPr>
          <w:rFonts w:ascii="Source Sans Pro" w:eastAsia="Times New Roman" w:hAnsi="Source Sans Pro" w:cs="Times New Roman"/>
          <w:color w:val="000000"/>
          <w:sz w:val="20"/>
          <w:szCs w:val="20"/>
          <w:lang w:eastAsia="pt-BR"/>
        </w:rPr>
        <w:t>Novozymes</w:t>
      </w:r>
      <w:proofErr w:type="spellEnd"/>
      <w:r w:rsidRPr="00923F03">
        <w:rPr>
          <w:rFonts w:ascii="Source Sans Pro" w:eastAsia="Times New Roman" w:hAnsi="Source Sans Pro" w:cs="Times New Roman"/>
          <w:color w:val="000000"/>
          <w:sz w:val="20"/>
          <w:szCs w:val="20"/>
          <w:lang w:eastAsia="pt-BR"/>
        </w:rPr>
        <w:t xml:space="preserve"> 435 foi um bom catalisador atingindo 2,3 % (</w:t>
      </w:r>
      <w:proofErr w:type="spellStart"/>
      <w:r w:rsidRPr="00923F03">
        <w:rPr>
          <w:rFonts w:ascii="Source Sans Pro" w:eastAsia="Times New Roman" w:hAnsi="Source Sans Pro" w:cs="Times New Roman"/>
          <w:color w:val="000000"/>
          <w:sz w:val="20"/>
          <w:szCs w:val="20"/>
          <w:lang w:eastAsia="pt-BR"/>
        </w:rPr>
        <w:t>EtOH</w:t>
      </w:r>
      <w:proofErr w:type="spellEnd"/>
      <w:r w:rsidRPr="00923F03">
        <w:rPr>
          <w:rFonts w:ascii="Source Sans Pro" w:eastAsia="Times New Roman" w:hAnsi="Source Sans Pro" w:cs="Times New Roman"/>
          <w:color w:val="000000"/>
          <w:sz w:val="20"/>
          <w:szCs w:val="20"/>
          <w:lang w:eastAsia="pt-BR"/>
        </w:rPr>
        <w:t xml:space="preserve">) e 1,8% m/m da acidez total do meio (2EH) em 6 e 24 h, respectivamente. Neste trabalho foi possível gerar </w:t>
      </w:r>
      <w:proofErr w:type="spellStart"/>
      <w:r w:rsidRPr="00923F03">
        <w:rPr>
          <w:rFonts w:ascii="Source Sans Pro" w:eastAsia="Times New Roman" w:hAnsi="Source Sans Pro" w:cs="Times New Roman"/>
          <w:color w:val="000000"/>
          <w:sz w:val="20"/>
          <w:szCs w:val="20"/>
          <w:lang w:eastAsia="pt-BR"/>
        </w:rPr>
        <w:t>biolubrificantes</w:t>
      </w:r>
      <w:proofErr w:type="spellEnd"/>
      <w:r w:rsidRPr="00923F03">
        <w:rPr>
          <w:rFonts w:ascii="Source Sans Pro" w:eastAsia="Times New Roman" w:hAnsi="Source Sans Pro" w:cs="Times New Roman"/>
          <w:color w:val="000000"/>
          <w:sz w:val="20"/>
          <w:szCs w:val="20"/>
          <w:lang w:eastAsia="pt-BR"/>
        </w:rPr>
        <w:t xml:space="preserve"> que se inserem no contexto das tecnologias verdes, e que poderão ser utilizados como </w:t>
      </w:r>
      <w:proofErr w:type="spellStart"/>
      <w:r w:rsidRPr="00923F03">
        <w:rPr>
          <w:rFonts w:ascii="Source Sans Pro" w:eastAsia="Times New Roman" w:hAnsi="Source Sans Pro" w:cs="Times New Roman"/>
          <w:color w:val="000000"/>
          <w:sz w:val="20"/>
          <w:szCs w:val="20"/>
          <w:lang w:eastAsia="pt-BR"/>
        </w:rPr>
        <w:t>biolubrificantes</w:t>
      </w:r>
      <w:proofErr w:type="spellEnd"/>
      <w:r w:rsidRPr="00923F03">
        <w:rPr>
          <w:rFonts w:ascii="Source Sans Pro" w:eastAsia="Times New Roman" w:hAnsi="Source Sans Pro" w:cs="Times New Roman"/>
          <w:color w:val="000000"/>
          <w:sz w:val="20"/>
          <w:szCs w:val="20"/>
          <w:lang w:eastAsia="pt-BR"/>
        </w:rPr>
        <w:t xml:space="preserve"> acabados, óleos básicos e aditivos.</w:t>
      </w:r>
    </w:p>
    <w:p w14:paraId="7884C54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Palavras-chave:</w:t>
      </w:r>
    </w:p>
    <w:p w14:paraId="1892619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923F03">
        <w:rPr>
          <w:rFonts w:ascii="Source Sans Pro" w:eastAsia="Times New Roman" w:hAnsi="Source Sans Pro" w:cs="Times New Roman"/>
          <w:color w:val="000000"/>
          <w:sz w:val="20"/>
          <w:szCs w:val="20"/>
          <w:lang w:eastAsia="pt-BR"/>
        </w:rPr>
        <w:t>biolubrificante;ácido</w:t>
      </w:r>
      <w:proofErr w:type="spellEnd"/>
      <w:proofErr w:type="gram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ricinoléico;óleo</w:t>
      </w:r>
      <w:proofErr w:type="spellEnd"/>
      <w:r w:rsidRPr="00923F03">
        <w:rPr>
          <w:rFonts w:ascii="Source Sans Pro" w:eastAsia="Times New Roman" w:hAnsi="Source Sans Pro" w:cs="Times New Roman"/>
          <w:color w:val="000000"/>
          <w:sz w:val="20"/>
          <w:szCs w:val="20"/>
          <w:lang w:eastAsia="pt-BR"/>
        </w:rPr>
        <w:t xml:space="preserve"> de </w:t>
      </w:r>
      <w:proofErr w:type="spellStart"/>
      <w:r w:rsidRPr="00923F03">
        <w:rPr>
          <w:rFonts w:ascii="Source Sans Pro" w:eastAsia="Times New Roman" w:hAnsi="Source Sans Pro" w:cs="Times New Roman"/>
          <w:color w:val="000000"/>
          <w:sz w:val="20"/>
          <w:szCs w:val="20"/>
          <w:lang w:eastAsia="pt-BR"/>
        </w:rPr>
        <w:t>mamona;CRL;estolídeos</w:t>
      </w:r>
      <w:proofErr w:type="spellEnd"/>
    </w:p>
    <w:p w14:paraId="42B76587"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Abstract:</w:t>
      </w:r>
    </w:p>
    <w:p w14:paraId="10BECD4E"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proofErr w:type="spellStart"/>
      <w:r w:rsidRPr="00923F03">
        <w:rPr>
          <w:rFonts w:ascii="Source Sans Pro" w:eastAsia="Times New Roman" w:hAnsi="Source Sans Pro" w:cs="Times New Roman"/>
          <w:color w:val="000000"/>
          <w:sz w:val="20"/>
          <w:szCs w:val="20"/>
          <w:lang w:eastAsia="pt-BR"/>
        </w:rPr>
        <w:t>Lubricants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have</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large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consumer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market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However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they</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not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biodegradable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1 L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lubricant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contaminate</w:t>
      </w:r>
      <w:proofErr w:type="spellEnd"/>
      <w:r w:rsidRPr="00923F03">
        <w:rPr>
          <w:rFonts w:ascii="Source Sans Pro" w:eastAsia="Times New Roman" w:hAnsi="Source Sans Pro" w:cs="Times New Roman"/>
          <w:color w:val="000000"/>
          <w:sz w:val="20"/>
          <w:szCs w:val="20"/>
          <w:lang w:eastAsia="pt-BR"/>
        </w:rPr>
        <w:t xml:space="preserve"> 1,000,000 L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potable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water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Thus</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necessary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search</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solutions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allow</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development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environmental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friendly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oils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such</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biodegradable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organic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esters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biolubricants</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objective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work</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study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new </w:t>
      </w:r>
      <w:proofErr w:type="spellStart"/>
      <w:r w:rsidRPr="00923F03">
        <w:rPr>
          <w:rFonts w:ascii="Source Sans Pro" w:eastAsia="Times New Roman" w:hAnsi="Source Sans Pro" w:cs="Times New Roman"/>
          <w:color w:val="000000"/>
          <w:sz w:val="20"/>
          <w:szCs w:val="20"/>
          <w:lang w:eastAsia="pt-BR"/>
        </w:rPr>
        <w:t>biolubricants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enzymatic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hydrolysis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catalyzed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lipases)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castor </w:t>
      </w:r>
      <w:proofErr w:type="spellStart"/>
      <w:r w:rsidRPr="00923F03">
        <w:rPr>
          <w:rFonts w:ascii="Source Sans Pro" w:eastAsia="Times New Roman" w:hAnsi="Source Sans Pro" w:cs="Times New Roman"/>
          <w:color w:val="000000"/>
          <w:sz w:val="20"/>
          <w:szCs w:val="20"/>
          <w:lang w:eastAsia="pt-BR"/>
        </w:rPr>
        <w:t>oil</w:t>
      </w:r>
      <w:proofErr w:type="spellEnd"/>
      <w:r w:rsidRPr="00923F03">
        <w:rPr>
          <w:rFonts w:ascii="Source Sans Pro" w:eastAsia="Times New Roman" w:hAnsi="Source Sans Pro" w:cs="Times New Roman"/>
          <w:color w:val="000000"/>
          <w:sz w:val="20"/>
          <w:szCs w:val="20"/>
          <w:lang w:eastAsia="pt-BR"/>
        </w:rPr>
        <w:t xml:space="preserve"> (CO) as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raw</w:t>
      </w:r>
      <w:proofErr w:type="spellEnd"/>
      <w:r w:rsidRPr="00923F03">
        <w:rPr>
          <w:rFonts w:ascii="Source Sans Pro" w:eastAsia="Times New Roman" w:hAnsi="Source Sans Pro" w:cs="Times New Roman"/>
          <w:color w:val="000000"/>
          <w:sz w:val="20"/>
          <w:szCs w:val="20"/>
          <w:lang w:eastAsia="pt-BR"/>
        </w:rPr>
        <w:t xml:space="preserve"> material. Castor </w:t>
      </w:r>
      <w:proofErr w:type="spellStart"/>
      <w:r w:rsidRPr="00923F03">
        <w:rPr>
          <w:rFonts w:ascii="Source Sans Pro" w:eastAsia="Times New Roman" w:hAnsi="Source Sans Pro" w:cs="Times New Roman"/>
          <w:color w:val="000000"/>
          <w:sz w:val="20"/>
          <w:szCs w:val="20"/>
          <w:lang w:eastAsia="pt-BR"/>
        </w:rPr>
        <w:t>seeds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used</w:t>
      </w:r>
      <w:proofErr w:type="spellEnd"/>
      <w:r w:rsidRPr="00923F03">
        <w:rPr>
          <w:rFonts w:ascii="Source Sans Pro" w:eastAsia="Times New Roman" w:hAnsi="Source Sans Pro" w:cs="Times New Roman"/>
          <w:color w:val="000000"/>
          <w:sz w:val="20"/>
          <w:szCs w:val="20"/>
          <w:lang w:eastAsia="pt-BR"/>
        </w:rPr>
        <w:t xml:space="preserve"> as a </w:t>
      </w:r>
      <w:proofErr w:type="spellStart"/>
      <w:r w:rsidRPr="00923F03">
        <w:rPr>
          <w:rFonts w:ascii="Source Sans Pro" w:eastAsia="Times New Roman" w:hAnsi="Source Sans Pro" w:cs="Times New Roman"/>
          <w:color w:val="000000"/>
          <w:sz w:val="20"/>
          <w:szCs w:val="20"/>
          <w:lang w:eastAsia="pt-BR"/>
        </w:rPr>
        <w:t>biocatalyst</w:t>
      </w:r>
      <w:proofErr w:type="spellEnd"/>
      <w:r w:rsidRPr="00923F03">
        <w:rPr>
          <w:rFonts w:ascii="Source Sans Pro" w:eastAsia="Times New Roman" w:hAnsi="Source Sans Pro" w:cs="Times New Roman"/>
          <w:color w:val="000000"/>
          <w:sz w:val="20"/>
          <w:szCs w:val="20"/>
          <w:lang w:eastAsia="pt-BR"/>
        </w:rPr>
        <w:t xml:space="preserve"> for CO </w:t>
      </w:r>
      <w:proofErr w:type="spellStart"/>
      <w:r w:rsidRPr="00923F03">
        <w:rPr>
          <w:rFonts w:ascii="Source Sans Pro" w:eastAsia="Times New Roman" w:hAnsi="Source Sans Pro" w:cs="Times New Roman"/>
          <w:color w:val="000000"/>
          <w:sz w:val="20"/>
          <w:szCs w:val="20"/>
          <w:lang w:eastAsia="pt-BR"/>
        </w:rPr>
        <w:t>hydrolysis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producing</w:t>
      </w:r>
      <w:proofErr w:type="spellEnd"/>
      <w:r w:rsidRPr="00923F03">
        <w:rPr>
          <w:rFonts w:ascii="Source Sans Pro" w:eastAsia="Times New Roman" w:hAnsi="Source Sans Pro" w:cs="Times New Roman"/>
          <w:color w:val="000000"/>
          <w:sz w:val="20"/>
          <w:szCs w:val="20"/>
          <w:lang w:eastAsia="pt-BR"/>
        </w:rPr>
        <w:t xml:space="preserve"> 97.8%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castor </w:t>
      </w:r>
      <w:proofErr w:type="spellStart"/>
      <w:r w:rsidRPr="00923F03">
        <w:rPr>
          <w:rFonts w:ascii="Source Sans Pro" w:eastAsia="Times New Roman" w:hAnsi="Source Sans Pro" w:cs="Times New Roman"/>
          <w:color w:val="000000"/>
          <w:sz w:val="20"/>
          <w:szCs w:val="20"/>
          <w:lang w:eastAsia="pt-BR"/>
        </w:rPr>
        <w:t>oil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free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fatty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acids</w:t>
      </w:r>
      <w:proofErr w:type="spellEnd"/>
      <w:r w:rsidRPr="00923F03">
        <w:rPr>
          <w:rFonts w:ascii="Source Sans Pro" w:eastAsia="Times New Roman" w:hAnsi="Source Sans Pro" w:cs="Times New Roman"/>
          <w:color w:val="000000"/>
          <w:sz w:val="20"/>
          <w:szCs w:val="20"/>
          <w:lang w:eastAsia="pt-BR"/>
        </w:rPr>
        <w:t xml:space="preserve"> (COFFA), </w:t>
      </w:r>
      <w:proofErr w:type="spellStart"/>
      <w:r w:rsidRPr="00923F03">
        <w:rPr>
          <w:rFonts w:ascii="Source Sans Pro" w:eastAsia="Times New Roman" w:hAnsi="Source Sans Pro" w:cs="Times New Roman"/>
          <w:color w:val="000000"/>
          <w:sz w:val="20"/>
          <w:szCs w:val="20"/>
          <w:lang w:eastAsia="pt-BR"/>
        </w:rPr>
        <w:t>rich</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ricinoleic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(RA), </w:t>
      </w:r>
      <w:proofErr w:type="spellStart"/>
      <w:r w:rsidRPr="00923F03">
        <w:rPr>
          <w:rFonts w:ascii="Source Sans Pro" w:eastAsia="Times New Roman" w:hAnsi="Source Sans Pro" w:cs="Times New Roman"/>
          <w:color w:val="000000"/>
          <w:sz w:val="20"/>
          <w:szCs w:val="20"/>
          <w:lang w:eastAsia="pt-BR"/>
        </w:rPr>
        <w:t>after</w:t>
      </w:r>
      <w:proofErr w:type="spellEnd"/>
      <w:r w:rsidRPr="00923F03">
        <w:rPr>
          <w:rFonts w:ascii="Source Sans Pro" w:eastAsia="Times New Roman" w:hAnsi="Source Sans Pro" w:cs="Times New Roman"/>
          <w:color w:val="000000"/>
          <w:sz w:val="20"/>
          <w:szCs w:val="20"/>
          <w:lang w:eastAsia="pt-BR"/>
        </w:rPr>
        <w:t xml:space="preserve"> 1 h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C. rugosa lipases (CRL)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catalyze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esterification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AGLM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different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polyols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neopentylglycol</w:t>
      </w:r>
      <w:proofErr w:type="spellEnd"/>
      <w:r w:rsidRPr="00923F03">
        <w:rPr>
          <w:rFonts w:ascii="Source Sans Pro" w:eastAsia="Times New Roman" w:hAnsi="Source Sans Pro" w:cs="Times New Roman"/>
          <w:color w:val="000000"/>
          <w:sz w:val="20"/>
          <w:szCs w:val="20"/>
          <w:lang w:eastAsia="pt-BR"/>
        </w:rPr>
        <w:t xml:space="preserve"> (NPG), </w:t>
      </w:r>
      <w:proofErr w:type="spellStart"/>
      <w:r w:rsidRPr="00923F03">
        <w:rPr>
          <w:rFonts w:ascii="Source Sans Pro" w:eastAsia="Times New Roman" w:hAnsi="Source Sans Pro" w:cs="Times New Roman"/>
          <w:color w:val="000000"/>
          <w:sz w:val="20"/>
          <w:szCs w:val="20"/>
          <w:lang w:eastAsia="pt-BR"/>
        </w:rPr>
        <w:t>trimethylolpropane</w:t>
      </w:r>
      <w:proofErr w:type="spellEnd"/>
      <w:r w:rsidRPr="00923F03">
        <w:rPr>
          <w:rFonts w:ascii="Source Sans Pro" w:eastAsia="Times New Roman" w:hAnsi="Source Sans Pro" w:cs="Times New Roman"/>
          <w:color w:val="000000"/>
          <w:sz w:val="20"/>
          <w:szCs w:val="20"/>
          <w:lang w:eastAsia="pt-BR"/>
        </w:rPr>
        <w:t xml:space="preserve"> (TMP), </w:t>
      </w:r>
      <w:proofErr w:type="spellStart"/>
      <w:r w:rsidRPr="00923F03">
        <w:rPr>
          <w:rFonts w:ascii="Source Sans Pro" w:eastAsia="Times New Roman" w:hAnsi="Source Sans Pro" w:cs="Times New Roman"/>
          <w:color w:val="000000"/>
          <w:sz w:val="20"/>
          <w:szCs w:val="20"/>
          <w:lang w:eastAsia="pt-BR"/>
        </w:rPr>
        <w:t>pentaerythritol</w:t>
      </w:r>
      <w:proofErr w:type="spellEnd"/>
      <w:r w:rsidRPr="00923F03">
        <w:rPr>
          <w:rFonts w:ascii="Source Sans Pro" w:eastAsia="Times New Roman" w:hAnsi="Source Sans Pro" w:cs="Times New Roman"/>
          <w:color w:val="000000"/>
          <w:sz w:val="20"/>
          <w:szCs w:val="20"/>
          <w:lang w:eastAsia="pt-BR"/>
        </w:rPr>
        <w:t xml:space="preserve"> (PE). The CRL </w:t>
      </w:r>
      <w:proofErr w:type="spellStart"/>
      <w:r w:rsidRPr="00923F03">
        <w:rPr>
          <w:rFonts w:ascii="Source Sans Pro" w:eastAsia="Times New Roman" w:hAnsi="Source Sans Pro" w:cs="Times New Roman"/>
          <w:color w:val="000000"/>
          <w:sz w:val="20"/>
          <w:szCs w:val="20"/>
          <w:lang w:eastAsia="pt-BR"/>
        </w:rPr>
        <w:t>reduced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80%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NPG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TMP,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70%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PE </w:t>
      </w:r>
      <w:proofErr w:type="spellStart"/>
      <w:r w:rsidRPr="00923F03">
        <w:rPr>
          <w:rFonts w:ascii="Source Sans Pro" w:eastAsia="Times New Roman" w:hAnsi="Source Sans Pro" w:cs="Times New Roman"/>
          <w:color w:val="000000"/>
          <w:sz w:val="20"/>
          <w:szCs w:val="20"/>
          <w:lang w:eastAsia="pt-BR"/>
        </w:rPr>
        <w:t>after</w:t>
      </w:r>
      <w:proofErr w:type="spellEnd"/>
      <w:r w:rsidRPr="00923F03">
        <w:rPr>
          <w:rFonts w:ascii="Source Sans Pro" w:eastAsia="Times New Roman" w:hAnsi="Source Sans Pro" w:cs="Times New Roman"/>
          <w:color w:val="000000"/>
          <w:sz w:val="20"/>
          <w:szCs w:val="20"/>
          <w:lang w:eastAsia="pt-BR"/>
        </w:rPr>
        <w:t xml:space="preserve"> 96 h.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absence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polyol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CRL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produce</w:t>
      </w:r>
      <w:proofErr w:type="spellEnd"/>
      <w:r w:rsidRPr="00923F03">
        <w:rPr>
          <w:rFonts w:ascii="Source Sans Pro" w:eastAsia="Times New Roman" w:hAnsi="Source Sans Pro" w:cs="Times New Roman"/>
          <w:color w:val="000000"/>
          <w:sz w:val="20"/>
          <w:szCs w:val="20"/>
          <w:lang w:eastAsia="pt-BR"/>
        </w:rPr>
        <w:t xml:space="preserve"> AGLM </w:t>
      </w:r>
      <w:proofErr w:type="spellStart"/>
      <w:r w:rsidRPr="00923F03">
        <w:rPr>
          <w:rFonts w:ascii="Source Sans Pro" w:eastAsia="Times New Roman" w:hAnsi="Source Sans Pro" w:cs="Times New Roman"/>
          <w:color w:val="000000"/>
          <w:sz w:val="20"/>
          <w:szCs w:val="20"/>
          <w:lang w:eastAsia="pt-BR"/>
        </w:rPr>
        <w:t>polymers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estolides</w:t>
      </w:r>
      <w:proofErr w:type="spellEnd"/>
      <w:r w:rsidRPr="00923F03">
        <w:rPr>
          <w:rFonts w:ascii="Source Sans Pro" w:eastAsia="Times New Roman" w:hAnsi="Source Sans Pro" w:cs="Times New Roman"/>
          <w:color w:val="000000"/>
          <w:sz w:val="20"/>
          <w:szCs w:val="20"/>
          <w:lang w:eastAsia="pt-BR"/>
        </w:rPr>
        <w:t xml:space="preserve">). Nuclear </w:t>
      </w:r>
      <w:proofErr w:type="spellStart"/>
      <w:r w:rsidRPr="00923F03">
        <w:rPr>
          <w:rFonts w:ascii="Source Sans Pro" w:eastAsia="Times New Roman" w:hAnsi="Source Sans Pro" w:cs="Times New Roman"/>
          <w:color w:val="000000"/>
          <w:sz w:val="20"/>
          <w:szCs w:val="20"/>
          <w:lang w:eastAsia="pt-BR"/>
        </w:rPr>
        <w:t>magnetic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resonance</w:t>
      </w:r>
      <w:proofErr w:type="spellEnd"/>
      <w:r w:rsidRPr="00923F03">
        <w:rPr>
          <w:rFonts w:ascii="Source Sans Pro" w:eastAsia="Times New Roman" w:hAnsi="Source Sans Pro" w:cs="Times New Roman"/>
          <w:color w:val="000000"/>
          <w:sz w:val="20"/>
          <w:szCs w:val="20"/>
          <w:lang w:eastAsia="pt-BR"/>
        </w:rPr>
        <w:t xml:space="preserve"> (NMR) </w:t>
      </w:r>
      <w:proofErr w:type="spellStart"/>
      <w:r w:rsidRPr="00923F03">
        <w:rPr>
          <w:rFonts w:ascii="Source Sans Pro" w:eastAsia="Times New Roman" w:hAnsi="Source Sans Pro" w:cs="Times New Roman"/>
          <w:color w:val="000000"/>
          <w:sz w:val="20"/>
          <w:szCs w:val="20"/>
          <w:lang w:eastAsia="pt-BR"/>
        </w:rPr>
        <w:t>analyzes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confirmed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preference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CRL for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formation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estolides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lastRenderedPageBreak/>
        <w:t>using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ricinoleic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w:t>
      </w:r>
      <w:proofErr w:type="spellEnd"/>
      <w:r w:rsidRPr="00923F03">
        <w:rPr>
          <w:rFonts w:ascii="Source Sans Pro" w:eastAsia="Times New Roman" w:hAnsi="Source Sans Pro" w:cs="Times New Roman"/>
          <w:color w:val="000000"/>
          <w:sz w:val="20"/>
          <w:szCs w:val="20"/>
          <w:lang w:eastAsia="pt-BR"/>
        </w:rPr>
        <w:t xml:space="preserve"> over </w:t>
      </w:r>
      <w:proofErr w:type="spellStart"/>
      <w:r w:rsidRPr="00923F03">
        <w:rPr>
          <w:rFonts w:ascii="Source Sans Pro" w:eastAsia="Times New Roman" w:hAnsi="Source Sans Pro" w:cs="Times New Roman"/>
          <w:color w:val="000000"/>
          <w:sz w:val="20"/>
          <w:szCs w:val="20"/>
          <w:lang w:eastAsia="pt-BR"/>
        </w:rPr>
        <w:t>other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substrates</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analysis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RA </w:t>
      </w:r>
      <w:proofErr w:type="spellStart"/>
      <w:r w:rsidRPr="00923F03">
        <w:rPr>
          <w:rFonts w:ascii="Source Sans Pro" w:eastAsia="Times New Roman" w:hAnsi="Source Sans Pro" w:cs="Times New Roman"/>
          <w:color w:val="000000"/>
          <w:sz w:val="20"/>
          <w:szCs w:val="20"/>
          <w:lang w:eastAsia="pt-BR"/>
        </w:rPr>
        <w:t>content</w:t>
      </w:r>
      <w:proofErr w:type="spellEnd"/>
      <w:r w:rsidRPr="00923F03">
        <w:rPr>
          <w:rFonts w:ascii="Source Sans Pro" w:eastAsia="Times New Roman" w:hAnsi="Source Sans Pro" w:cs="Times New Roman"/>
          <w:color w:val="000000"/>
          <w:sz w:val="20"/>
          <w:szCs w:val="20"/>
          <w:lang w:eastAsia="pt-BR"/>
        </w:rPr>
        <w:t xml:space="preserve"> (% w/w),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chromatography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revealed</w:t>
      </w:r>
      <w:proofErr w:type="spellEnd"/>
      <w:r w:rsidRPr="00923F03">
        <w:rPr>
          <w:rFonts w:ascii="Source Sans Pro" w:eastAsia="Times New Roman" w:hAnsi="Source Sans Pro" w:cs="Times New Roman"/>
          <w:color w:val="000000"/>
          <w:sz w:val="20"/>
          <w:szCs w:val="20"/>
          <w:lang w:eastAsia="pt-BR"/>
        </w:rPr>
        <w:t xml:space="preserve"> its </w:t>
      </w:r>
      <w:proofErr w:type="spellStart"/>
      <w:r w:rsidRPr="00923F03">
        <w:rPr>
          <w:rFonts w:ascii="Source Sans Pro" w:eastAsia="Times New Roman" w:hAnsi="Source Sans Pro" w:cs="Times New Roman"/>
          <w:color w:val="000000"/>
          <w:sz w:val="20"/>
          <w:szCs w:val="20"/>
          <w:lang w:eastAsia="pt-BR"/>
        </w:rPr>
        <w:t>consumption</w:t>
      </w:r>
      <w:proofErr w:type="spellEnd"/>
      <w:r w:rsidRPr="00923F03">
        <w:rPr>
          <w:rFonts w:ascii="Source Sans Pro" w:eastAsia="Times New Roman" w:hAnsi="Source Sans Pro" w:cs="Times New Roman"/>
          <w:color w:val="000000"/>
          <w:sz w:val="20"/>
          <w:szCs w:val="20"/>
          <w:lang w:eastAsia="pt-BR"/>
        </w:rPr>
        <w:t xml:space="preserve"> profile </w:t>
      </w:r>
      <w:proofErr w:type="spellStart"/>
      <w:r w:rsidRPr="00923F03">
        <w:rPr>
          <w:rFonts w:ascii="Source Sans Pro" w:eastAsia="Times New Roman" w:hAnsi="Source Sans Pro" w:cs="Times New Roman"/>
          <w:color w:val="000000"/>
          <w:sz w:val="20"/>
          <w:szCs w:val="20"/>
          <w:lang w:eastAsia="pt-BR"/>
        </w:rPr>
        <w:t>during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estolide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synthesis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propose</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correlation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decrease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total </w:t>
      </w:r>
      <w:proofErr w:type="spellStart"/>
      <w:r w:rsidRPr="00923F03">
        <w:rPr>
          <w:rFonts w:ascii="Source Sans Pro" w:eastAsia="Times New Roman" w:hAnsi="Source Sans Pro" w:cs="Times New Roman"/>
          <w:color w:val="000000"/>
          <w:sz w:val="20"/>
          <w:szCs w:val="20"/>
          <w:lang w:eastAsia="pt-BR"/>
        </w:rPr>
        <w:t>acidity</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medium</w:t>
      </w:r>
      <w:proofErr w:type="spellEnd"/>
      <w:r w:rsidRPr="00923F03">
        <w:rPr>
          <w:rFonts w:ascii="Source Sans Pro" w:eastAsia="Times New Roman" w:hAnsi="Source Sans Pro" w:cs="Times New Roman"/>
          <w:color w:val="000000"/>
          <w:sz w:val="20"/>
          <w:szCs w:val="20"/>
          <w:lang w:eastAsia="pt-BR"/>
        </w:rPr>
        <w:t xml:space="preserve"> (% w/w). The </w:t>
      </w:r>
      <w:proofErr w:type="spellStart"/>
      <w:r w:rsidRPr="00923F03">
        <w:rPr>
          <w:rFonts w:ascii="Source Sans Pro" w:eastAsia="Times New Roman" w:hAnsi="Source Sans Pro" w:cs="Times New Roman"/>
          <w:color w:val="000000"/>
          <w:sz w:val="20"/>
          <w:szCs w:val="20"/>
          <w:lang w:eastAsia="pt-BR"/>
        </w:rPr>
        <w:t>study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water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content</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estolide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formation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revealed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content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15% m/m </w:t>
      </w:r>
      <w:proofErr w:type="spellStart"/>
      <w:r w:rsidRPr="00923F03">
        <w:rPr>
          <w:rFonts w:ascii="Source Sans Pro" w:eastAsia="Times New Roman" w:hAnsi="Source Sans Pro" w:cs="Times New Roman"/>
          <w:color w:val="000000"/>
          <w:sz w:val="20"/>
          <w:szCs w:val="20"/>
          <w:lang w:eastAsia="pt-BR"/>
        </w:rPr>
        <w:t>produced</w:t>
      </w:r>
      <w:proofErr w:type="spellEnd"/>
      <w:r w:rsidRPr="00923F03">
        <w:rPr>
          <w:rFonts w:ascii="Source Sans Pro" w:eastAsia="Times New Roman" w:hAnsi="Source Sans Pro" w:cs="Times New Roman"/>
          <w:color w:val="000000"/>
          <w:sz w:val="20"/>
          <w:szCs w:val="20"/>
          <w:lang w:eastAsia="pt-BR"/>
        </w:rPr>
        <w:t xml:space="preserve"> a 70% </w:t>
      </w:r>
      <w:proofErr w:type="spellStart"/>
      <w:r w:rsidRPr="00923F03">
        <w:rPr>
          <w:rFonts w:ascii="Source Sans Pro" w:eastAsia="Times New Roman" w:hAnsi="Source Sans Pro" w:cs="Times New Roman"/>
          <w:color w:val="000000"/>
          <w:sz w:val="20"/>
          <w:szCs w:val="20"/>
          <w:lang w:eastAsia="pt-BR"/>
        </w:rPr>
        <w:t>reduction</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acidity</w:t>
      </w:r>
      <w:proofErr w:type="spellEnd"/>
      <w:r w:rsidRPr="00923F03">
        <w:rPr>
          <w:rFonts w:ascii="Source Sans Pro" w:eastAsia="Times New Roman" w:hAnsi="Source Sans Pro" w:cs="Times New Roman"/>
          <w:color w:val="000000"/>
          <w:sz w:val="20"/>
          <w:szCs w:val="20"/>
          <w:lang w:eastAsia="pt-BR"/>
        </w:rPr>
        <w:t xml:space="preserve"> in 14 h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total </w:t>
      </w:r>
      <w:proofErr w:type="spellStart"/>
      <w:r w:rsidRPr="00923F03">
        <w:rPr>
          <w:rFonts w:ascii="Source Sans Pro" w:eastAsia="Times New Roman" w:hAnsi="Source Sans Pro" w:cs="Times New Roman"/>
          <w:color w:val="000000"/>
          <w:sz w:val="20"/>
          <w:szCs w:val="20"/>
          <w:lang w:eastAsia="pt-BR"/>
        </w:rPr>
        <w:t>free</w:t>
      </w:r>
      <w:proofErr w:type="spellEnd"/>
      <w:r w:rsidRPr="00923F03">
        <w:rPr>
          <w:rFonts w:ascii="Source Sans Pro" w:eastAsia="Times New Roman" w:hAnsi="Source Sans Pro" w:cs="Times New Roman"/>
          <w:color w:val="000000"/>
          <w:sz w:val="20"/>
          <w:szCs w:val="20"/>
          <w:lang w:eastAsia="pt-BR"/>
        </w:rPr>
        <w:t xml:space="preserve"> RA </w:t>
      </w:r>
      <w:proofErr w:type="spellStart"/>
      <w:r w:rsidRPr="00923F03">
        <w:rPr>
          <w:rFonts w:ascii="Source Sans Pro" w:eastAsia="Times New Roman" w:hAnsi="Source Sans Pro" w:cs="Times New Roman"/>
          <w:color w:val="000000"/>
          <w:sz w:val="20"/>
          <w:szCs w:val="20"/>
          <w:lang w:eastAsia="pt-BR"/>
        </w:rPr>
        <w:t>consumption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degree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polymerization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6/7. Gel </w:t>
      </w:r>
      <w:proofErr w:type="spellStart"/>
      <w:r w:rsidRPr="00923F03">
        <w:rPr>
          <w:rFonts w:ascii="Source Sans Pro" w:eastAsia="Times New Roman" w:hAnsi="Source Sans Pro" w:cs="Times New Roman"/>
          <w:color w:val="000000"/>
          <w:sz w:val="20"/>
          <w:szCs w:val="20"/>
          <w:lang w:eastAsia="pt-BR"/>
        </w:rPr>
        <w:t>permeation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chromatography</w:t>
      </w:r>
      <w:proofErr w:type="spellEnd"/>
      <w:r w:rsidRPr="00923F03">
        <w:rPr>
          <w:rFonts w:ascii="Source Sans Pro" w:eastAsia="Times New Roman" w:hAnsi="Source Sans Pro" w:cs="Times New Roman"/>
          <w:color w:val="000000"/>
          <w:sz w:val="20"/>
          <w:szCs w:val="20"/>
          <w:lang w:eastAsia="pt-BR"/>
        </w:rPr>
        <w:t xml:space="preserve"> (GPC)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NMR </w:t>
      </w:r>
      <w:proofErr w:type="spellStart"/>
      <w:r w:rsidRPr="00923F03">
        <w:rPr>
          <w:rFonts w:ascii="Source Sans Pro" w:eastAsia="Times New Roman" w:hAnsi="Source Sans Pro" w:cs="Times New Roman"/>
          <w:color w:val="000000"/>
          <w:sz w:val="20"/>
          <w:szCs w:val="20"/>
          <w:lang w:eastAsia="pt-BR"/>
        </w:rPr>
        <w:t>analyzes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aiming</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estolide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number</w:t>
      </w:r>
      <w:proofErr w:type="spellEnd"/>
      <w:r w:rsidRPr="00923F03">
        <w:rPr>
          <w:rFonts w:ascii="Source Sans Pro" w:eastAsia="Times New Roman" w:hAnsi="Source Sans Pro" w:cs="Times New Roman"/>
          <w:color w:val="000000"/>
          <w:sz w:val="20"/>
          <w:szCs w:val="20"/>
          <w:lang w:eastAsia="pt-BR"/>
        </w:rPr>
        <w:t xml:space="preserve"> (EN)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performed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showing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increase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polymerization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degree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amount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different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estolide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fractions</w:t>
      </w:r>
      <w:proofErr w:type="spellEnd"/>
      <w:r w:rsidRPr="00923F03">
        <w:rPr>
          <w:rFonts w:ascii="Source Sans Pro" w:eastAsia="Times New Roman" w:hAnsi="Source Sans Pro" w:cs="Times New Roman"/>
          <w:color w:val="000000"/>
          <w:sz w:val="20"/>
          <w:szCs w:val="20"/>
          <w:lang w:eastAsia="pt-BR"/>
        </w:rPr>
        <w:t xml:space="preserve"> [dimers, </w:t>
      </w:r>
      <w:proofErr w:type="spellStart"/>
      <w:r w:rsidRPr="00923F03">
        <w:rPr>
          <w:rFonts w:ascii="Source Sans Pro" w:eastAsia="Times New Roman" w:hAnsi="Source Sans Pro" w:cs="Times New Roman"/>
          <w:color w:val="000000"/>
          <w:sz w:val="20"/>
          <w:szCs w:val="20"/>
          <w:lang w:eastAsia="pt-BR"/>
        </w:rPr>
        <w:t>trimeros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tetramers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pentamers</w:t>
      </w:r>
      <w:proofErr w:type="spellEnd"/>
      <w:r w:rsidRPr="00923F03">
        <w:rPr>
          <w:rFonts w:ascii="Source Sans Pro" w:eastAsia="Times New Roman" w:hAnsi="Source Sans Pro" w:cs="Times New Roman"/>
          <w:color w:val="000000"/>
          <w:sz w:val="20"/>
          <w:szCs w:val="20"/>
          <w:lang w:eastAsia="pt-BR"/>
        </w:rPr>
        <w:t xml:space="preserve"> (+)]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8h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14 h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From</w:t>
      </w:r>
      <w:proofErr w:type="spellEnd"/>
      <w:r w:rsidRPr="00923F03">
        <w:rPr>
          <w:rFonts w:ascii="Source Sans Pro" w:eastAsia="Times New Roman" w:hAnsi="Source Sans Pro" w:cs="Times New Roman"/>
          <w:color w:val="000000"/>
          <w:sz w:val="20"/>
          <w:szCs w:val="20"/>
          <w:lang w:eastAsia="pt-BR"/>
        </w:rPr>
        <w:t xml:space="preserve"> 14 h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24 h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although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profile does </w:t>
      </w:r>
      <w:proofErr w:type="spellStart"/>
      <w:r w:rsidRPr="00923F03">
        <w:rPr>
          <w:rFonts w:ascii="Source Sans Pro" w:eastAsia="Times New Roman" w:hAnsi="Source Sans Pro" w:cs="Times New Roman"/>
          <w:color w:val="000000"/>
          <w:sz w:val="20"/>
          <w:szCs w:val="20"/>
          <w:lang w:eastAsia="pt-BR"/>
        </w:rPr>
        <w:t>not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change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significantly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EN </w:t>
      </w:r>
      <w:proofErr w:type="spellStart"/>
      <w:r w:rsidRPr="00923F03">
        <w:rPr>
          <w:rFonts w:ascii="Source Sans Pro" w:eastAsia="Times New Roman" w:hAnsi="Source Sans Pro" w:cs="Times New Roman"/>
          <w:color w:val="000000"/>
          <w:sz w:val="20"/>
          <w:szCs w:val="20"/>
          <w:lang w:eastAsia="pt-BR"/>
        </w:rPr>
        <w:t>increases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according</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time, </w:t>
      </w:r>
      <w:proofErr w:type="spellStart"/>
      <w:r w:rsidRPr="00923F03">
        <w:rPr>
          <w:rFonts w:ascii="Source Sans Pro" w:eastAsia="Times New Roman" w:hAnsi="Source Sans Pro" w:cs="Times New Roman"/>
          <w:color w:val="000000"/>
          <w:sz w:val="20"/>
          <w:szCs w:val="20"/>
          <w:lang w:eastAsia="pt-BR"/>
        </w:rPr>
        <w:t>resulting</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increase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viscosity</w:t>
      </w:r>
      <w:proofErr w:type="spellEnd"/>
      <w:r w:rsidRPr="00923F03">
        <w:rPr>
          <w:rFonts w:ascii="Source Sans Pro" w:eastAsia="Times New Roman" w:hAnsi="Source Sans Pro" w:cs="Times New Roman"/>
          <w:color w:val="000000"/>
          <w:sz w:val="20"/>
          <w:szCs w:val="20"/>
          <w:lang w:eastAsia="pt-BR"/>
        </w:rPr>
        <w:t xml:space="preserve"> index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oxidative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stability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decrease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pour</w:t>
      </w:r>
      <w:proofErr w:type="spellEnd"/>
      <w:r w:rsidRPr="00923F03">
        <w:rPr>
          <w:rFonts w:ascii="Source Sans Pro" w:eastAsia="Times New Roman" w:hAnsi="Source Sans Pro" w:cs="Times New Roman"/>
          <w:color w:val="000000"/>
          <w:sz w:val="20"/>
          <w:szCs w:val="20"/>
          <w:lang w:eastAsia="pt-BR"/>
        </w:rPr>
        <w:t xml:space="preserve"> point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total </w:t>
      </w:r>
      <w:proofErr w:type="spellStart"/>
      <w:r w:rsidRPr="00923F03">
        <w:rPr>
          <w:rFonts w:ascii="Source Sans Pro" w:eastAsia="Times New Roman" w:hAnsi="Source Sans Pro" w:cs="Times New Roman"/>
          <w:color w:val="000000"/>
          <w:sz w:val="20"/>
          <w:szCs w:val="20"/>
          <w:lang w:eastAsia="pt-BR"/>
        </w:rPr>
        <w:t>acidity</w:t>
      </w:r>
      <w:proofErr w:type="spellEnd"/>
      <w:r w:rsidRPr="00923F03">
        <w:rPr>
          <w:rFonts w:ascii="Source Sans Pro" w:eastAsia="Times New Roman" w:hAnsi="Source Sans Pro" w:cs="Times New Roman"/>
          <w:color w:val="000000"/>
          <w:sz w:val="20"/>
          <w:szCs w:val="20"/>
          <w:lang w:eastAsia="pt-BR"/>
        </w:rPr>
        <w:t xml:space="preserve"> index. The </w:t>
      </w:r>
      <w:proofErr w:type="spellStart"/>
      <w:r w:rsidRPr="00923F03">
        <w:rPr>
          <w:rFonts w:ascii="Source Sans Pro" w:eastAsia="Times New Roman" w:hAnsi="Source Sans Pro" w:cs="Times New Roman"/>
          <w:color w:val="000000"/>
          <w:sz w:val="20"/>
          <w:szCs w:val="20"/>
          <w:lang w:eastAsia="pt-BR"/>
        </w:rPr>
        <w:t>optimization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by</w:t>
      </w:r>
      <w:proofErr w:type="spellEnd"/>
      <w:r w:rsidRPr="00923F03">
        <w:rPr>
          <w:rFonts w:ascii="Source Sans Pro" w:eastAsia="Times New Roman" w:hAnsi="Source Sans Pro" w:cs="Times New Roman"/>
          <w:color w:val="000000"/>
          <w:sz w:val="20"/>
          <w:szCs w:val="20"/>
          <w:lang w:eastAsia="pt-BR"/>
        </w:rPr>
        <w:t xml:space="preserve"> experimental design (DCCR)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also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carried</w:t>
      </w:r>
      <w:proofErr w:type="spellEnd"/>
      <w:r w:rsidRPr="00923F03">
        <w:rPr>
          <w:rFonts w:ascii="Source Sans Pro" w:eastAsia="Times New Roman" w:hAnsi="Source Sans Pro" w:cs="Times New Roman"/>
          <w:color w:val="000000"/>
          <w:sz w:val="20"/>
          <w:szCs w:val="20"/>
          <w:lang w:eastAsia="pt-BR"/>
        </w:rPr>
        <w:t xml:space="preserve"> out, </w:t>
      </w:r>
      <w:proofErr w:type="spellStart"/>
      <w:r w:rsidRPr="00923F03">
        <w:rPr>
          <w:rFonts w:ascii="Source Sans Pro" w:eastAsia="Times New Roman" w:hAnsi="Source Sans Pro" w:cs="Times New Roman"/>
          <w:color w:val="000000"/>
          <w:sz w:val="20"/>
          <w:szCs w:val="20"/>
          <w:lang w:eastAsia="pt-BR"/>
        </w:rPr>
        <w:t>which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reduced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time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total RA </w:t>
      </w:r>
      <w:proofErr w:type="spellStart"/>
      <w:r w:rsidRPr="00923F03">
        <w:rPr>
          <w:rFonts w:ascii="Source Sans Pro" w:eastAsia="Times New Roman" w:hAnsi="Source Sans Pro" w:cs="Times New Roman"/>
          <w:color w:val="000000"/>
          <w:sz w:val="20"/>
          <w:szCs w:val="20"/>
          <w:lang w:eastAsia="pt-BR"/>
        </w:rPr>
        <w:t>consumption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5 h, </w:t>
      </w:r>
      <w:proofErr w:type="spellStart"/>
      <w:r w:rsidRPr="00923F03">
        <w:rPr>
          <w:rFonts w:ascii="Source Sans Pro" w:eastAsia="Times New Roman" w:hAnsi="Source Sans Pro" w:cs="Times New Roman"/>
          <w:color w:val="000000"/>
          <w:sz w:val="20"/>
          <w:szCs w:val="20"/>
          <w:lang w:eastAsia="pt-BR"/>
        </w:rPr>
        <w:t>using</w:t>
      </w:r>
      <w:proofErr w:type="spellEnd"/>
      <w:r w:rsidRPr="00923F03">
        <w:rPr>
          <w:rFonts w:ascii="Source Sans Pro" w:eastAsia="Times New Roman" w:hAnsi="Source Sans Pro" w:cs="Times New Roman"/>
          <w:color w:val="000000"/>
          <w:sz w:val="20"/>
          <w:szCs w:val="20"/>
          <w:lang w:eastAsia="pt-BR"/>
        </w:rPr>
        <w:t xml:space="preserve"> a 45 °C </w:t>
      </w:r>
      <w:proofErr w:type="spellStart"/>
      <w:r w:rsidRPr="00923F03">
        <w:rPr>
          <w:rFonts w:ascii="Source Sans Pro" w:eastAsia="Times New Roman" w:hAnsi="Source Sans Pro" w:cs="Times New Roman"/>
          <w:color w:val="000000"/>
          <w:sz w:val="20"/>
          <w:szCs w:val="20"/>
          <w:lang w:eastAsia="pt-BR"/>
        </w:rPr>
        <w:t>temperature</w:t>
      </w:r>
      <w:proofErr w:type="spellEnd"/>
      <w:r w:rsidRPr="00923F03">
        <w:rPr>
          <w:rFonts w:ascii="Source Sans Pro" w:eastAsia="Times New Roman" w:hAnsi="Source Sans Pro" w:cs="Times New Roman"/>
          <w:color w:val="000000"/>
          <w:sz w:val="20"/>
          <w:szCs w:val="20"/>
          <w:lang w:eastAsia="pt-BR"/>
        </w:rPr>
        <w:t xml:space="preserve">, 14.4% w/w </w:t>
      </w:r>
      <w:proofErr w:type="spellStart"/>
      <w:r w:rsidRPr="00923F03">
        <w:rPr>
          <w:rFonts w:ascii="Source Sans Pro" w:eastAsia="Times New Roman" w:hAnsi="Source Sans Pro" w:cs="Times New Roman"/>
          <w:color w:val="000000"/>
          <w:sz w:val="20"/>
          <w:szCs w:val="20"/>
          <w:lang w:eastAsia="pt-BR"/>
        </w:rPr>
        <w:t>water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1.61% w/w CRL. The </w:t>
      </w:r>
      <w:proofErr w:type="spellStart"/>
      <w:r w:rsidRPr="00923F03">
        <w:rPr>
          <w:rFonts w:ascii="Source Sans Pro" w:eastAsia="Times New Roman" w:hAnsi="Source Sans Pro" w:cs="Times New Roman"/>
          <w:color w:val="000000"/>
          <w:sz w:val="20"/>
          <w:szCs w:val="20"/>
          <w:lang w:eastAsia="pt-BR"/>
        </w:rPr>
        <w:t>optimization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step</w:t>
      </w:r>
      <w:proofErr w:type="spellEnd"/>
      <w:r w:rsidRPr="00923F03">
        <w:rPr>
          <w:rFonts w:ascii="Source Sans Pro" w:eastAsia="Times New Roman" w:hAnsi="Source Sans Pro" w:cs="Times New Roman"/>
          <w:color w:val="000000"/>
          <w:sz w:val="20"/>
          <w:szCs w:val="20"/>
          <w:lang w:eastAsia="pt-BR"/>
        </w:rPr>
        <w:t xml:space="preserve"> led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increase</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productivity</w:t>
      </w:r>
      <w:proofErr w:type="spellEnd"/>
      <w:r w:rsidRPr="00923F03">
        <w:rPr>
          <w:rFonts w:ascii="Source Sans Pro" w:eastAsia="Times New Roman" w:hAnsi="Source Sans Pro" w:cs="Times New Roman"/>
          <w:color w:val="000000"/>
          <w:sz w:val="20"/>
          <w:szCs w:val="20"/>
          <w:lang w:eastAsia="pt-BR"/>
        </w:rPr>
        <w:t xml:space="preserve"> (2.8 times)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reduction</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enzyme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concentration</w:t>
      </w:r>
      <w:proofErr w:type="spellEnd"/>
      <w:r w:rsidRPr="00923F03">
        <w:rPr>
          <w:rFonts w:ascii="Source Sans Pro" w:eastAsia="Times New Roman" w:hAnsi="Source Sans Pro" w:cs="Times New Roman"/>
          <w:color w:val="000000"/>
          <w:sz w:val="20"/>
          <w:szCs w:val="20"/>
          <w:lang w:eastAsia="pt-BR"/>
        </w:rPr>
        <w:t xml:space="preserve"> (2.5 times)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estolide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whose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properties</w:t>
      </w:r>
      <w:proofErr w:type="spellEnd"/>
      <w:r w:rsidRPr="00923F03">
        <w:rPr>
          <w:rFonts w:ascii="Source Sans Pro" w:eastAsia="Times New Roman" w:hAnsi="Source Sans Pro" w:cs="Times New Roman"/>
          <w:color w:val="000000"/>
          <w:sz w:val="20"/>
          <w:szCs w:val="20"/>
          <w:lang w:eastAsia="pt-BR"/>
        </w:rPr>
        <w:t xml:space="preserve"> are similar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obtained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with</w:t>
      </w:r>
      <w:proofErr w:type="spellEnd"/>
      <w:r w:rsidRPr="00923F03">
        <w:rPr>
          <w:rFonts w:ascii="Source Sans Pro" w:eastAsia="Times New Roman" w:hAnsi="Source Sans Pro" w:cs="Times New Roman"/>
          <w:color w:val="000000"/>
          <w:sz w:val="20"/>
          <w:szCs w:val="20"/>
          <w:lang w:eastAsia="pt-BR"/>
        </w:rPr>
        <w:t xml:space="preserve"> 14 h: 142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viscosity</w:t>
      </w:r>
      <w:proofErr w:type="spellEnd"/>
      <w:r w:rsidRPr="00923F03">
        <w:rPr>
          <w:rFonts w:ascii="Source Sans Pro" w:eastAsia="Times New Roman" w:hAnsi="Source Sans Pro" w:cs="Times New Roman"/>
          <w:color w:val="000000"/>
          <w:sz w:val="20"/>
          <w:szCs w:val="20"/>
          <w:lang w:eastAsia="pt-BR"/>
        </w:rPr>
        <w:t xml:space="preserve"> index; 48 min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oxidative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stability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-42 °C </w:t>
      </w:r>
      <w:proofErr w:type="spellStart"/>
      <w:r w:rsidRPr="00923F03">
        <w:rPr>
          <w:rFonts w:ascii="Source Sans Pro" w:eastAsia="Times New Roman" w:hAnsi="Source Sans Pro" w:cs="Times New Roman"/>
          <w:color w:val="000000"/>
          <w:sz w:val="20"/>
          <w:szCs w:val="20"/>
          <w:lang w:eastAsia="pt-BR"/>
        </w:rPr>
        <w:t>pour</w:t>
      </w:r>
      <w:proofErr w:type="spellEnd"/>
      <w:r w:rsidRPr="00923F03">
        <w:rPr>
          <w:rFonts w:ascii="Source Sans Pro" w:eastAsia="Times New Roman" w:hAnsi="Source Sans Pro" w:cs="Times New Roman"/>
          <w:color w:val="000000"/>
          <w:sz w:val="20"/>
          <w:szCs w:val="20"/>
          <w:lang w:eastAsia="pt-BR"/>
        </w:rPr>
        <w:t xml:space="preserve"> point. </w:t>
      </w:r>
      <w:proofErr w:type="spellStart"/>
      <w:r w:rsidRPr="00923F03">
        <w:rPr>
          <w:rFonts w:ascii="Source Sans Pro" w:eastAsia="Times New Roman" w:hAnsi="Source Sans Pro" w:cs="Times New Roman"/>
          <w:color w:val="000000"/>
          <w:sz w:val="20"/>
          <w:szCs w:val="20"/>
          <w:lang w:eastAsia="pt-BR"/>
        </w:rPr>
        <w:t>Preliminary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studies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production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ethanol-esterified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EtOH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2-ethyl-1- </w:t>
      </w:r>
      <w:proofErr w:type="spellStart"/>
      <w:r w:rsidRPr="00923F03">
        <w:rPr>
          <w:rFonts w:ascii="Source Sans Pro" w:eastAsia="Times New Roman" w:hAnsi="Source Sans Pro" w:cs="Times New Roman"/>
          <w:color w:val="000000"/>
          <w:sz w:val="20"/>
          <w:szCs w:val="20"/>
          <w:lang w:eastAsia="pt-BR"/>
        </w:rPr>
        <w:t>hexanol</w:t>
      </w:r>
      <w:proofErr w:type="spellEnd"/>
      <w:r w:rsidRPr="00923F03">
        <w:rPr>
          <w:rFonts w:ascii="Source Sans Pro" w:eastAsia="Times New Roman" w:hAnsi="Source Sans Pro" w:cs="Times New Roman"/>
          <w:color w:val="000000"/>
          <w:sz w:val="20"/>
          <w:szCs w:val="20"/>
          <w:lang w:eastAsia="pt-BR"/>
        </w:rPr>
        <w:t xml:space="preserve"> (2EH) </w:t>
      </w:r>
      <w:proofErr w:type="spellStart"/>
      <w:r w:rsidRPr="00923F03">
        <w:rPr>
          <w:rFonts w:ascii="Source Sans Pro" w:eastAsia="Times New Roman" w:hAnsi="Source Sans Pro" w:cs="Times New Roman"/>
          <w:color w:val="000000"/>
          <w:sz w:val="20"/>
          <w:szCs w:val="20"/>
          <w:lang w:eastAsia="pt-BR"/>
        </w:rPr>
        <w:t>esterified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stolides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were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performed</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enzyme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Novozymes</w:t>
      </w:r>
      <w:proofErr w:type="spellEnd"/>
      <w:r w:rsidRPr="00923F03">
        <w:rPr>
          <w:rFonts w:ascii="Source Sans Pro" w:eastAsia="Times New Roman" w:hAnsi="Source Sans Pro" w:cs="Times New Roman"/>
          <w:color w:val="000000"/>
          <w:sz w:val="20"/>
          <w:szCs w:val="20"/>
          <w:lang w:eastAsia="pt-BR"/>
        </w:rPr>
        <w:t xml:space="preserve"> 435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a </w:t>
      </w:r>
      <w:proofErr w:type="spellStart"/>
      <w:r w:rsidRPr="00923F03">
        <w:rPr>
          <w:rFonts w:ascii="Source Sans Pro" w:eastAsia="Times New Roman" w:hAnsi="Source Sans Pro" w:cs="Times New Roman"/>
          <w:color w:val="000000"/>
          <w:sz w:val="20"/>
          <w:szCs w:val="20"/>
          <w:lang w:eastAsia="pt-BR"/>
        </w:rPr>
        <w:t>good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catalyst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reaching</w:t>
      </w:r>
      <w:proofErr w:type="spellEnd"/>
      <w:r w:rsidRPr="00923F03">
        <w:rPr>
          <w:rFonts w:ascii="Source Sans Pro" w:eastAsia="Times New Roman" w:hAnsi="Source Sans Pro" w:cs="Times New Roman"/>
          <w:color w:val="000000"/>
          <w:sz w:val="20"/>
          <w:szCs w:val="20"/>
          <w:lang w:eastAsia="pt-BR"/>
        </w:rPr>
        <w:t xml:space="preserve"> 2.3% (</w:t>
      </w:r>
      <w:proofErr w:type="spellStart"/>
      <w:r w:rsidRPr="00923F03">
        <w:rPr>
          <w:rFonts w:ascii="Source Sans Pro" w:eastAsia="Times New Roman" w:hAnsi="Source Sans Pro" w:cs="Times New Roman"/>
          <w:color w:val="000000"/>
          <w:sz w:val="20"/>
          <w:szCs w:val="20"/>
          <w:lang w:eastAsia="pt-BR"/>
        </w:rPr>
        <w:t>EtOH</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1.8% w/w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total </w:t>
      </w:r>
      <w:proofErr w:type="spellStart"/>
      <w:r w:rsidRPr="00923F03">
        <w:rPr>
          <w:rFonts w:ascii="Source Sans Pro" w:eastAsia="Times New Roman" w:hAnsi="Source Sans Pro" w:cs="Times New Roman"/>
          <w:color w:val="000000"/>
          <w:sz w:val="20"/>
          <w:szCs w:val="20"/>
          <w:lang w:eastAsia="pt-BR"/>
        </w:rPr>
        <w:t>acidity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of</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medium</w:t>
      </w:r>
      <w:proofErr w:type="spellEnd"/>
      <w:r w:rsidRPr="00923F03">
        <w:rPr>
          <w:rFonts w:ascii="Source Sans Pro" w:eastAsia="Times New Roman" w:hAnsi="Source Sans Pro" w:cs="Times New Roman"/>
          <w:color w:val="000000"/>
          <w:sz w:val="20"/>
          <w:szCs w:val="20"/>
          <w:lang w:eastAsia="pt-BR"/>
        </w:rPr>
        <w:t xml:space="preserve"> (2EH) in 6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24 h, </w:t>
      </w:r>
      <w:proofErr w:type="spellStart"/>
      <w:r w:rsidRPr="00923F03">
        <w:rPr>
          <w:rFonts w:ascii="Source Sans Pro" w:eastAsia="Times New Roman" w:hAnsi="Source Sans Pro" w:cs="Times New Roman"/>
          <w:color w:val="000000"/>
          <w:sz w:val="20"/>
          <w:szCs w:val="20"/>
          <w:lang w:eastAsia="pt-BR"/>
        </w:rPr>
        <w:t>respectively</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work</w:t>
      </w:r>
      <w:proofErr w:type="spellEnd"/>
      <w:r w:rsidRPr="00923F03">
        <w:rPr>
          <w:rFonts w:ascii="Source Sans Pro" w:eastAsia="Times New Roman" w:hAnsi="Source Sans Pro" w:cs="Times New Roman"/>
          <w:color w:val="000000"/>
          <w:sz w:val="20"/>
          <w:szCs w:val="20"/>
          <w:lang w:eastAsia="pt-BR"/>
        </w:rPr>
        <w:t xml:space="preserve">, it </w:t>
      </w:r>
      <w:proofErr w:type="spellStart"/>
      <w:r w:rsidRPr="00923F03">
        <w:rPr>
          <w:rFonts w:ascii="Source Sans Pro" w:eastAsia="Times New Roman" w:hAnsi="Source Sans Pro" w:cs="Times New Roman"/>
          <w:color w:val="000000"/>
          <w:sz w:val="20"/>
          <w:szCs w:val="20"/>
          <w:lang w:eastAsia="pt-BR"/>
        </w:rPr>
        <w:t>was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possible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to</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generate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biolubricants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are </w:t>
      </w:r>
      <w:proofErr w:type="spellStart"/>
      <w:r w:rsidRPr="00923F03">
        <w:rPr>
          <w:rFonts w:ascii="Source Sans Pro" w:eastAsia="Times New Roman" w:hAnsi="Source Sans Pro" w:cs="Times New Roman"/>
          <w:color w:val="000000"/>
          <w:sz w:val="20"/>
          <w:szCs w:val="20"/>
          <w:lang w:eastAsia="pt-BR"/>
        </w:rPr>
        <w:t>inserted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green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technologies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context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used</w:t>
      </w:r>
      <w:proofErr w:type="spellEnd"/>
      <w:r w:rsidRPr="00923F03">
        <w:rPr>
          <w:rFonts w:ascii="Source Sans Pro" w:eastAsia="Times New Roman" w:hAnsi="Source Sans Pro" w:cs="Times New Roman"/>
          <w:color w:val="000000"/>
          <w:sz w:val="20"/>
          <w:szCs w:val="20"/>
          <w:lang w:eastAsia="pt-BR"/>
        </w:rPr>
        <w:t xml:space="preserve"> as </w:t>
      </w:r>
      <w:proofErr w:type="spellStart"/>
      <w:r w:rsidRPr="00923F03">
        <w:rPr>
          <w:rFonts w:ascii="Source Sans Pro" w:eastAsia="Times New Roman" w:hAnsi="Source Sans Pro" w:cs="Times New Roman"/>
          <w:color w:val="000000"/>
          <w:sz w:val="20"/>
          <w:szCs w:val="20"/>
          <w:lang w:eastAsia="pt-BR"/>
        </w:rPr>
        <w:t>finished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biolubricants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basic</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oils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and</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additives</w:t>
      </w:r>
      <w:proofErr w:type="spellEnd"/>
      <w:r w:rsidRPr="00923F03">
        <w:rPr>
          <w:rFonts w:ascii="Source Sans Pro" w:eastAsia="Times New Roman" w:hAnsi="Source Sans Pro" w:cs="Times New Roman"/>
          <w:color w:val="000000"/>
          <w:sz w:val="20"/>
          <w:szCs w:val="20"/>
          <w:lang w:eastAsia="pt-BR"/>
        </w:rPr>
        <w:t>. Key words</w:t>
      </w:r>
      <w:proofErr w:type="gramStart"/>
      <w:r w:rsidRPr="00923F03">
        <w:rPr>
          <w:rFonts w:ascii="Source Sans Pro" w:eastAsia="Times New Roman" w:hAnsi="Source Sans Pro" w:cs="Times New Roman"/>
          <w:color w:val="000000"/>
          <w:sz w:val="20"/>
          <w:szCs w:val="20"/>
          <w:lang w:eastAsia="pt-BR"/>
        </w:rPr>
        <w:t>: ,</w:t>
      </w:r>
      <w:proofErr w:type="gramEnd"/>
      <w:r w:rsidRPr="00923F03">
        <w:rPr>
          <w:rFonts w:ascii="Source Sans Pro" w:eastAsia="Times New Roman" w:hAnsi="Source Sans Pro" w:cs="Times New Roman"/>
          <w:color w:val="000000"/>
          <w:sz w:val="20"/>
          <w:szCs w:val="20"/>
          <w:lang w:eastAsia="pt-BR"/>
        </w:rPr>
        <w:t xml:space="preserve"> , , , .</w:t>
      </w:r>
    </w:p>
    <w:p w14:paraId="02D6D3F9"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Keywords:</w:t>
      </w:r>
    </w:p>
    <w:p w14:paraId="068EB880" w14:textId="749EC798" w:rsidR="00923F03" w:rsidRDefault="00923F03" w:rsidP="00923F03">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923F03">
        <w:rPr>
          <w:rFonts w:ascii="Source Sans Pro" w:eastAsia="Times New Roman" w:hAnsi="Source Sans Pro" w:cs="Times New Roman"/>
          <w:color w:val="000000"/>
          <w:sz w:val="20"/>
          <w:szCs w:val="20"/>
          <w:lang w:eastAsia="pt-BR"/>
        </w:rPr>
        <w:t>biolubricant;ricinoleic</w:t>
      </w:r>
      <w:proofErr w:type="spellEnd"/>
      <w:proofErr w:type="gram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acid;castor</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oil;CRL;estolides</w:t>
      </w:r>
      <w:proofErr w:type="spellEnd"/>
    </w:p>
    <w:p w14:paraId="1EAECCD5" w14:textId="32F4C259" w:rsidR="00E47F53" w:rsidRDefault="00E47F53" w:rsidP="00923F03">
      <w:pPr>
        <w:spacing w:after="0" w:line="240" w:lineRule="auto"/>
        <w:rPr>
          <w:rFonts w:ascii="Source Sans Pro" w:eastAsia="Times New Roman" w:hAnsi="Source Sans Pro" w:cs="Times New Roman"/>
          <w:color w:val="000000"/>
          <w:sz w:val="20"/>
          <w:szCs w:val="20"/>
          <w:lang w:eastAsia="pt-BR"/>
        </w:rPr>
      </w:pPr>
    </w:p>
    <w:p w14:paraId="05D887EC"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b/>
          <w:bCs/>
          <w:color w:val="000000"/>
          <w:sz w:val="20"/>
          <w:szCs w:val="20"/>
          <w:bdr w:val="none" w:sz="0" w:space="0" w:color="auto" w:frame="1"/>
          <w:lang w:eastAsia="pt-BR"/>
        </w:rPr>
        <w:t>Título:</w:t>
      </w:r>
    </w:p>
    <w:p w14:paraId="5EE31610"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color w:val="000000"/>
          <w:sz w:val="20"/>
          <w:szCs w:val="20"/>
          <w:lang w:eastAsia="pt-BR"/>
        </w:rPr>
        <w:t>Produção de Hidrogênio por Digestão Anaeróbia Utilizando o Hidrolisado da Semente de Açaí.</w:t>
      </w:r>
    </w:p>
    <w:p w14:paraId="48D25FE5"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b/>
          <w:bCs/>
          <w:color w:val="000000"/>
          <w:sz w:val="20"/>
          <w:szCs w:val="20"/>
          <w:bdr w:val="none" w:sz="0" w:space="0" w:color="auto" w:frame="1"/>
          <w:lang w:eastAsia="pt-BR"/>
        </w:rPr>
        <w:t>Autor:</w:t>
      </w:r>
    </w:p>
    <w:p w14:paraId="49B5A63D"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color w:val="000000"/>
          <w:sz w:val="20"/>
          <w:szCs w:val="20"/>
          <w:lang w:eastAsia="pt-BR"/>
        </w:rPr>
        <w:t>GILBERTO CORREA DOS SANTOS LEITAO</w:t>
      </w:r>
    </w:p>
    <w:p w14:paraId="58B74807"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b/>
          <w:bCs/>
          <w:color w:val="000000"/>
          <w:sz w:val="20"/>
          <w:szCs w:val="20"/>
          <w:bdr w:val="none" w:sz="0" w:space="0" w:color="auto" w:frame="1"/>
          <w:lang w:eastAsia="pt-BR"/>
        </w:rPr>
        <w:t>Tipo de Trabalho de Conclusão:</w:t>
      </w:r>
    </w:p>
    <w:p w14:paraId="0A531488"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color w:val="000000"/>
          <w:sz w:val="20"/>
          <w:szCs w:val="20"/>
          <w:lang w:eastAsia="pt-BR"/>
        </w:rPr>
        <w:t>TESE</w:t>
      </w:r>
    </w:p>
    <w:p w14:paraId="30474CAC"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b/>
          <w:bCs/>
          <w:color w:val="000000"/>
          <w:sz w:val="20"/>
          <w:szCs w:val="20"/>
          <w:bdr w:val="none" w:sz="0" w:space="0" w:color="auto" w:frame="1"/>
          <w:lang w:eastAsia="pt-BR"/>
        </w:rPr>
        <w:t>Abreviatura:</w:t>
      </w:r>
    </w:p>
    <w:p w14:paraId="3A551CDB"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color w:val="000000"/>
          <w:sz w:val="20"/>
          <w:szCs w:val="20"/>
          <w:lang w:eastAsia="pt-BR"/>
        </w:rPr>
        <w:t>LEITÃO, GCS</w:t>
      </w:r>
    </w:p>
    <w:p w14:paraId="6E40C423"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b/>
          <w:bCs/>
          <w:color w:val="000000"/>
          <w:sz w:val="20"/>
          <w:szCs w:val="20"/>
          <w:bdr w:val="none" w:sz="0" w:space="0" w:color="auto" w:frame="1"/>
          <w:lang w:eastAsia="pt-BR"/>
        </w:rPr>
        <w:t>Data da Defesa:</w:t>
      </w:r>
    </w:p>
    <w:p w14:paraId="45B176F7"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color w:val="000000"/>
          <w:sz w:val="20"/>
          <w:szCs w:val="20"/>
          <w:lang w:eastAsia="pt-BR"/>
        </w:rPr>
        <w:t>04/04/2018</w:t>
      </w:r>
    </w:p>
    <w:p w14:paraId="442DAC22"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b/>
          <w:bCs/>
          <w:color w:val="000000"/>
          <w:sz w:val="20"/>
          <w:szCs w:val="20"/>
          <w:bdr w:val="none" w:sz="0" w:space="0" w:color="auto" w:frame="1"/>
          <w:lang w:eastAsia="pt-BR"/>
        </w:rPr>
        <w:t>Resumo:</w:t>
      </w:r>
    </w:p>
    <w:p w14:paraId="27317C5B"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color w:val="000000"/>
          <w:sz w:val="20"/>
          <w:szCs w:val="20"/>
          <w:lang w:eastAsia="pt-BR"/>
        </w:rPr>
        <w:t xml:space="preserve">O açaí, fruto da palmeira Euterpe </w:t>
      </w:r>
      <w:proofErr w:type="spellStart"/>
      <w:r w:rsidRPr="00051538">
        <w:rPr>
          <w:rFonts w:ascii="Source Sans Pro" w:eastAsia="Times New Roman" w:hAnsi="Source Sans Pro" w:cs="Times New Roman"/>
          <w:color w:val="000000"/>
          <w:sz w:val="20"/>
          <w:szCs w:val="20"/>
          <w:lang w:eastAsia="pt-BR"/>
        </w:rPr>
        <w:t>oleracea</w:t>
      </w:r>
      <w:proofErr w:type="spellEnd"/>
      <w:r w:rsidRPr="00051538">
        <w:rPr>
          <w:rFonts w:ascii="Source Sans Pro" w:eastAsia="Times New Roman" w:hAnsi="Source Sans Pro" w:cs="Times New Roman"/>
          <w:color w:val="000000"/>
          <w:sz w:val="20"/>
          <w:szCs w:val="20"/>
          <w:lang w:eastAsia="pt-BR"/>
        </w:rPr>
        <w:t xml:space="preserve">, contém entre 5% e 20% de parte comestível, sendo o restante de sua massa correspondente à semente, que não é aproveitada na indústria alimentícia. Somente no Pará são geradas anualmente cerca de 1,3 milhões de toneladas de sementes de açaí, não havendo uma destinação apropriada para este resíduo. Contudo, os açúcares presentes na semente de açaí são substratos potenciais para a produção de hidrogênio (H2) via digestão anaeróbia utilizando culturas mistas de microrganismos presentes no lodo anaeróbio como inóculo da fermentação. A utilização de H2 como vetor energético apresenta diversas vantagens, uma vez que sua combustão libera uma grande quantidade de energia e produz apenas água como produto de reação. Contudo, nem todo substrato é utilizado na produção de H2, sendo gerado um efluente líquido da produção de hidrogênio (HPLW – do inglês </w:t>
      </w:r>
      <w:proofErr w:type="spellStart"/>
      <w:r w:rsidRPr="00051538">
        <w:rPr>
          <w:rFonts w:ascii="Source Sans Pro" w:eastAsia="Times New Roman" w:hAnsi="Source Sans Pro" w:cs="Times New Roman"/>
          <w:color w:val="000000"/>
          <w:sz w:val="20"/>
          <w:szCs w:val="20"/>
          <w:lang w:eastAsia="pt-BR"/>
        </w:rPr>
        <w:t>Hydrogen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Producing</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Liquid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Waste</w:t>
      </w:r>
      <w:proofErr w:type="spellEnd"/>
      <w:r w:rsidRPr="00051538">
        <w:rPr>
          <w:rFonts w:ascii="Source Sans Pro" w:eastAsia="Times New Roman" w:hAnsi="Source Sans Pro" w:cs="Times New Roman"/>
          <w:color w:val="000000"/>
          <w:sz w:val="20"/>
          <w:szCs w:val="20"/>
          <w:lang w:eastAsia="pt-BR"/>
        </w:rPr>
        <w:t>) que pode ser posteriormente convertido a CH4. Portanto, este trabalho teve como objetivo avaliar a produção de H2 e CH4 por digestão anaeróbia utilizando os carboidratos presentes na semente de açaí obtidos após hidrólise ácida deste material. Inicialmente, foi realizada uma hidrólise da semente de açaí para obtenção de um hidrolisado rico em monossacarídeos simples, principalmente manose. De forma a reduzir a quantidade de microrganismos consumidores de H2 presentes no lodo, foi realizado um pré-tratamento térmico (65 °C; 30 min) ou ácido (pH 2,0; 1 h). Ambos os pré-tratamentos testados resultaram em rendimentos de 1,87 molH2/</w:t>
      </w:r>
      <w:proofErr w:type="spellStart"/>
      <w:r w:rsidRPr="00051538">
        <w:rPr>
          <w:rFonts w:ascii="Source Sans Pro" w:eastAsia="Times New Roman" w:hAnsi="Source Sans Pro" w:cs="Times New Roman"/>
          <w:color w:val="000000"/>
          <w:sz w:val="20"/>
          <w:szCs w:val="20"/>
          <w:lang w:eastAsia="pt-BR"/>
        </w:rPr>
        <w:t>molcarboidrato</w:t>
      </w:r>
      <w:proofErr w:type="spellEnd"/>
      <w:r w:rsidRPr="00051538">
        <w:rPr>
          <w:rFonts w:ascii="Source Sans Pro" w:eastAsia="Times New Roman" w:hAnsi="Source Sans Pro" w:cs="Times New Roman"/>
          <w:color w:val="000000"/>
          <w:sz w:val="20"/>
          <w:szCs w:val="20"/>
          <w:lang w:eastAsia="pt-BR"/>
        </w:rPr>
        <w:t xml:space="preserve"> em 24 h de fermentação; porém, após o pré-tratamento ácido, houve a necessidade de aclimatação do lodo por 20 h a 35 </w:t>
      </w:r>
      <w:proofErr w:type="spellStart"/>
      <w:r w:rsidRPr="00051538">
        <w:rPr>
          <w:rFonts w:ascii="Source Sans Pro" w:eastAsia="Times New Roman" w:hAnsi="Source Sans Pro" w:cs="Times New Roman"/>
          <w:color w:val="000000"/>
          <w:sz w:val="20"/>
          <w:szCs w:val="20"/>
          <w:lang w:eastAsia="pt-BR"/>
        </w:rPr>
        <w:t>oC</w:t>
      </w:r>
      <w:proofErr w:type="spellEnd"/>
      <w:r w:rsidRPr="00051538">
        <w:rPr>
          <w:rFonts w:ascii="Source Sans Pro" w:eastAsia="Times New Roman" w:hAnsi="Source Sans Pro" w:cs="Times New Roman"/>
          <w:color w:val="000000"/>
          <w:sz w:val="20"/>
          <w:szCs w:val="20"/>
          <w:lang w:eastAsia="pt-BR"/>
        </w:rPr>
        <w:t xml:space="preserve">, enquanto o lodo submetido ao tratamento térmico pôde ser utilizado diretamente, sendo, por isso, selecionado para os demais experimentos. Posteriormente, foi avaliada a influência de diferentes razões entre a </w:t>
      </w:r>
      <w:r w:rsidRPr="00051538">
        <w:rPr>
          <w:rFonts w:ascii="Source Sans Pro" w:eastAsia="Times New Roman" w:hAnsi="Source Sans Pro" w:cs="Times New Roman"/>
          <w:color w:val="000000"/>
          <w:sz w:val="20"/>
          <w:szCs w:val="20"/>
          <w:lang w:eastAsia="pt-BR"/>
        </w:rPr>
        <w:lastRenderedPageBreak/>
        <w:t>demanda química de oxigênio do substrato sintético (</w:t>
      </w:r>
      <w:proofErr w:type="spellStart"/>
      <w:r w:rsidRPr="00051538">
        <w:rPr>
          <w:rFonts w:ascii="Source Sans Pro" w:eastAsia="Times New Roman" w:hAnsi="Source Sans Pro" w:cs="Times New Roman"/>
          <w:color w:val="000000"/>
          <w:sz w:val="20"/>
          <w:szCs w:val="20"/>
          <w:lang w:eastAsia="pt-BR"/>
        </w:rPr>
        <w:t>DQOsubstrato</w:t>
      </w:r>
      <w:proofErr w:type="spellEnd"/>
      <w:r w:rsidRPr="00051538">
        <w:rPr>
          <w:rFonts w:ascii="Source Sans Pro" w:eastAsia="Times New Roman" w:hAnsi="Source Sans Pro" w:cs="Times New Roman"/>
          <w:color w:val="000000"/>
          <w:sz w:val="20"/>
          <w:szCs w:val="20"/>
          <w:lang w:eastAsia="pt-BR"/>
        </w:rPr>
        <w:t>) e a concentração de sólidos suspensos voláteis do inóculo (</w:t>
      </w:r>
      <w:proofErr w:type="spellStart"/>
      <w:r w:rsidRPr="00051538">
        <w:rPr>
          <w:rFonts w:ascii="Source Sans Pro" w:eastAsia="Times New Roman" w:hAnsi="Source Sans Pro" w:cs="Times New Roman"/>
          <w:color w:val="000000"/>
          <w:sz w:val="20"/>
          <w:szCs w:val="20"/>
          <w:lang w:eastAsia="pt-BR"/>
        </w:rPr>
        <w:t>SSVinóculo</w:t>
      </w:r>
      <w:proofErr w:type="spellEnd"/>
      <w:r w:rsidRPr="00051538">
        <w:rPr>
          <w:rFonts w:ascii="Source Sans Pro" w:eastAsia="Times New Roman" w:hAnsi="Source Sans Pro" w:cs="Times New Roman"/>
          <w:color w:val="000000"/>
          <w:sz w:val="20"/>
          <w:szCs w:val="20"/>
          <w:lang w:eastAsia="pt-BR"/>
        </w:rPr>
        <w:t xml:space="preserve">). A relação 0,25 com 21,33 g.L-1 de </w:t>
      </w:r>
      <w:proofErr w:type="spellStart"/>
      <w:r w:rsidRPr="00051538">
        <w:rPr>
          <w:rFonts w:ascii="Source Sans Pro" w:eastAsia="Times New Roman" w:hAnsi="Source Sans Pro" w:cs="Times New Roman"/>
          <w:color w:val="000000"/>
          <w:sz w:val="20"/>
          <w:szCs w:val="20"/>
          <w:lang w:eastAsia="pt-BR"/>
        </w:rPr>
        <w:t>SSVinóculo</w:t>
      </w:r>
      <w:proofErr w:type="spellEnd"/>
      <w:r w:rsidRPr="00051538">
        <w:rPr>
          <w:rFonts w:ascii="Source Sans Pro" w:eastAsia="Times New Roman" w:hAnsi="Source Sans Pro" w:cs="Times New Roman"/>
          <w:color w:val="000000"/>
          <w:sz w:val="20"/>
          <w:szCs w:val="20"/>
          <w:lang w:eastAsia="pt-BR"/>
        </w:rPr>
        <w:t xml:space="preserve"> resultou no melhor rendimento, de 2,01 molH2/</w:t>
      </w:r>
      <w:proofErr w:type="spellStart"/>
      <w:r w:rsidRPr="00051538">
        <w:rPr>
          <w:rFonts w:ascii="Source Sans Pro" w:eastAsia="Times New Roman" w:hAnsi="Source Sans Pro" w:cs="Times New Roman"/>
          <w:color w:val="000000"/>
          <w:sz w:val="20"/>
          <w:szCs w:val="20"/>
          <w:lang w:eastAsia="pt-BR"/>
        </w:rPr>
        <w:t>molcarboidrato</w:t>
      </w:r>
      <w:proofErr w:type="spellEnd"/>
      <w:r w:rsidRPr="00051538">
        <w:rPr>
          <w:rFonts w:ascii="Source Sans Pro" w:eastAsia="Times New Roman" w:hAnsi="Source Sans Pro" w:cs="Times New Roman"/>
          <w:color w:val="000000"/>
          <w:sz w:val="20"/>
          <w:szCs w:val="20"/>
          <w:lang w:eastAsia="pt-BR"/>
        </w:rPr>
        <w:t xml:space="preserve">. Utilizando </w:t>
      </w:r>
      <w:proofErr w:type="spellStart"/>
      <w:r w:rsidRPr="00051538">
        <w:rPr>
          <w:rFonts w:ascii="Source Sans Pro" w:eastAsia="Times New Roman" w:hAnsi="Source Sans Pro" w:cs="Times New Roman"/>
          <w:color w:val="000000"/>
          <w:sz w:val="20"/>
          <w:szCs w:val="20"/>
          <w:lang w:eastAsia="pt-BR"/>
        </w:rPr>
        <w:t>esta</w:t>
      </w:r>
      <w:proofErr w:type="spellEnd"/>
      <w:r w:rsidRPr="00051538">
        <w:rPr>
          <w:rFonts w:ascii="Source Sans Pro" w:eastAsia="Times New Roman" w:hAnsi="Source Sans Pro" w:cs="Times New Roman"/>
          <w:color w:val="000000"/>
          <w:sz w:val="20"/>
          <w:szCs w:val="20"/>
          <w:lang w:eastAsia="pt-BR"/>
        </w:rPr>
        <w:t xml:space="preserve"> melhor relação, foi realizada uma cinética de produção com hidrolisado de semente de açaí, tendo sido obtido um rendimento de 2,04 molH2/</w:t>
      </w:r>
      <w:proofErr w:type="spellStart"/>
      <w:r w:rsidRPr="00051538">
        <w:rPr>
          <w:rFonts w:ascii="Source Sans Pro" w:eastAsia="Times New Roman" w:hAnsi="Source Sans Pro" w:cs="Times New Roman"/>
          <w:color w:val="000000"/>
          <w:sz w:val="20"/>
          <w:szCs w:val="20"/>
          <w:lang w:eastAsia="pt-BR"/>
        </w:rPr>
        <w:t>molcarboidrato</w:t>
      </w:r>
      <w:proofErr w:type="spellEnd"/>
      <w:r w:rsidRPr="00051538">
        <w:rPr>
          <w:rFonts w:ascii="Source Sans Pro" w:eastAsia="Times New Roman" w:hAnsi="Source Sans Pro" w:cs="Times New Roman"/>
          <w:color w:val="000000"/>
          <w:sz w:val="20"/>
          <w:szCs w:val="20"/>
          <w:lang w:eastAsia="pt-BR"/>
        </w:rPr>
        <w:t xml:space="preserve"> e uma produtividade de 0,14 molH2/</w:t>
      </w:r>
      <w:proofErr w:type="spellStart"/>
      <w:r w:rsidRPr="00051538">
        <w:rPr>
          <w:rFonts w:ascii="Source Sans Pro" w:eastAsia="Times New Roman" w:hAnsi="Source Sans Pro" w:cs="Times New Roman"/>
          <w:color w:val="000000"/>
          <w:sz w:val="20"/>
          <w:szCs w:val="20"/>
          <w:lang w:eastAsia="pt-BR"/>
        </w:rPr>
        <w:t>molcarboidrato</w:t>
      </w:r>
      <w:proofErr w:type="spellEnd"/>
      <w:r w:rsidRPr="00051538">
        <w:rPr>
          <w:rFonts w:ascii="Source Sans Pro" w:eastAsia="Times New Roman" w:hAnsi="Source Sans Pro" w:cs="Times New Roman"/>
          <w:color w:val="000000"/>
          <w:sz w:val="20"/>
          <w:szCs w:val="20"/>
          <w:lang w:eastAsia="pt-BR"/>
        </w:rPr>
        <w:t xml:space="preserve">/h em 15 horas. O resíduo líquido desse processo foi usado para a produção de metano, alcançando-se 942,5 </w:t>
      </w:r>
      <w:proofErr w:type="spellStart"/>
      <w:r w:rsidRPr="00051538">
        <w:rPr>
          <w:rFonts w:ascii="Source Sans Pro" w:eastAsia="Times New Roman" w:hAnsi="Source Sans Pro" w:cs="Times New Roman"/>
          <w:color w:val="000000"/>
          <w:sz w:val="20"/>
          <w:szCs w:val="20"/>
          <w:lang w:eastAsia="pt-BR"/>
        </w:rPr>
        <w:t>mL</w:t>
      </w:r>
      <w:proofErr w:type="spellEnd"/>
      <w:r w:rsidRPr="00051538">
        <w:rPr>
          <w:rFonts w:ascii="Source Sans Pro" w:eastAsia="Times New Roman" w:hAnsi="Source Sans Pro" w:cs="Times New Roman"/>
          <w:color w:val="000000"/>
          <w:sz w:val="20"/>
          <w:szCs w:val="20"/>
          <w:lang w:eastAsia="pt-BR"/>
        </w:rPr>
        <w:t>/L de metano em 6 dias de produção com uma redução de DQO de 3366 mg/L.</w:t>
      </w:r>
    </w:p>
    <w:p w14:paraId="307C6708"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b/>
          <w:bCs/>
          <w:color w:val="000000"/>
          <w:sz w:val="20"/>
          <w:szCs w:val="20"/>
          <w:bdr w:val="none" w:sz="0" w:space="0" w:color="auto" w:frame="1"/>
          <w:lang w:eastAsia="pt-BR"/>
        </w:rPr>
        <w:t>Palavras-chave:</w:t>
      </w:r>
    </w:p>
    <w:p w14:paraId="2F896BAF"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051538">
        <w:rPr>
          <w:rFonts w:ascii="Source Sans Pro" w:eastAsia="Times New Roman" w:hAnsi="Source Sans Pro" w:cs="Times New Roman"/>
          <w:color w:val="000000"/>
          <w:sz w:val="20"/>
          <w:szCs w:val="20"/>
          <w:lang w:eastAsia="pt-BR"/>
        </w:rPr>
        <w:t>Hidrogênio;Fermentação</w:t>
      </w:r>
      <w:proofErr w:type="spellEnd"/>
      <w:proofErr w:type="gram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anaeróbia;Clostridium;Manose;Euterpe;Açaí</w:t>
      </w:r>
      <w:proofErr w:type="spellEnd"/>
    </w:p>
    <w:p w14:paraId="45F4E0E1"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b/>
          <w:bCs/>
          <w:color w:val="000000"/>
          <w:sz w:val="20"/>
          <w:szCs w:val="20"/>
          <w:bdr w:val="none" w:sz="0" w:space="0" w:color="auto" w:frame="1"/>
          <w:lang w:eastAsia="pt-BR"/>
        </w:rPr>
        <w:t>Abstract:</w:t>
      </w:r>
    </w:p>
    <w:p w14:paraId="5E63FC71"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color w:val="000000"/>
          <w:sz w:val="20"/>
          <w:szCs w:val="20"/>
          <w:lang w:eastAsia="pt-BR"/>
        </w:rPr>
        <w:t xml:space="preserve">The açaí, </w:t>
      </w:r>
      <w:proofErr w:type="spellStart"/>
      <w:r w:rsidRPr="00051538">
        <w:rPr>
          <w:rFonts w:ascii="Source Sans Pro" w:eastAsia="Times New Roman" w:hAnsi="Source Sans Pro" w:cs="Times New Roman"/>
          <w:color w:val="000000"/>
          <w:sz w:val="20"/>
          <w:szCs w:val="20"/>
          <w:lang w:eastAsia="pt-BR"/>
        </w:rPr>
        <w:t>fruit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palm Euterpe </w:t>
      </w:r>
      <w:proofErr w:type="spellStart"/>
      <w:r w:rsidRPr="00051538">
        <w:rPr>
          <w:rFonts w:ascii="Source Sans Pro" w:eastAsia="Times New Roman" w:hAnsi="Source Sans Pro" w:cs="Times New Roman"/>
          <w:color w:val="000000"/>
          <w:sz w:val="20"/>
          <w:szCs w:val="20"/>
          <w:lang w:eastAsia="pt-BR"/>
        </w:rPr>
        <w:t>oleracea</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contains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between</w:t>
      </w:r>
      <w:proofErr w:type="spellEnd"/>
      <w:r w:rsidRPr="00051538">
        <w:rPr>
          <w:rFonts w:ascii="Source Sans Pro" w:eastAsia="Times New Roman" w:hAnsi="Source Sans Pro" w:cs="Times New Roman"/>
          <w:color w:val="000000"/>
          <w:sz w:val="20"/>
          <w:szCs w:val="20"/>
          <w:lang w:eastAsia="pt-BR"/>
        </w:rPr>
        <w:t xml:space="preserve"> 5% </w:t>
      </w:r>
      <w:proofErr w:type="spellStart"/>
      <w:r w:rsidRPr="00051538">
        <w:rPr>
          <w:rFonts w:ascii="Source Sans Pro" w:eastAsia="Times New Roman" w:hAnsi="Source Sans Pro" w:cs="Times New Roman"/>
          <w:color w:val="000000"/>
          <w:sz w:val="20"/>
          <w:szCs w:val="20"/>
          <w:lang w:eastAsia="pt-BR"/>
        </w:rPr>
        <w:t>and</w:t>
      </w:r>
      <w:proofErr w:type="spellEnd"/>
      <w:r w:rsidRPr="00051538">
        <w:rPr>
          <w:rFonts w:ascii="Source Sans Pro" w:eastAsia="Times New Roman" w:hAnsi="Source Sans Pro" w:cs="Times New Roman"/>
          <w:color w:val="000000"/>
          <w:sz w:val="20"/>
          <w:szCs w:val="20"/>
          <w:lang w:eastAsia="pt-BR"/>
        </w:rPr>
        <w:t xml:space="preserve"> 20%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edible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part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rest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its </w:t>
      </w:r>
      <w:proofErr w:type="spellStart"/>
      <w:r w:rsidRPr="00051538">
        <w:rPr>
          <w:rFonts w:ascii="Source Sans Pro" w:eastAsia="Times New Roman" w:hAnsi="Source Sans Pro" w:cs="Times New Roman"/>
          <w:color w:val="000000"/>
          <w:sz w:val="20"/>
          <w:szCs w:val="20"/>
          <w:lang w:eastAsia="pt-BR"/>
        </w:rPr>
        <w:t>mass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corresponding</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to</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seed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which</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is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not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used</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food </w:t>
      </w:r>
      <w:proofErr w:type="spellStart"/>
      <w:r w:rsidRPr="00051538">
        <w:rPr>
          <w:rFonts w:ascii="Source Sans Pro" w:eastAsia="Times New Roman" w:hAnsi="Source Sans Pro" w:cs="Times New Roman"/>
          <w:color w:val="000000"/>
          <w:sz w:val="20"/>
          <w:szCs w:val="20"/>
          <w:lang w:eastAsia="pt-BR"/>
        </w:rPr>
        <w:t>industry</w:t>
      </w:r>
      <w:proofErr w:type="spellEnd"/>
      <w:r w:rsidRPr="00051538">
        <w:rPr>
          <w:rFonts w:ascii="Source Sans Pro" w:eastAsia="Times New Roman" w:hAnsi="Source Sans Pro" w:cs="Times New Roman"/>
          <w:color w:val="000000"/>
          <w:sz w:val="20"/>
          <w:szCs w:val="20"/>
          <w:lang w:eastAsia="pt-BR"/>
        </w:rPr>
        <w:t xml:space="preserve">. Only in Pará, </w:t>
      </w:r>
      <w:proofErr w:type="spellStart"/>
      <w:r w:rsidRPr="00051538">
        <w:rPr>
          <w:rFonts w:ascii="Source Sans Pro" w:eastAsia="Times New Roman" w:hAnsi="Source Sans Pro" w:cs="Times New Roman"/>
          <w:color w:val="000000"/>
          <w:sz w:val="20"/>
          <w:szCs w:val="20"/>
          <w:lang w:eastAsia="pt-BR"/>
        </w:rPr>
        <w:t>about</w:t>
      </w:r>
      <w:proofErr w:type="spellEnd"/>
      <w:r w:rsidRPr="00051538">
        <w:rPr>
          <w:rFonts w:ascii="Source Sans Pro" w:eastAsia="Times New Roman" w:hAnsi="Source Sans Pro" w:cs="Times New Roman"/>
          <w:color w:val="000000"/>
          <w:sz w:val="20"/>
          <w:szCs w:val="20"/>
          <w:lang w:eastAsia="pt-BR"/>
        </w:rPr>
        <w:t xml:space="preserve"> 1.3 </w:t>
      </w:r>
      <w:proofErr w:type="spellStart"/>
      <w:r w:rsidRPr="00051538">
        <w:rPr>
          <w:rFonts w:ascii="Source Sans Pro" w:eastAsia="Times New Roman" w:hAnsi="Source Sans Pro" w:cs="Times New Roman"/>
          <w:color w:val="000000"/>
          <w:sz w:val="20"/>
          <w:szCs w:val="20"/>
          <w:lang w:eastAsia="pt-BR"/>
        </w:rPr>
        <w:t>million</w:t>
      </w:r>
      <w:proofErr w:type="spellEnd"/>
      <w:r w:rsidRPr="00051538">
        <w:rPr>
          <w:rFonts w:ascii="Source Sans Pro" w:eastAsia="Times New Roman" w:hAnsi="Source Sans Pro" w:cs="Times New Roman"/>
          <w:color w:val="000000"/>
          <w:sz w:val="20"/>
          <w:szCs w:val="20"/>
          <w:lang w:eastAsia="pt-BR"/>
        </w:rPr>
        <w:t xml:space="preserve"> tons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açaí </w:t>
      </w:r>
      <w:proofErr w:type="spellStart"/>
      <w:r w:rsidRPr="00051538">
        <w:rPr>
          <w:rFonts w:ascii="Source Sans Pro" w:eastAsia="Times New Roman" w:hAnsi="Source Sans Pro" w:cs="Times New Roman"/>
          <w:color w:val="000000"/>
          <w:sz w:val="20"/>
          <w:szCs w:val="20"/>
          <w:lang w:eastAsia="pt-BR"/>
        </w:rPr>
        <w:t>seeds</w:t>
      </w:r>
      <w:proofErr w:type="spellEnd"/>
      <w:r w:rsidRPr="00051538">
        <w:rPr>
          <w:rFonts w:ascii="Source Sans Pro" w:eastAsia="Times New Roman" w:hAnsi="Source Sans Pro" w:cs="Times New Roman"/>
          <w:color w:val="000000"/>
          <w:sz w:val="20"/>
          <w:szCs w:val="20"/>
          <w:lang w:eastAsia="pt-BR"/>
        </w:rPr>
        <w:t xml:space="preserve"> are </w:t>
      </w:r>
      <w:proofErr w:type="spellStart"/>
      <w:r w:rsidRPr="00051538">
        <w:rPr>
          <w:rFonts w:ascii="Source Sans Pro" w:eastAsia="Times New Roman" w:hAnsi="Source Sans Pro" w:cs="Times New Roman"/>
          <w:color w:val="000000"/>
          <w:sz w:val="20"/>
          <w:szCs w:val="20"/>
          <w:lang w:eastAsia="pt-BR"/>
        </w:rPr>
        <w:t>generated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annually</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there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is</w:t>
      </w:r>
      <w:proofErr w:type="spellEnd"/>
      <w:r w:rsidRPr="00051538">
        <w:rPr>
          <w:rFonts w:ascii="Source Sans Pro" w:eastAsia="Times New Roman" w:hAnsi="Source Sans Pro" w:cs="Times New Roman"/>
          <w:color w:val="000000"/>
          <w:sz w:val="20"/>
          <w:szCs w:val="20"/>
          <w:lang w:eastAsia="pt-BR"/>
        </w:rPr>
        <w:t xml:space="preserve"> no </w:t>
      </w:r>
      <w:proofErr w:type="spellStart"/>
      <w:r w:rsidRPr="00051538">
        <w:rPr>
          <w:rFonts w:ascii="Source Sans Pro" w:eastAsia="Times New Roman" w:hAnsi="Source Sans Pro" w:cs="Times New Roman"/>
          <w:color w:val="000000"/>
          <w:sz w:val="20"/>
          <w:szCs w:val="20"/>
          <w:lang w:eastAsia="pt-BR"/>
        </w:rPr>
        <w:t>appropriate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destination</w:t>
      </w:r>
      <w:proofErr w:type="spellEnd"/>
      <w:r w:rsidRPr="00051538">
        <w:rPr>
          <w:rFonts w:ascii="Source Sans Pro" w:eastAsia="Times New Roman" w:hAnsi="Source Sans Pro" w:cs="Times New Roman"/>
          <w:color w:val="000000"/>
          <w:sz w:val="20"/>
          <w:szCs w:val="20"/>
          <w:lang w:eastAsia="pt-BR"/>
        </w:rPr>
        <w:t xml:space="preserve"> for </w:t>
      </w:r>
      <w:proofErr w:type="spellStart"/>
      <w:r w:rsidRPr="00051538">
        <w:rPr>
          <w:rFonts w:ascii="Source Sans Pro" w:eastAsia="Times New Roman" w:hAnsi="Source Sans Pro" w:cs="Times New Roman"/>
          <w:color w:val="000000"/>
          <w:sz w:val="20"/>
          <w:szCs w:val="20"/>
          <w:lang w:eastAsia="pt-BR"/>
        </w:rPr>
        <w:t>this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residue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However</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sugars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present</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açaí </w:t>
      </w:r>
      <w:proofErr w:type="spellStart"/>
      <w:r w:rsidRPr="00051538">
        <w:rPr>
          <w:rFonts w:ascii="Source Sans Pro" w:eastAsia="Times New Roman" w:hAnsi="Source Sans Pro" w:cs="Times New Roman"/>
          <w:color w:val="000000"/>
          <w:sz w:val="20"/>
          <w:szCs w:val="20"/>
          <w:lang w:eastAsia="pt-BR"/>
        </w:rPr>
        <w:t>seed</w:t>
      </w:r>
      <w:proofErr w:type="spellEnd"/>
      <w:r w:rsidRPr="00051538">
        <w:rPr>
          <w:rFonts w:ascii="Source Sans Pro" w:eastAsia="Times New Roman" w:hAnsi="Source Sans Pro" w:cs="Times New Roman"/>
          <w:color w:val="000000"/>
          <w:sz w:val="20"/>
          <w:szCs w:val="20"/>
          <w:lang w:eastAsia="pt-BR"/>
        </w:rPr>
        <w:t xml:space="preserve"> are </w:t>
      </w:r>
      <w:proofErr w:type="spellStart"/>
      <w:r w:rsidRPr="00051538">
        <w:rPr>
          <w:rFonts w:ascii="Source Sans Pro" w:eastAsia="Times New Roman" w:hAnsi="Source Sans Pro" w:cs="Times New Roman"/>
          <w:color w:val="000000"/>
          <w:sz w:val="20"/>
          <w:szCs w:val="20"/>
          <w:lang w:eastAsia="pt-BR"/>
        </w:rPr>
        <w:t>potential</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substrates</w:t>
      </w:r>
      <w:proofErr w:type="spellEnd"/>
      <w:r w:rsidRPr="00051538">
        <w:rPr>
          <w:rFonts w:ascii="Source Sans Pro" w:eastAsia="Times New Roman" w:hAnsi="Source Sans Pro" w:cs="Times New Roman"/>
          <w:color w:val="000000"/>
          <w:sz w:val="20"/>
          <w:szCs w:val="20"/>
          <w:lang w:eastAsia="pt-BR"/>
        </w:rPr>
        <w:t xml:space="preserve"> for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production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hydrogen</w:t>
      </w:r>
      <w:proofErr w:type="spellEnd"/>
      <w:r w:rsidRPr="00051538">
        <w:rPr>
          <w:rFonts w:ascii="Source Sans Pro" w:eastAsia="Times New Roman" w:hAnsi="Source Sans Pro" w:cs="Times New Roman"/>
          <w:color w:val="000000"/>
          <w:sz w:val="20"/>
          <w:szCs w:val="20"/>
          <w:lang w:eastAsia="pt-BR"/>
        </w:rPr>
        <w:t xml:space="preserve"> (H2) via </w:t>
      </w:r>
      <w:proofErr w:type="spellStart"/>
      <w:r w:rsidRPr="00051538">
        <w:rPr>
          <w:rFonts w:ascii="Source Sans Pro" w:eastAsia="Times New Roman" w:hAnsi="Source Sans Pro" w:cs="Times New Roman"/>
          <w:color w:val="000000"/>
          <w:sz w:val="20"/>
          <w:szCs w:val="20"/>
          <w:lang w:eastAsia="pt-BR"/>
        </w:rPr>
        <w:t>anaerobic</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digestion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using</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mixed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cultures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microorganisms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present</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anaerobic</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sludge</w:t>
      </w:r>
      <w:proofErr w:type="spellEnd"/>
      <w:r w:rsidRPr="00051538">
        <w:rPr>
          <w:rFonts w:ascii="Source Sans Pro" w:eastAsia="Times New Roman" w:hAnsi="Source Sans Pro" w:cs="Times New Roman"/>
          <w:color w:val="000000"/>
          <w:sz w:val="20"/>
          <w:szCs w:val="20"/>
          <w:lang w:eastAsia="pt-BR"/>
        </w:rPr>
        <w:t xml:space="preserve"> as </w:t>
      </w:r>
      <w:proofErr w:type="spellStart"/>
      <w:r w:rsidRPr="00051538">
        <w:rPr>
          <w:rFonts w:ascii="Source Sans Pro" w:eastAsia="Times New Roman" w:hAnsi="Source Sans Pro" w:cs="Times New Roman"/>
          <w:color w:val="000000"/>
          <w:sz w:val="20"/>
          <w:szCs w:val="20"/>
          <w:lang w:eastAsia="pt-BR"/>
        </w:rPr>
        <w:t>inoculum</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fermentation</w:t>
      </w:r>
      <w:proofErr w:type="spellEnd"/>
      <w:r w:rsidRPr="00051538">
        <w:rPr>
          <w:rFonts w:ascii="Source Sans Pro" w:eastAsia="Times New Roman" w:hAnsi="Source Sans Pro" w:cs="Times New Roman"/>
          <w:color w:val="000000"/>
          <w:sz w:val="20"/>
          <w:szCs w:val="20"/>
          <w:lang w:eastAsia="pt-BR"/>
        </w:rPr>
        <w:t xml:space="preserve">. The use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H2 as </w:t>
      </w:r>
      <w:proofErr w:type="spellStart"/>
      <w:r w:rsidRPr="00051538">
        <w:rPr>
          <w:rFonts w:ascii="Source Sans Pro" w:eastAsia="Times New Roman" w:hAnsi="Source Sans Pro" w:cs="Times New Roman"/>
          <w:color w:val="000000"/>
          <w:sz w:val="20"/>
          <w:szCs w:val="20"/>
          <w:lang w:eastAsia="pt-BR"/>
        </w:rPr>
        <w:t>an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energy</w:t>
      </w:r>
      <w:proofErr w:type="spellEnd"/>
      <w:r w:rsidRPr="00051538">
        <w:rPr>
          <w:rFonts w:ascii="Source Sans Pro" w:eastAsia="Times New Roman" w:hAnsi="Source Sans Pro" w:cs="Times New Roman"/>
          <w:color w:val="000000"/>
          <w:sz w:val="20"/>
          <w:szCs w:val="20"/>
          <w:lang w:eastAsia="pt-BR"/>
        </w:rPr>
        <w:t xml:space="preserve"> vector </w:t>
      </w:r>
      <w:proofErr w:type="spellStart"/>
      <w:r w:rsidRPr="00051538">
        <w:rPr>
          <w:rFonts w:ascii="Source Sans Pro" w:eastAsia="Times New Roman" w:hAnsi="Source Sans Pro" w:cs="Times New Roman"/>
          <w:color w:val="000000"/>
          <w:sz w:val="20"/>
          <w:szCs w:val="20"/>
          <w:lang w:eastAsia="pt-BR"/>
        </w:rPr>
        <w:t>has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several</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advantages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since</w:t>
      </w:r>
      <w:proofErr w:type="spellEnd"/>
      <w:r w:rsidRPr="00051538">
        <w:rPr>
          <w:rFonts w:ascii="Source Sans Pro" w:eastAsia="Times New Roman" w:hAnsi="Source Sans Pro" w:cs="Times New Roman"/>
          <w:color w:val="000000"/>
          <w:sz w:val="20"/>
          <w:szCs w:val="20"/>
          <w:lang w:eastAsia="pt-BR"/>
        </w:rPr>
        <w:t xml:space="preserve"> its </w:t>
      </w:r>
      <w:proofErr w:type="spellStart"/>
      <w:r w:rsidRPr="00051538">
        <w:rPr>
          <w:rFonts w:ascii="Source Sans Pro" w:eastAsia="Times New Roman" w:hAnsi="Source Sans Pro" w:cs="Times New Roman"/>
          <w:color w:val="000000"/>
          <w:sz w:val="20"/>
          <w:szCs w:val="20"/>
          <w:lang w:eastAsia="pt-BR"/>
        </w:rPr>
        <w:t>combustion</w:t>
      </w:r>
      <w:proofErr w:type="spellEnd"/>
      <w:r w:rsidRPr="00051538">
        <w:rPr>
          <w:rFonts w:ascii="Source Sans Pro" w:eastAsia="Times New Roman" w:hAnsi="Source Sans Pro" w:cs="Times New Roman"/>
          <w:color w:val="000000"/>
          <w:sz w:val="20"/>
          <w:szCs w:val="20"/>
          <w:lang w:eastAsia="pt-BR"/>
        </w:rPr>
        <w:t xml:space="preserve"> releases a </w:t>
      </w:r>
      <w:proofErr w:type="spellStart"/>
      <w:r w:rsidRPr="00051538">
        <w:rPr>
          <w:rFonts w:ascii="Source Sans Pro" w:eastAsia="Times New Roman" w:hAnsi="Source Sans Pro" w:cs="Times New Roman"/>
          <w:color w:val="000000"/>
          <w:sz w:val="20"/>
          <w:szCs w:val="20"/>
          <w:lang w:eastAsia="pt-BR"/>
        </w:rPr>
        <w:t>large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amount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energy</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produces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only</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water</w:t>
      </w:r>
      <w:proofErr w:type="spellEnd"/>
      <w:r w:rsidRPr="00051538">
        <w:rPr>
          <w:rFonts w:ascii="Source Sans Pro" w:eastAsia="Times New Roman" w:hAnsi="Source Sans Pro" w:cs="Times New Roman"/>
          <w:color w:val="000000"/>
          <w:sz w:val="20"/>
          <w:szCs w:val="20"/>
          <w:lang w:eastAsia="pt-BR"/>
        </w:rPr>
        <w:t xml:space="preserve"> as a </w:t>
      </w:r>
      <w:proofErr w:type="spellStart"/>
      <w:r w:rsidRPr="00051538">
        <w:rPr>
          <w:rFonts w:ascii="Source Sans Pro" w:eastAsia="Times New Roman" w:hAnsi="Source Sans Pro" w:cs="Times New Roman"/>
          <w:color w:val="000000"/>
          <w:sz w:val="20"/>
          <w:szCs w:val="20"/>
          <w:lang w:eastAsia="pt-BR"/>
        </w:rPr>
        <w:t>reaction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product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However</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not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all</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substrate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is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used</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production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H2, </w:t>
      </w:r>
      <w:proofErr w:type="spellStart"/>
      <w:r w:rsidRPr="00051538">
        <w:rPr>
          <w:rFonts w:ascii="Source Sans Pro" w:eastAsia="Times New Roman" w:hAnsi="Source Sans Pro" w:cs="Times New Roman"/>
          <w:color w:val="000000"/>
          <w:sz w:val="20"/>
          <w:szCs w:val="20"/>
          <w:lang w:eastAsia="pt-BR"/>
        </w:rPr>
        <w:t>with</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effluent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being</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generated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during</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production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H2, </w:t>
      </w:r>
      <w:proofErr w:type="spellStart"/>
      <w:r w:rsidRPr="00051538">
        <w:rPr>
          <w:rFonts w:ascii="Source Sans Pro" w:eastAsia="Times New Roman" w:hAnsi="Source Sans Pro" w:cs="Times New Roman"/>
          <w:color w:val="000000"/>
          <w:sz w:val="20"/>
          <w:szCs w:val="20"/>
          <w:lang w:eastAsia="pt-BR"/>
        </w:rPr>
        <w:t>called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Hydrogen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Production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Liquid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Waste</w:t>
      </w:r>
      <w:proofErr w:type="spellEnd"/>
      <w:r w:rsidRPr="00051538">
        <w:rPr>
          <w:rFonts w:ascii="Source Sans Pro" w:eastAsia="Times New Roman" w:hAnsi="Source Sans Pro" w:cs="Times New Roman"/>
          <w:color w:val="000000"/>
          <w:sz w:val="20"/>
          <w:szCs w:val="20"/>
          <w:lang w:eastAsia="pt-BR"/>
        </w:rPr>
        <w:t xml:space="preserve"> (HPLW), </w:t>
      </w:r>
      <w:proofErr w:type="spellStart"/>
      <w:r w:rsidRPr="00051538">
        <w:rPr>
          <w:rFonts w:ascii="Source Sans Pro" w:eastAsia="Times New Roman" w:hAnsi="Source Sans Pro" w:cs="Times New Roman"/>
          <w:color w:val="000000"/>
          <w:sz w:val="20"/>
          <w:szCs w:val="20"/>
          <w:lang w:eastAsia="pt-BR"/>
        </w:rPr>
        <w:t>that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can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be</w:t>
      </w:r>
      <w:proofErr w:type="spellEnd"/>
      <w:r w:rsidRPr="00051538">
        <w:rPr>
          <w:rFonts w:ascii="Source Sans Pro" w:eastAsia="Times New Roman" w:hAnsi="Source Sans Pro" w:cs="Times New Roman"/>
          <w:color w:val="000000"/>
          <w:sz w:val="20"/>
          <w:szCs w:val="20"/>
          <w:lang w:eastAsia="pt-BR"/>
        </w:rPr>
        <w:t xml:space="preserve"> later </w:t>
      </w:r>
      <w:proofErr w:type="spellStart"/>
      <w:r w:rsidRPr="00051538">
        <w:rPr>
          <w:rFonts w:ascii="Source Sans Pro" w:eastAsia="Times New Roman" w:hAnsi="Source Sans Pro" w:cs="Times New Roman"/>
          <w:color w:val="000000"/>
          <w:sz w:val="20"/>
          <w:szCs w:val="20"/>
          <w:lang w:eastAsia="pt-BR"/>
        </w:rPr>
        <w:t>converted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to</w:t>
      </w:r>
      <w:proofErr w:type="spellEnd"/>
      <w:r w:rsidRPr="00051538">
        <w:rPr>
          <w:rFonts w:ascii="Source Sans Pro" w:eastAsia="Times New Roman" w:hAnsi="Source Sans Pro" w:cs="Times New Roman"/>
          <w:color w:val="000000"/>
          <w:sz w:val="20"/>
          <w:szCs w:val="20"/>
          <w:lang w:eastAsia="pt-BR"/>
        </w:rPr>
        <w:t xml:space="preserve"> CH4. </w:t>
      </w:r>
      <w:proofErr w:type="spellStart"/>
      <w:r w:rsidRPr="00051538">
        <w:rPr>
          <w:rFonts w:ascii="Source Sans Pro" w:eastAsia="Times New Roman" w:hAnsi="Source Sans Pro" w:cs="Times New Roman"/>
          <w:color w:val="000000"/>
          <w:sz w:val="20"/>
          <w:szCs w:val="20"/>
          <w:lang w:eastAsia="pt-BR"/>
        </w:rPr>
        <w:t>Therefore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this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work</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aimed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to</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evaluate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production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H2 </w:t>
      </w:r>
      <w:proofErr w:type="spellStart"/>
      <w:r w:rsidRPr="00051538">
        <w:rPr>
          <w:rFonts w:ascii="Source Sans Pro" w:eastAsia="Times New Roman" w:hAnsi="Source Sans Pro" w:cs="Times New Roman"/>
          <w:color w:val="000000"/>
          <w:sz w:val="20"/>
          <w:szCs w:val="20"/>
          <w:lang w:eastAsia="pt-BR"/>
        </w:rPr>
        <w:t>and</w:t>
      </w:r>
      <w:proofErr w:type="spellEnd"/>
      <w:r w:rsidRPr="00051538">
        <w:rPr>
          <w:rFonts w:ascii="Source Sans Pro" w:eastAsia="Times New Roman" w:hAnsi="Source Sans Pro" w:cs="Times New Roman"/>
          <w:color w:val="000000"/>
          <w:sz w:val="20"/>
          <w:szCs w:val="20"/>
          <w:lang w:eastAsia="pt-BR"/>
        </w:rPr>
        <w:t xml:space="preserve"> CH4 </w:t>
      </w:r>
      <w:proofErr w:type="spellStart"/>
      <w:r w:rsidRPr="00051538">
        <w:rPr>
          <w:rFonts w:ascii="Source Sans Pro" w:eastAsia="Times New Roman" w:hAnsi="Source Sans Pro" w:cs="Times New Roman"/>
          <w:color w:val="000000"/>
          <w:sz w:val="20"/>
          <w:szCs w:val="20"/>
          <w:lang w:eastAsia="pt-BR"/>
        </w:rPr>
        <w:t>by</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anaerobic</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digestion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using</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carbohydrates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present</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açaí </w:t>
      </w:r>
      <w:proofErr w:type="spellStart"/>
      <w:r w:rsidRPr="00051538">
        <w:rPr>
          <w:rFonts w:ascii="Source Sans Pro" w:eastAsia="Times New Roman" w:hAnsi="Source Sans Pro" w:cs="Times New Roman"/>
          <w:color w:val="000000"/>
          <w:sz w:val="20"/>
          <w:szCs w:val="20"/>
          <w:lang w:eastAsia="pt-BR"/>
        </w:rPr>
        <w:t>seed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obtained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after</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acid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hydrolysis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this</w:t>
      </w:r>
      <w:proofErr w:type="spellEnd"/>
      <w:r w:rsidRPr="00051538">
        <w:rPr>
          <w:rFonts w:ascii="Source Sans Pro" w:eastAsia="Times New Roman" w:hAnsi="Source Sans Pro" w:cs="Times New Roman"/>
          <w:color w:val="000000"/>
          <w:sz w:val="20"/>
          <w:szCs w:val="20"/>
          <w:lang w:eastAsia="pt-BR"/>
        </w:rPr>
        <w:t xml:space="preserve"> material. </w:t>
      </w:r>
      <w:proofErr w:type="spellStart"/>
      <w:r w:rsidRPr="00051538">
        <w:rPr>
          <w:rFonts w:ascii="Source Sans Pro" w:eastAsia="Times New Roman" w:hAnsi="Source Sans Pro" w:cs="Times New Roman"/>
          <w:color w:val="000000"/>
          <w:sz w:val="20"/>
          <w:szCs w:val="20"/>
          <w:lang w:eastAsia="pt-BR"/>
        </w:rPr>
        <w:t>Initially</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açaí </w:t>
      </w:r>
      <w:proofErr w:type="spellStart"/>
      <w:r w:rsidRPr="00051538">
        <w:rPr>
          <w:rFonts w:ascii="Source Sans Pro" w:eastAsia="Times New Roman" w:hAnsi="Source Sans Pro" w:cs="Times New Roman"/>
          <w:color w:val="000000"/>
          <w:sz w:val="20"/>
          <w:szCs w:val="20"/>
          <w:lang w:eastAsia="pt-BR"/>
        </w:rPr>
        <w:t>seed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was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hydrolyzed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to</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obtain</w:t>
      </w:r>
      <w:proofErr w:type="spellEnd"/>
      <w:r w:rsidRPr="00051538">
        <w:rPr>
          <w:rFonts w:ascii="Source Sans Pro" w:eastAsia="Times New Roman" w:hAnsi="Source Sans Pro" w:cs="Times New Roman"/>
          <w:color w:val="000000"/>
          <w:sz w:val="20"/>
          <w:szCs w:val="20"/>
          <w:lang w:eastAsia="pt-BR"/>
        </w:rPr>
        <w:t xml:space="preserve"> a </w:t>
      </w:r>
      <w:proofErr w:type="spellStart"/>
      <w:r w:rsidRPr="00051538">
        <w:rPr>
          <w:rFonts w:ascii="Source Sans Pro" w:eastAsia="Times New Roman" w:hAnsi="Source Sans Pro" w:cs="Times New Roman"/>
          <w:color w:val="000000"/>
          <w:sz w:val="20"/>
          <w:szCs w:val="20"/>
          <w:lang w:eastAsia="pt-BR"/>
        </w:rPr>
        <w:t>hydrolysate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rich</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simple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monosaccharides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mainly</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mannose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To</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reduce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amount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H2-consuming </w:t>
      </w:r>
      <w:proofErr w:type="spellStart"/>
      <w:r w:rsidRPr="00051538">
        <w:rPr>
          <w:rFonts w:ascii="Source Sans Pro" w:eastAsia="Times New Roman" w:hAnsi="Source Sans Pro" w:cs="Times New Roman"/>
          <w:color w:val="000000"/>
          <w:sz w:val="20"/>
          <w:szCs w:val="20"/>
          <w:lang w:eastAsia="pt-BR"/>
        </w:rPr>
        <w:t>microorganisms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present</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sludge</w:t>
      </w:r>
      <w:proofErr w:type="spellEnd"/>
      <w:r w:rsidRPr="00051538">
        <w:rPr>
          <w:rFonts w:ascii="Source Sans Pro" w:eastAsia="Times New Roman" w:hAnsi="Source Sans Pro" w:cs="Times New Roman"/>
          <w:color w:val="000000"/>
          <w:sz w:val="20"/>
          <w:szCs w:val="20"/>
          <w:lang w:eastAsia="pt-BR"/>
        </w:rPr>
        <w:t xml:space="preserve">, a </w:t>
      </w:r>
      <w:proofErr w:type="spellStart"/>
      <w:r w:rsidRPr="00051538">
        <w:rPr>
          <w:rFonts w:ascii="Source Sans Pro" w:eastAsia="Times New Roman" w:hAnsi="Source Sans Pro" w:cs="Times New Roman"/>
          <w:color w:val="000000"/>
          <w:sz w:val="20"/>
          <w:szCs w:val="20"/>
          <w:lang w:eastAsia="pt-BR"/>
        </w:rPr>
        <w:t>thermal</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pretreatment</w:t>
      </w:r>
      <w:proofErr w:type="spellEnd"/>
      <w:r w:rsidRPr="00051538">
        <w:rPr>
          <w:rFonts w:ascii="Source Sans Pro" w:eastAsia="Times New Roman" w:hAnsi="Source Sans Pro" w:cs="Times New Roman"/>
          <w:color w:val="000000"/>
          <w:sz w:val="20"/>
          <w:szCs w:val="20"/>
          <w:lang w:eastAsia="pt-BR"/>
        </w:rPr>
        <w:t xml:space="preserve"> (65 °C; 30 min) </w:t>
      </w:r>
      <w:proofErr w:type="spellStart"/>
      <w:r w:rsidRPr="00051538">
        <w:rPr>
          <w:rFonts w:ascii="Source Sans Pro" w:eastAsia="Times New Roman" w:hAnsi="Source Sans Pro" w:cs="Times New Roman"/>
          <w:color w:val="000000"/>
          <w:sz w:val="20"/>
          <w:szCs w:val="20"/>
          <w:lang w:eastAsia="pt-BR"/>
        </w:rPr>
        <w:t>or</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acid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pretreatment</w:t>
      </w:r>
      <w:proofErr w:type="spellEnd"/>
      <w:r w:rsidRPr="00051538">
        <w:rPr>
          <w:rFonts w:ascii="Source Sans Pro" w:eastAsia="Times New Roman" w:hAnsi="Source Sans Pro" w:cs="Times New Roman"/>
          <w:color w:val="000000"/>
          <w:sz w:val="20"/>
          <w:szCs w:val="20"/>
          <w:lang w:eastAsia="pt-BR"/>
        </w:rPr>
        <w:t xml:space="preserve"> (pH 2.0; 1 h) </w:t>
      </w:r>
      <w:proofErr w:type="spellStart"/>
      <w:r w:rsidRPr="00051538">
        <w:rPr>
          <w:rFonts w:ascii="Source Sans Pro" w:eastAsia="Times New Roman" w:hAnsi="Source Sans Pro" w:cs="Times New Roman"/>
          <w:color w:val="000000"/>
          <w:sz w:val="20"/>
          <w:szCs w:val="20"/>
          <w:lang w:eastAsia="pt-BR"/>
        </w:rPr>
        <w:t>was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performed</w:t>
      </w:r>
      <w:proofErr w:type="spellEnd"/>
      <w:r w:rsidRPr="00051538">
        <w:rPr>
          <w:rFonts w:ascii="Source Sans Pro" w:eastAsia="Times New Roman" w:hAnsi="Source Sans Pro" w:cs="Times New Roman"/>
          <w:color w:val="000000"/>
          <w:sz w:val="20"/>
          <w:szCs w:val="20"/>
          <w:lang w:eastAsia="pt-BR"/>
        </w:rPr>
        <w:t xml:space="preserve">. Both </w:t>
      </w:r>
      <w:proofErr w:type="spellStart"/>
      <w:r w:rsidRPr="00051538">
        <w:rPr>
          <w:rFonts w:ascii="Source Sans Pro" w:eastAsia="Times New Roman" w:hAnsi="Source Sans Pro" w:cs="Times New Roman"/>
          <w:color w:val="000000"/>
          <w:sz w:val="20"/>
          <w:szCs w:val="20"/>
          <w:lang w:eastAsia="pt-BR"/>
        </w:rPr>
        <w:t>pre-treatments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tested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resulted</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yields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1.87 molH2/</w:t>
      </w:r>
      <w:proofErr w:type="spellStart"/>
      <w:r w:rsidRPr="00051538">
        <w:rPr>
          <w:rFonts w:ascii="Source Sans Pro" w:eastAsia="Times New Roman" w:hAnsi="Source Sans Pro" w:cs="Times New Roman"/>
          <w:color w:val="000000"/>
          <w:sz w:val="20"/>
          <w:szCs w:val="20"/>
          <w:lang w:eastAsia="pt-BR"/>
        </w:rPr>
        <w:t>molcarbohydrate</w:t>
      </w:r>
      <w:proofErr w:type="spellEnd"/>
      <w:r w:rsidRPr="00051538">
        <w:rPr>
          <w:rFonts w:ascii="Source Sans Pro" w:eastAsia="Times New Roman" w:hAnsi="Source Sans Pro" w:cs="Times New Roman"/>
          <w:color w:val="000000"/>
          <w:sz w:val="20"/>
          <w:szCs w:val="20"/>
          <w:lang w:eastAsia="pt-BR"/>
        </w:rPr>
        <w:t xml:space="preserve"> in 24 h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fermentation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however</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after</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acid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pretreatment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there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was</w:t>
      </w:r>
      <w:proofErr w:type="spellEnd"/>
      <w:r w:rsidRPr="00051538">
        <w:rPr>
          <w:rFonts w:ascii="Source Sans Pro" w:eastAsia="Times New Roman" w:hAnsi="Source Sans Pro" w:cs="Times New Roman"/>
          <w:color w:val="000000"/>
          <w:sz w:val="20"/>
          <w:szCs w:val="20"/>
          <w:lang w:eastAsia="pt-BR"/>
        </w:rPr>
        <w:t xml:space="preserve"> a </w:t>
      </w:r>
      <w:proofErr w:type="spellStart"/>
      <w:r w:rsidRPr="00051538">
        <w:rPr>
          <w:rFonts w:ascii="Source Sans Pro" w:eastAsia="Times New Roman" w:hAnsi="Source Sans Pro" w:cs="Times New Roman"/>
          <w:color w:val="000000"/>
          <w:sz w:val="20"/>
          <w:szCs w:val="20"/>
          <w:lang w:eastAsia="pt-BR"/>
        </w:rPr>
        <w:t>need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to</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acclimate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sludge</w:t>
      </w:r>
      <w:proofErr w:type="spellEnd"/>
      <w:r w:rsidRPr="00051538">
        <w:rPr>
          <w:rFonts w:ascii="Source Sans Pro" w:eastAsia="Times New Roman" w:hAnsi="Source Sans Pro" w:cs="Times New Roman"/>
          <w:color w:val="000000"/>
          <w:sz w:val="20"/>
          <w:szCs w:val="20"/>
          <w:lang w:eastAsia="pt-BR"/>
        </w:rPr>
        <w:t xml:space="preserve"> for 20 h </w:t>
      </w:r>
      <w:proofErr w:type="spellStart"/>
      <w:r w:rsidRPr="00051538">
        <w:rPr>
          <w:rFonts w:ascii="Source Sans Pro" w:eastAsia="Times New Roman" w:hAnsi="Source Sans Pro" w:cs="Times New Roman"/>
          <w:color w:val="000000"/>
          <w:sz w:val="20"/>
          <w:szCs w:val="20"/>
          <w:lang w:eastAsia="pt-BR"/>
        </w:rPr>
        <w:t>at</w:t>
      </w:r>
      <w:proofErr w:type="spellEnd"/>
      <w:r w:rsidRPr="00051538">
        <w:rPr>
          <w:rFonts w:ascii="Source Sans Pro" w:eastAsia="Times New Roman" w:hAnsi="Source Sans Pro" w:cs="Times New Roman"/>
          <w:color w:val="000000"/>
          <w:sz w:val="20"/>
          <w:szCs w:val="20"/>
          <w:lang w:eastAsia="pt-BR"/>
        </w:rPr>
        <w:t xml:space="preserve"> 35 °C, </w:t>
      </w:r>
      <w:proofErr w:type="spellStart"/>
      <w:r w:rsidRPr="00051538">
        <w:rPr>
          <w:rFonts w:ascii="Source Sans Pro" w:eastAsia="Times New Roman" w:hAnsi="Source Sans Pro" w:cs="Times New Roman"/>
          <w:color w:val="000000"/>
          <w:sz w:val="20"/>
          <w:szCs w:val="20"/>
          <w:lang w:eastAsia="pt-BR"/>
        </w:rPr>
        <w:t>while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sludge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submitted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to</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heat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treatment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could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be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used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directly</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was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therefore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selected</w:t>
      </w:r>
      <w:proofErr w:type="spellEnd"/>
      <w:r w:rsidRPr="00051538">
        <w:rPr>
          <w:rFonts w:ascii="Source Sans Pro" w:eastAsia="Times New Roman" w:hAnsi="Source Sans Pro" w:cs="Times New Roman"/>
          <w:color w:val="000000"/>
          <w:sz w:val="20"/>
          <w:szCs w:val="20"/>
          <w:lang w:eastAsia="pt-BR"/>
        </w:rPr>
        <w:t xml:space="preserve"> for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other</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experiments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Subsequently</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evaluation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different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ratios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between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chemical</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oxygen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demand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synthetic</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substrate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CODsubstrate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concentration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volatile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suspended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solids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inoculum</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SSVinoculum</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was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carried</w:t>
      </w:r>
      <w:proofErr w:type="spellEnd"/>
      <w:r w:rsidRPr="00051538">
        <w:rPr>
          <w:rFonts w:ascii="Source Sans Pro" w:eastAsia="Times New Roman" w:hAnsi="Source Sans Pro" w:cs="Times New Roman"/>
          <w:color w:val="000000"/>
          <w:sz w:val="20"/>
          <w:szCs w:val="20"/>
          <w:lang w:eastAsia="pt-BR"/>
        </w:rPr>
        <w:t xml:space="preserve"> out. The 0.25 </w:t>
      </w:r>
      <w:proofErr w:type="spellStart"/>
      <w:r w:rsidRPr="00051538">
        <w:rPr>
          <w:rFonts w:ascii="Source Sans Pro" w:eastAsia="Times New Roman" w:hAnsi="Source Sans Pro" w:cs="Times New Roman"/>
          <w:color w:val="000000"/>
          <w:sz w:val="20"/>
          <w:szCs w:val="20"/>
          <w:lang w:eastAsia="pt-BR"/>
        </w:rPr>
        <w:t>ratio</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with</w:t>
      </w:r>
      <w:proofErr w:type="spellEnd"/>
      <w:r w:rsidRPr="00051538">
        <w:rPr>
          <w:rFonts w:ascii="Source Sans Pro" w:eastAsia="Times New Roman" w:hAnsi="Source Sans Pro" w:cs="Times New Roman"/>
          <w:color w:val="000000"/>
          <w:sz w:val="20"/>
          <w:szCs w:val="20"/>
          <w:lang w:eastAsia="pt-BR"/>
        </w:rPr>
        <w:t xml:space="preserve"> 21.33 </w:t>
      </w:r>
      <w:proofErr w:type="gramStart"/>
      <w:r w:rsidRPr="00051538">
        <w:rPr>
          <w:rFonts w:ascii="Source Sans Pro" w:eastAsia="Times New Roman" w:hAnsi="Source Sans Pro" w:cs="Times New Roman"/>
          <w:color w:val="000000"/>
          <w:sz w:val="20"/>
          <w:szCs w:val="20"/>
          <w:lang w:eastAsia="pt-BR"/>
        </w:rPr>
        <w:t>g.L</w:t>
      </w:r>
      <w:proofErr w:type="gramEnd"/>
      <w:r w:rsidRPr="00051538">
        <w:rPr>
          <w:rFonts w:ascii="Source Sans Pro" w:eastAsia="Times New Roman" w:hAnsi="Source Sans Pro" w:cs="Times New Roman"/>
          <w:color w:val="000000"/>
          <w:sz w:val="20"/>
          <w:szCs w:val="20"/>
          <w:lang w:eastAsia="pt-BR"/>
        </w:rPr>
        <w:t xml:space="preserve">-1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SSVinoculum</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resulted</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best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yield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2.01 molH2/</w:t>
      </w:r>
      <w:proofErr w:type="spellStart"/>
      <w:r w:rsidRPr="00051538">
        <w:rPr>
          <w:rFonts w:ascii="Source Sans Pro" w:eastAsia="Times New Roman" w:hAnsi="Source Sans Pro" w:cs="Times New Roman"/>
          <w:color w:val="000000"/>
          <w:sz w:val="20"/>
          <w:szCs w:val="20"/>
          <w:lang w:eastAsia="pt-BR"/>
        </w:rPr>
        <w:t>molcarbohydrate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Using</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this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best</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ratio</w:t>
      </w:r>
      <w:proofErr w:type="spellEnd"/>
      <w:r w:rsidRPr="00051538">
        <w:rPr>
          <w:rFonts w:ascii="Source Sans Pro" w:eastAsia="Times New Roman" w:hAnsi="Source Sans Pro" w:cs="Times New Roman"/>
          <w:color w:val="000000"/>
          <w:sz w:val="20"/>
          <w:szCs w:val="20"/>
          <w:lang w:eastAsia="pt-BR"/>
        </w:rPr>
        <w:t xml:space="preserve">, a </w:t>
      </w:r>
      <w:proofErr w:type="spellStart"/>
      <w:r w:rsidRPr="00051538">
        <w:rPr>
          <w:rFonts w:ascii="Source Sans Pro" w:eastAsia="Times New Roman" w:hAnsi="Source Sans Pro" w:cs="Times New Roman"/>
          <w:color w:val="000000"/>
          <w:sz w:val="20"/>
          <w:szCs w:val="20"/>
          <w:lang w:eastAsia="pt-BR"/>
        </w:rPr>
        <w:t>production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kinetics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was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performed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with</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the</w:t>
      </w:r>
      <w:proofErr w:type="spellEnd"/>
      <w:r w:rsidRPr="00051538">
        <w:rPr>
          <w:rFonts w:ascii="Source Sans Pro" w:eastAsia="Times New Roman" w:hAnsi="Source Sans Pro" w:cs="Times New Roman"/>
          <w:color w:val="000000"/>
          <w:sz w:val="20"/>
          <w:szCs w:val="20"/>
          <w:lang w:eastAsia="pt-BR"/>
        </w:rPr>
        <w:t xml:space="preserve"> açaí </w:t>
      </w:r>
      <w:proofErr w:type="spellStart"/>
      <w:r w:rsidRPr="00051538">
        <w:rPr>
          <w:rFonts w:ascii="Source Sans Pro" w:eastAsia="Times New Roman" w:hAnsi="Source Sans Pro" w:cs="Times New Roman"/>
          <w:color w:val="000000"/>
          <w:sz w:val="20"/>
          <w:szCs w:val="20"/>
          <w:lang w:eastAsia="pt-BR"/>
        </w:rPr>
        <w:t>seed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hydrolysate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achieving</w:t>
      </w:r>
      <w:proofErr w:type="spellEnd"/>
      <w:r w:rsidRPr="00051538">
        <w:rPr>
          <w:rFonts w:ascii="Source Sans Pro" w:eastAsia="Times New Roman" w:hAnsi="Source Sans Pro" w:cs="Times New Roman"/>
          <w:color w:val="000000"/>
          <w:sz w:val="20"/>
          <w:szCs w:val="20"/>
          <w:lang w:eastAsia="pt-BR"/>
        </w:rPr>
        <w:t xml:space="preserve"> a </w:t>
      </w:r>
      <w:proofErr w:type="spellStart"/>
      <w:r w:rsidRPr="00051538">
        <w:rPr>
          <w:rFonts w:ascii="Source Sans Pro" w:eastAsia="Times New Roman" w:hAnsi="Source Sans Pro" w:cs="Times New Roman"/>
          <w:color w:val="000000"/>
          <w:sz w:val="20"/>
          <w:szCs w:val="20"/>
          <w:lang w:eastAsia="pt-BR"/>
        </w:rPr>
        <w:t>yield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2.04 molH2/</w:t>
      </w:r>
      <w:proofErr w:type="spellStart"/>
      <w:r w:rsidRPr="00051538">
        <w:rPr>
          <w:rFonts w:ascii="Source Sans Pro" w:eastAsia="Times New Roman" w:hAnsi="Source Sans Pro" w:cs="Times New Roman"/>
          <w:color w:val="000000"/>
          <w:sz w:val="20"/>
          <w:szCs w:val="20"/>
          <w:lang w:eastAsia="pt-BR"/>
        </w:rPr>
        <w:t>molcarbohydrate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and</w:t>
      </w:r>
      <w:proofErr w:type="spellEnd"/>
      <w:r w:rsidRPr="00051538">
        <w:rPr>
          <w:rFonts w:ascii="Source Sans Pro" w:eastAsia="Times New Roman" w:hAnsi="Source Sans Pro" w:cs="Times New Roman"/>
          <w:color w:val="000000"/>
          <w:sz w:val="20"/>
          <w:szCs w:val="20"/>
          <w:lang w:eastAsia="pt-BR"/>
        </w:rPr>
        <w:t xml:space="preserve"> a </w:t>
      </w:r>
      <w:proofErr w:type="spellStart"/>
      <w:r w:rsidRPr="00051538">
        <w:rPr>
          <w:rFonts w:ascii="Source Sans Pro" w:eastAsia="Times New Roman" w:hAnsi="Source Sans Pro" w:cs="Times New Roman"/>
          <w:color w:val="000000"/>
          <w:sz w:val="20"/>
          <w:szCs w:val="20"/>
          <w:lang w:eastAsia="pt-BR"/>
        </w:rPr>
        <w:t>productivity</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0.14 molH2/</w:t>
      </w:r>
      <w:proofErr w:type="spellStart"/>
      <w:r w:rsidRPr="00051538">
        <w:rPr>
          <w:rFonts w:ascii="Source Sans Pro" w:eastAsia="Times New Roman" w:hAnsi="Source Sans Pro" w:cs="Times New Roman"/>
          <w:color w:val="000000"/>
          <w:sz w:val="20"/>
          <w:szCs w:val="20"/>
          <w:lang w:eastAsia="pt-BR"/>
        </w:rPr>
        <w:t>molcarbohydrate</w:t>
      </w:r>
      <w:proofErr w:type="spellEnd"/>
      <w:r w:rsidRPr="00051538">
        <w:rPr>
          <w:rFonts w:ascii="Source Sans Pro" w:eastAsia="Times New Roman" w:hAnsi="Source Sans Pro" w:cs="Times New Roman"/>
          <w:color w:val="000000"/>
          <w:sz w:val="20"/>
          <w:szCs w:val="20"/>
          <w:lang w:eastAsia="pt-BR"/>
        </w:rPr>
        <w:t xml:space="preserve"> .h in 15 hours. The </w:t>
      </w:r>
      <w:proofErr w:type="spellStart"/>
      <w:r w:rsidRPr="00051538">
        <w:rPr>
          <w:rFonts w:ascii="Source Sans Pro" w:eastAsia="Times New Roman" w:hAnsi="Source Sans Pro" w:cs="Times New Roman"/>
          <w:color w:val="000000"/>
          <w:sz w:val="20"/>
          <w:szCs w:val="20"/>
          <w:lang w:eastAsia="pt-BR"/>
        </w:rPr>
        <w:t>liquid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stream</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obtained</w:t>
      </w:r>
      <w:proofErr w:type="spellEnd"/>
      <w:r w:rsidRPr="00051538">
        <w:rPr>
          <w:rFonts w:ascii="Source Sans Pro" w:eastAsia="Times New Roman" w:hAnsi="Source Sans Pro" w:cs="Times New Roman"/>
          <w:color w:val="000000"/>
          <w:sz w:val="20"/>
          <w:szCs w:val="20"/>
          <w:lang w:eastAsia="pt-BR"/>
        </w:rPr>
        <w:t xml:space="preserve"> in </w:t>
      </w:r>
      <w:proofErr w:type="spellStart"/>
      <w:r w:rsidRPr="00051538">
        <w:rPr>
          <w:rFonts w:ascii="Source Sans Pro" w:eastAsia="Times New Roman" w:hAnsi="Source Sans Pro" w:cs="Times New Roman"/>
          <w:color w:val="000000"/>
          <w:sz w:val="20"/>
          <w:szCs w:val="20"/>
          <w:lang w:eastAsia="pt-BR"/>
        </w:rPr>
        <w:t>this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process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was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used</w:t>
      </w:r>
      <w:proofErr w:type="spellEnd"/>
      <w:r w:rsidRPr="00051538">
        <w:rPr>
          <w:rFonts w:ascii="Source Sans Pro" w:eastAsia="Times New Roman" w:hAnsi="Source Sans Pro" w:cs="Times New Roman"/>
          <w:color w:val="000000"/>
          <w:sz w:val="20"/>
          <w:szCs w:val="20"/>
          <w:lang w:eastAsia="pt-BR"/>
        </w:rPr>
        <w:t xml:space="preserve"> for </w:t>
      </w:r>
      <w:proofErr w:type="spellStart"/>
      <w:r w:rsidRPr="00051538">
        <w:rPr>
          <w:rFonts w:ascii="Source Sans Pro" w:eastAsia="Times New Roman" w:hAnsi="Source Sans Pro" w:cs="Times New Roman"/>
          <w:color w:val="000000"/>
          <w:sz w:val="20"/>
          <w:szCs w:val="20"/>
          <w:lang w:eastAsia="pt-BR"/>
        </w:rPr>
        <w:t>methane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generation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and</w:t>
      </w:r>
      <w:proofErr w:type="spellEnd"/>
      <w:r w:rsidRPr="00051538">
        <w:rPr>
          <w:rFonts w:ascii="Source Sans Pro" w:eastAsia="Times New Roman" w:hAnsi="Source Sans Pro" w:cs="Times New Roman"/>
          <w:color w:val="000000"/>
          <w:sz w:val="20"/>
          <w:szCs w:val="20"/>
          <w:lang w:eastAsia="pt-BR"/>
        </w:rPr>
        <w:t xml:space="preserve"> 942.5 </w:t>
      </w:r>
      <w:proofErr w:type="spellStart"/>
      <w:r w:rsidRPr="00051538">
        <w:rPr>
          <w:rFonts w:ascii="Source Sans Pro" w:eastAsia="Times New Roman" w:hAnsi="Source Sans Pro" w:cs="Times New Roman"/>
          <w:color w:val="000000"/>
          <w:sz w:val="20"/>
          <w:szCs w:val="20"/>
          <w:lang w:eastAsia="pt-BR"/>
        </w:rPr>
        <w:t>mL</w:t>
      </w:r>
      <w:proofErr w:type="spellEnd"/>
      <w:r w:rsidRPr="00051538">
        <w:rPr>
          <w:rFonts w:ascii="Source Sans Pro" w:eastAsia="Times New Roman" w:hAnsi="Source Sans Pro" w:cs="Times New Roman"/>
          <w:color w:val="000000"/>
          <w:sz w:val="20"/>
          <w:szCs w:val="20"/>
          <w:lang w:eastAsia="pt-BR"/>
        </w:rPr>
        <w:t xml:space="preserve">/L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methane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were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produced</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after</w:t>
      </w:r>
      <w:proofErr w:type="spellEnd"/>
      <w:r w:rsidRPr="00051538">
        <w:rPr>
          <w:rFonts w:ascii="Source Sans Pro" w:eastAsia="Times New Roman" w:hAnsi="Source Sans Pro" w:cs="Times New Roman"/>
          <w:color w:val="000000"/>
          <w:sz w:val="20"/>
          <w:szCs w:val="20"/>
          <w:lang w:eastAsia="pt-BR"/>
        </w:rPr>
        <w:t xml:space="preserve"> 6 </w:t>
      </w:r>
      <w:proofErr w:type="spellStart"/>
      <w:r w:rsidRPr="00051538">
        <w:rPr>
          <w:rFonts w:ascii="Source Sans Pro" w:eastAsia="Times New Roman" w:hAnsi="Source Sans Pro" w:cs="Times New Roman"/>
          <w:color w:val="000000"/>
          <w:sz w:val="20"/>
          <w:szCs w:val="20"/>
          <w:lang w:eastAsia="pt-BR"/>
        </w:rPr>
        <w:t>days</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with</w:t>
      </w:r>
      <w:proofErr w:type="spellEnd"/>
      <w:r w:rsidRPr="00051538">
        <w:rPr>
          <w:rFonts w:ascii="Source Sans Pro" w:eastAsia="Times New Roman" w:hAnsi="Source Sans Pro" w:cs="Times New Roman"/>
          <w:color w:val="000000"/>
          <w:sz w:val="20"/>
          <w:szCs w:val="20"/>
          <w:lang w:eastAsia="pt-BR"/>
        </w:rPr>
        <w:t xml:space="preserve"> a COD </w:t>
      </w:r>
      <w:proofErr w:type="spellStart"/>
      <w:r w:rsidRPr="00051538">
        <w:rPr>
          <w:rFonts w:ascii="Source Sans Pro" w:eastAsia="Times New Roman" w:hAnsi="Source Sans Pro" w:cs="Times New Roman"/>
          <w:color w:val="000000"/>
          <w:sz w:val="20"/>
          <w:szCs w:val="20"/>
          <w:lang w:eastAsia="pt-BR"/>
        </w:rPr>
        <w:t>reduction</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of</w:t>
      </w:r>
      <w:proofErr w:type="spellEnd"/>
      <w:r w:rsidRPr="00051538">
        <w:rPr>
          <w:rFonts w:ascii="Source Sans Pro" w:eastAsia="Times New Roman" w:hAnsi="Source Sans Pro" w:cs="Times New Roman"/>
          <w:color w:val="000000"/>
          <w:sz w:val="20"/>
          <w:szCs w:val="20"/>
          <w:lang w:eastAsia="pt-BR"/>
        </w:rPr>
        <w:t xml:space="preserve"> 3366 mg/L.</w:t>
      </w:r>
    </w:p>
    <w:p w14:paraId="3CD859B0" w14:textId="77777777" w:rsidR="00051538" w:rsidRPr="00051538" w:rsidRDefault="00051538" w:rsidP="00051538">
      <w:pPr>
        <w:spacing w:after="0" w:line="240" w:lineRule="auto"/>
        <w:rPr>
          <w:rFonts w:ascii="Source Sans Pro" w:eastAsia="Times New Roman" w:hAnsi="Source Sans Pro" w:cs="Times New Roman"/>
          <w:color w:val="000000"/>
          <w:sz w:val="20"/>
          <w:szCs w:val="20"/>
          <w:lang w:eastAsia="pt-BR"/>
        </w:rPr>
      </w:pPr>
      <w:r w:rsidRPr="00051538">
        <w:rPr>
          <w:rFonts w:ascii="Source Sans Pro" w:eastAsia="Times New Roman" w:hAnsi="Source Sans Pro" w:cs="Times New Roman"/>
          <w:b/>
          <w:bCs/>
          <w:color w:val="000000"/>
          <w:sz w:val="20"/>
          <w:szCs w:val="20"/>
          <w:bdr w:val="none" w:sz="0" w:space="0" w:color="auto" w:frame="1"/>
          <w:lang w:eastAsia="pt-BR"/>
        </w:rPr>
        <w:t>Keywords:</w:t>
      </w:r>
    </w:p>
    <w:p w14:paraId="52F57839" w14:textId="77777777" w:rsidR="00051538" w:rsidRPr="00051538" w:rsidRDefault="00051538" w:rsidP="00051538">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051538">
        <w:rPr>
          <w:rFonts w:ascii="Source Sans Pro" w:eastAsia="Times New Roman" w:hAnsi="Source Sans Pro" w:cs="Times New Roman"/>
          <w:color w:val="000000"/>
          <w:sz w:val="20"/>
          <w:szCs w:val="20"/>
          <w:lang w:eastAsia="pt-BR"/>
        </w:rPr>
        <w:t>Hydrogen;Dark</w:t>
      </w:r>
      <w:proofErr w:type="spellEnd"/>
      <w:proofErr w:type="gram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fermentation;Clostridium;Mannose;Euterpe</w:t>
      </w:r>
      <w:proofErr w:type="spellEnd"/>
      <w:r w:rsidRPr="00051538">
        <w:rPr>
          <w:rFonts w:ascii="Source Sans Pro" w:eastAsia="Times New Roman" w:hAnsi="Source Sans Pro" w:cs="Times New Roman"/>
          <w:color w:val="000000"/>
          <w:sz w:val="20"/>
          <w:szCs w:val="20"/>
          <w:lang w:eastAsia="pt-BR"/>
        </w:rPr>
        <w:t xml:space="preserve"> </w:t>
      </w:r>
      <w:proofErr w:type="spellStart"/>
      <w:r w:rsidRPr="00051538">
        <w:rPr>
          <w:rFonts w:ascii="Source Sans Pro" w:eastAsia="Times New Roman" w:hAnsi="Source Sans Pro" w:cs="Times New Roman"/>
          <w:color w:val="000000"/>
          <w:sz w:val="20"/>
          <w:szCs w:val="20"/>
          <w:lang w:eastAsia="pt-BR"/>
        </w:rPr>
        <w:t>oleracea;Açaí</w:t>
      </w:r>
      <w:proofErr w:type="spellEnd"/>
    </w:p>
    <w:p w14:paraId="04F9E4D1" w14:textId="1500CAF3" w:rsidR="00051538" w:rsidRDefault="00051538" w:rsidP="00923F03">
      <w:pPr>
        <w:spacing w:after="0" w:line="240" w:lineRule="auto"/>
        <w:rPr>
          <w:rFonts w:ascii="Source Sans Pro" w:eastAsia="Times New Roman" w:hAnsi="Source Sans Pro" w:cs="Times New Roman"/>
          <w:color w:val="000000"/>
          <w:sz w:val="20"/>
          <w:szCs w:val="20"/>
          <w:lang w:eastAsia="pt-BR"/>
        </w:rPr>
      </w:pPr>
    </w:p>
    <w:p w14:paraId="5A767D6D" w14:textId="77777777" w:rsidR="00051538" w:rsidRPr="00923F03" w:rsidRDefault="00051538" w:rsidP="00923F03">
      <w:pPr>
        <w:spacing w:after="0" w:line="240" w:lineRule="auto"/>
        <w:rPr>
          <w:rFonts w:ascii="Source Sans Pro" w:eastAsia="Times New Roman" w:hAnsi="Source Sans Pro" w:cs="Times New Roman"/>
          <w:color w:val="000000"/>
          <w:sz w:val="20"/>
          <w:szCs w:val="20"/>
          <w:lang w:eastAsia="pt-BR"/>
        </w:rPr>
      </w:pPr>
    </w:p>
    <w:p w14:paraId="04330FEF"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p>
    <w:p w14:paraId="37095365" w14:textId="4E35AF2D"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color w:val="000000"/>
          <w:sz w:val="20"/>
          <w:szCs w:val="20"/>
          <w:lang w:eastAsia="pt-BR"/>
        </w:rPr>
        <w:br w:type="page"/>
      </w:r>
      <w:proofErr w:type="spellStart"/>
      <w:r w:rsidRPr="00923F03">
        <w:rPr>
          <w:rFonts w:ascii="Source Sans Pro" w:eastAsia="Times New Roman" w:hAnsi="Source Sans Pro" w:cs="Times New Roman"/>
          <w:color w:val="000000"/>
          <w:sz w:val="20"/>
          <w:szCs w:val="20"/>
          <w:lang w:eastAsia="pt-BR"/>
        </w:rPr>
        <w:lastRenderedPageBreak/>
        <w:t>cant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interference</w:t>
      </w:r>
      <w:proofErr w:type="spellEnd"/>
      <w:r w:rsidRPr="00923F03">
        <w:rPr>
          <w:rFonts w:ascii="Source Sans Pro" w:eastAsia="Times New Roman" w:hAnsi="Source Sans Pro" w:cs="Times New Roman"/>
          <w:color w:val="000000"/>
          <w:sz w:val="20"/>
          <w:szCs w:val="20"/>
          <w:lang w:eastAsia="pt-BR"/>
        </w:rPr>
        <w:t xml:space="preserve"> for </w:t>
      </w:r>
      <w:proofErr w:type="spellStart"/>
      <w:r w:rsidRPr="00923F03">
        <w:rPr>
          <w:rFonts w:ascii="Source Sans Pro" w:eastAsia="Times New Roman" w:hAnsi="Source Sans Pro" w:cs="Times New Roman"/>
          <w:color w:val="000000"/>
          <w:sz w:val="20"/>
          <w:szCs w:val="20"/>
          <w:lang w:eastAsia="pt-BR"/>
        </w:rPr>
        <w:t>low</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density</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hight</w:t>
      </w:r>
      <w:proofErr w:type="spellEnd"/>
      <w:r w:rsidRPr="00923F03">
        <w:rPr>
          <w:rFonts w:ascii="Source Sans Pro" w:eastAsia="Times New Roman" w:hAnsi="Source Sans Pro" w:cs="Times New Roman"/>
          <w:color w:val="000000"/>
          <w:sz w:val="20"/>
          <w:szCs w:val="20"/>
          <w:lang w:eastAsia="pt-BR"/>
        </w:rPr>
        <w:t xml:space="preserve"> API grade) </w:t>
      </w:r>
      <w:proofErr w:type="spellStart"/>
      <w:r w:rsidRPr="00923F03">
        <w:rPr>
          <w:rFonts w:ascii="Source Sans Pro" w:eastAsia="Times New Roman" w:hAnsi="Source Sans Pro" w:cs="Times New Roman"/>
          <w:color w:val="000000"/>
          <w:sz w:val="20"/>
          <w:szCs w:val="20"/>
          <w:lang w:eastAsia="pt-BR"/>
        </w:rPr>
        <w:t>petroleum</w:t>
      </w:r>
      <w:proofErr w:type="spellEnd"/>
      <w:r w:rsidRPr="00923F03">
        <w:rPr>
          <w:rFonts w:ascii="Source Sans Pro" w:eastAsia="Times New Roman" w:hAnsi="Source Sans Pro" w:cs="Times New Roman"/>
          <w:color w:val="000000"/>
          <w:sz w:val="20"/>
          <w:szCs w:val="20"/>
          <w:lang w:eastAsia="pt-BR"/>
        </w:rPr>
        <w:t xml:space="preserve">. The </w:t>
      </w:r>
      <w:proofErr w:type="spellStart"/>
      <w:r w:rsidRPr="00923F03">
        <w:rPr>
          <w:rFonts w:ascii="Source Sans Pro" w:eastAsia="Times New Roman" w:hAnsi="Source Sans Pro" w:cs="Times New Roman"/>
          <w:color w:val="000000"/>
          <w:sz w:val="20"/>
          <w:szCs w:val="20"/>
          <w:lang w:eastAsia="pt-BR"/>
        </w:rPr>
        <w:t>results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suggest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that</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the</w:t>
      </w:r>
      <w:proofErr w:type="spellEnd"/>
      <w:r w:rsidRPr="00923F03">
        <w:rPr>
          <w:rFonts w:ascii="Source Sans Pro" w:eastAsia="Times New Roman" w:hAnsi="Source Sans Pro" w:cs="Times New Roman"/>
          <w:color w:val="000000"/>
          <w:sz w:val="20"/>
          <w:szCs w:val="20"/>
          <w:lang w:eastAsia="pt-BR"/>
        </w:rPr>
        <w:t xml:space="preserve"> RML </w:t>
      </w:r>
      <w:proofErr w:type="spellStart"/>
      <w:r w:rsidRPr="00923F03">
        <w:rPr>
          <w:rFonts w:ascii="Source Sans Pro" w:eastAsia="Times New Roman" w:hAnsi="Source Sans Pro" w:cs="Times New Roman"/>
          <w:color w:val="000000"/>
          <w:sz w:val="20"/>
          <w:szCs w:val="20"/>
          <w:lang w:eastAsia="pt-BR"/>
        </w:rPr>
        <w:t>produced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this</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work</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can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be</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applied</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oil</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remediation</w:t>
      </w:r>
      <w:proofErr w:type="spellEnd"/>
      <w:r w:rsidRPr="00923F03">
        <w:rPr>
          <w:rFonts w:ascii="Source Sans Pro" w:eastAsia="Times New Roman" w:hAnsi="Source Sans Pro" w:cs="Times New Roman"/>
          <w:color w:val="000000"/>
          <w:sz w:val="20"/>
          <w:szCs w:val="20"/>
          <w:lang w:eastAsia="pt-BR"/>
        </w:rPr>
        <w:t xml:space="preserve"> in </w:t>
      </w:r>
      <w:proofErr w:type="spellStart"/>
      <w:r w:rsidRPr="00923F03">
        <w:rPr>
          <w:rFonts w:ascii="Source Sans Pro" w:eastAsia="Times New Roman" w:hAnsi="Source Sans Pro" w:cs="Times New Roman"/>
          <w:color w:val="000000"/>
          <w:sz w:val="20"/>
          <w:szCs w:val="20"/>
          <w:lang w:eastAsia="pt-BR"/>
        </w:rPr>
        <w:t>Brazilian</w:t>
      </w:r>
      <w:proofErr w:type="spellEnd"/>
      <w:r w:rsidRPr="00923F03">
        <w:rPr>
          <w:rFonts w:ascii="Source Sans Pro" w:eastAsia="Times New Roman" w:hAnsi="Source Sans Pro" w:cs="Times New Roman"/>
          <w:color w:val="000000"/>
          <w:sz w:val="20"/>
          <w:szCs w:val="20"/>
          <w:lang w:eastAsia="pt-BR"/>
        </w:rPr>
        <w:t xml:space="preserve"> </w:t>
      </w:r>
      <w:proofErr w:type="spellStart"/>
      <w:r w:rsidRPr="00923F03">
        <w:rPr>
          <w:rFonts w:ascii="Source Sans Pro" w:eastAsia="Times New Roman" w:hAnsi="Source Sans Pro" w:cs="Times New Roman"/>
          <w:color w:val="000000"/>
          <w:sz w:val="20"/>
          <w:szCs w:val="20"/>
          <w:lang w:eastAsia="pt-BR"/>
        </w:rPr>
        <w:t>waters</w:t>
      </w:r>
      <w:proofErr w:type="spellEnd"/>
      <w:r w:rsidRPr="00923F03">
        <w:rPr>
          <w:rFonts w:ascii="Source Sans Pro" w:eastAsia="Times New Roman" w:hAnsi="Source Sans Pro" w:cs="Times New Roman"/>
          <w:color w:val="000000"/>
          <w:sz w:val="20"/>
          <w:szCs w:val="20"/>
          <w:lang w:eastAsia="pt-BR"/>
        </w:rPr>
        <w:t>.</w:t>
      </w:r>
    </w:p>
    <w:p w14:paraId="7BD1106C" w14:textId="77777777" w:rsidR="00923F03" w:rsidRPr="00923F03" w:rsidRDefault="00923F03" w:rsidP="00923F03">
      <w:pPr>
        <w:spacing w:after="0" w:line="240" w:lineRule="auto"/>
        <w:rPr>
          <w:rFonts w:ascii="Source Sans Pro" w:eastAsia="Times New Roman" w:hAnsi="Source Sans Pro" w:cs="Times New Roman"/>
          <w:color w:val="000000"/>
          <w:sz w:val="20"/>
          <w:szCs w:val="20"/>
          <w:lang w:eastAsia="pt-BR"/>
        </w:rPr>
      </w:pPr>
      <w:r w:rsidRPr="00923F03">
        <w:rPr>
          <w:rFonts w:ascii="Source Sans Pro" w:eastAsia="Times New Roman" w:hAnsi="Source Sans Pro" w:cs="Times New Roman"/>
          <w:b/>
          <w:bCs/>
          <w:color w:val="000000"/>
          <w:sz w:val="20"/>
          <w:szCs w:val="20"/>
          <w:bdr w:val="none" w:sz="0" w:space="0" w:color="auto" w:frame="1"/>
          <w:lang w:eastAsia="pt-BR"/>
        </w:rPr>
        <w:t>Keywords:</w:t>
      </w:r>
    </w:p>
    <w:p w14:paraId="1E6FEB0F" w14:textId="77777777" w:rsidR="00923F03" w:rsidRPr="00923F03" w:rsidRDefault="00923F03" w:rsidP="00923F03">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923F03">
        <w:rPr>
          <w:rFonts w:ascii="Source Sans Pro" w:eastAsia="Times New Roman" w:hAnsi="Source Sans Pro" w:cs="Times New Roman"/>
          <w:color w:val="000000"/>
          <w:sz w:val="20"/>
          <w:szCs w:val="20"/>
          <w:lang w:eastAsia="pt-BR"/>
        </w:rPr>
        <w:t>Pseudomonas;Biosurfactant</w:t>
      </w:r>
      <w:proofErr w:type="gramEnd"/>
      <w:r w:rsidRPr="00923F03">
        <w:rPr>
          <w:rFonts w:ascii="Source Sans Pro" w:eastAsia="Times New Roman" w:hAnsi="Source Sans Pro" w:cs="Times New Roman"/>
          <w:color w:val="000000"/>
          <w:sz w:val="20"/>
          <w:szCs w:val="20"/>
          <w:lang w:eastAsia="pt-BR"/>
        </w:rPr>
        <w:t>;Rhamnolipids</w:t>
      </w:r>
      <w:proofErr w:type="spellEnd"/>
    </w:p>
    <w:p w14:paraId="37286BB1" w14:textId="24B838D9" w:rsidR="00923F03" w:rsidRDefault="00923F03"/>
    <w:p w14:paraId="4A69B014" w14:textId="77777777" w:rsidR="00923F03" w:rsidRDefault="00923F03"/>
    <w:sectPr w:rsidR="00923F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8"/>
    <w:rsid w:val="00051538"/>
    <w:rsid w:val="0063496E"/>
    <w:rsid w:val="006607CA"/>
    <w:rsid w:val="008F55C8"/>
    <w:rsid w:val="00923F03"/>
    <w:rsid w:val="009522E2"/>
    <w:rsid w:val="009809DE"/>
    <w:rsid w:val="00E47F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6398"/>
  <w15:chartTrackingRefBased/>
  <w15:docId w15:val="{554E6181-049A-450C-8726-8DACDCB8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3561">
      <w:bodyDiv w:val="1"/>
      <w:marLeft w:val="0"/>
      <w:marRight w:val="0"/>
      <w:marTop w:val="0"/>
      <w:marBottom w:val="0"/>
      <w:divBdr>
        <w:top w:val="none" w:sz="0" w:space="0" w:color="auto"/>
        <w:left w:val="none" w:sz="0" w:space="0" w:color="auto"/>
        <w:bottom w:val="none" w:sz="0" w:space="0" w:color="auto"/>
        <w:right w:val="none" w:sz="0" w:space="0" w:color="auto"/>
      </w:divBdr>
      <w:divsChild>
        <w:div w:id="920454680">
          <w:marLeft w:val="0"/>
          <w:marRight w:val="0"/>
          <w:marTop w:val="0"/>
          <w:marBottom w:val="0"/>
          <w:divBdr>
            <w:top w:val="none" w:sz="0" w:space="0" w:color="auto"/>
            <w:left w:val="none" w:sz="0" w:space="0" w:color="auto"/>
            <w:bottom w:val="none" w:sz="0" w:space="0" w:color="auto"/>
            <w:right w:val="none" w:sz="0" w:space="0" w:color="auto"/>
          </w:divBdr>
          <w:divsChild>
            <w:div w:id="1390883984">
              <w:marLeft w:val="139"/>
              <w:marRight w:val="139"/>
              <w:marTop w:val="139"/>
              <w:marBottom w:val="0"/>
              <w:divBdr>
                <w:top w:val="none" w:sz="0" w:space="0" w:color="auto"/>
                <w:left w:val="none" w:sz="0" w:space="0" w:color="auto"/>
                <w:bottom w:val="none" w:sz="0" w:space="0" w:color="auto"/>
                <w:right w:val="none" w:sz="0" w:space="0" w:color="auto"/>
              </w:divBdr>
            </w:div>
            <w:div w:id="463234994">
              <w:marLeft w:val="139"/>
              <w:marRight w:val="139"/>
              <w:marTop w:val="139"/>
              <w:marBottom w:val="0"/>
              <w:divBdr>
                <w:top w:val="none" w:sz="0" w:space="0" w:color="auto"/>
                <w:left w:val="none" w:sz="0" w:space="0" w:color="auto"/>
                <w:bottom w:val="none" w:sz="0" w:space="0" w:color="auto"/>
                <w:right w:val="none" w:sz="0" w:space="0" w:color="auto"/>
              </w:divBdr>
            </w:div>
          </w:divsChild>
        </w:div>
        <w:div w:id="2130079510">
          <w:marLeft w:val="0"/>
          <w:marRight w:val="0"/>
          <w:marTop w:val="0"/>
          <w:marBottom w:val="0"/>
          <w:divBdr>
            <w:top w:val="none" w:sz="0" w:space="0" w:color="auto"/>
            <w:left w:val="none" w:sz="0" w:space="0" w:color="auto"/>
            <w:bottom w:val="none" w:sz="0" w:space="0" w:color="auto"/>
            <w:right w:val="none" w:sz="0" w:space="0" w:color="auto"/>
          </w:divBdr>
          <w:divsChild>
            <w:div w:id="1400326855">
              <w:marLeft w:val="139"/>
              <w:marRight w:val="139"/>
              <w:marTop w:val="139"/>
              <w:marBottom w:val="0"/>
              <w:divBdr>
                <w:top w:val="none" w:sz="0" w:space="0" w:color="auto"/>
                <w:left w:val="none" w:sz="0" w:space="0" w:color="auto"/>
                <w:bottom w:val="none" w:sz="0" w:space="0" w:color="auto"/>
                <w:right w:val="none" w:sz="0" w:space="0" w:color="auto"/>
              </w:divBdr>
            </w:div>
            <w:div w:id="1180434765">
              <w:marLeft w:val="139"/>
              <w:marRight w:val="139"/>
              <w:marTop w:val="139"/>
              <w:marBottom w:val="0"/>
              <w:divBdr>
                <w:top w:val="none" w:sz="0" w:space="0" w:color="auto"/>
                <w:left w:val="none" w:sz="0" w:space="0" w:color="auto"/>
                <w:bottom w:val="none" w:sz="0" w:space="0" w:color="auto"/>
                <w:right w:val="none" w:sz="0" w:space="0" w:color="auto"/>
              </w:divBdr>
            </w:div>
          </w:divsChild>
        </w:div>
        <w:div w:id="634070890">
          <w:marLeft w:val="0"/>
          <w:marRight w:val="0"/>
          <w:marTop w:val="0"/>
          <w:marBottom w:val="0"/>
          <w:divBdr>
            <w:top w:val="none" w:sz="0" w:space="0" w:color="auto"/>
            <w:left w:val="none" w:sz="0" w:space="0" w:color="auto"/>
            <w:bottom w:val="none" w:sz="0" w:space="0" w:color="auto"/>
            <w:right w:val="none" w:sz="0" w:space="0" w:color="auto"/>
          </w:divBdr>
          <w:divsChild>
            <w:div w:id="959994754">
              <w:marLeft w:val="139"/>
              <w:marRight w:val="139"/>
              <w:marTop w:val="139"/>
              <w:marBottom w:val="0"/>
              <w:divBdr>
                <w:top w:val="none" w:sz="0" w:space="0" w:color="auto"/>
                <w:left w:val="none" w:sz="0" w:space="0" w:color="auto"/>
                <w:bottom w:val="none" w:sz="0" w:space="0" w:color="auto"/>
                <w:right w:val="none" w:sz="0" w:space="0" w:color="auto"/>
              </w:divBdr>
            </w:div>
            <w:div w:id="489253132">
              <w:marLeft w:val="139"/>
              <w:marRight w:val="139"/>
              <w:marTop w:val="139"/>
              <w:marBottom w:val="0"/>
              <w:divBdr>
                <w:top w:val="none" w:sz="0" w:space="0" w:color="auto"/>
                <w:left w:val="none" w:sz="0" w:space="0" w:color="auto"/>
                <w:bottom w:val="none" w:sz="0" w:space="0" w:color="auto"/>
                <w:right w:val="none" w:sz="0" w:space="0" w:color="auto"/>
              </w:divBdr>
            </w:div>
          </w:divsChild>
        </w:div>
        <w:div w:id="785350574">
          <w:marLeft w:val="0"/>
          <w:marRight w:val="0"/>
          <w:marTop w:val="0"/>
          <w:marBottom w:val="0"/>
          <w:divBdr>
            <w:top w:val="none" w:sz="0" w:space="0" w:color="auto"/>
            <w:left w:val="none" w:sz="0" w:space="0" w:color="auto"/>
            <w:bottom w:val="none" w:sz="0" w:space="0" w:color="auto"/>
            <w:right w:val="none" w:sz="0" w:space="0" w:color="auto"/>
          </w:divBdr>
          <w:divsChild>
            <w:div w:id="408885133">
              <w:marLeft w:val="139"/>
              <w:marRight w:val="139"/>
              <w:marTop w:val="139"/>
              <w:marBottom w:val="0"/>
              <w:divBdr>
                <w:top w:val="none" w:sz="0" w:space="0" w:color="auto"/>
                <w:left w:val="none" w:sz="0" w:space="0" w:color="auto"/>
                <w:bottom w:val="none" w:sz="0" w:space="0" w:color="auto"/>
                <w:right w:val="none" w:sz="0" w:space="0" w:color="auto"/>
              </w:divBdr>
            </w:div>
            <w:div w:id="488912567">
              <w:marLeft w:val="139"/>
              <w:marRight w:val="139"/>
              <w:marTop w:val="139"/>
              <w:marBottom w:val="0"/>
              <w:divBdr>
                <w:top w:val="none" w:sz="0" w:space="0" w:color="auto"/>
                <w:left w:val="none" w:sz="0" w:space="0" w:color="auto"/>
                <w:bottom w:val="none" w:sz="0" w:space="0" w:color="auto"/>
                <w:right w:val="none" w:sz="0" w:space="0" w:color="auto"/>
              </w:divBdr>
            </w:div>
          </w:divsChild>
        </w:div>
        <w:div w:id="1897860999">
          <w:marLeft w:val="0"/>
          <w:marRight w:val="0"/>
          <w:marTop w:val="0"/>
          <w:marBottom w:val="0"/>
          <w:divBdr>
            <w:top w:val="none" w:sz="0" w:space="0" w:color="auto"/>
            <w:left w:val="none" w:sz="0" w:space="0" w:color="auto"/>
            <w:bottom w:val="none" w:sz="0" w:space="0" w:color="auto"/>
            <w:right w:val="none" w:sz="0" w:space="0" w:color="auto"/>
          </w:divBdr>
          <w:divsChild>
            <w:div w:id="1611083666">
              <w:marLeft w:val="139"/>
              <w:marRight w:val="139"/>
              <w:marTop w:val="139"/>
              <w:marBottom w:val="0"/>
              <w:divBdr>
                <w:top w:val="none" w:sz="0" w:space="0" w:color="auto"/>
                <w:left w:val="none" w:sz="0" w:space="0" w:color="auto"/>
                <w:bottom w:val="none" w:sz="0" w:space="0" w:color="auto"/>
                <w:right w:val="none" w:sz="0" w:space="0" w:color="auto"/>
              </w:divBdr>
            </w:div>
            <w:div w:id="367417556">
              <w:marLeft w:val="139"/>
              <w:marRight w:val="139"/>
              <w:marTop w:val="139"/>
              <w:marBottom w:val="0"/>
              <w:divBdr>
                <w:top w:val="none" w:sz="0" w:space="0" w:color="auto"/>
                <w:left w:val="none" w:sz="0" w:space="0" w:color="auto"/>
                <w:bottom w:val="none" w:sz="0" w:space="0" w:color="auto"/>
                <w:right w:val="none" w:sz="0" w:space="0" w:color="auto"/>
              </w:divBdr>
            </w:div>
          </w:divsChild>
        </w:div>
        <w:div w:id="1110472434">
          <w:marLeft w:val="0"/>
          <w:marRight w:val="0"/>
          <w:marTop w:val="0"/>
          <w:marBottom w:val="0"/>
          <w:divBdr>
            <w:top w:val="none" w:sz="0" w:space="0" w:color="auto"/>
            <w:left w:val="none" w:sz="0" w:space="0" w:color="auto"/>
            <w:bottom w:val="none" w:sz="0" w:space="0" w:color="auto"/>
            <w:right w:val="none" w:sz="0" w:space="0" w:color="auto"/>
          </w:divBdr>
          <w:divsChild>
            <w:div w:id="1210073326">
              <w:marLeft w:val="139"/>
              <w:marRight w:val="139"/>
              <w:marTop w:val="139"/>
              <w:marBottom w:val="0"/>
              <w:divBdr>
                <w:top w:val="none" w:sz="0" w:space="0" w:color="auto"/>
                <w:left w:val="none" w:sz="0" w:space="0" w:color="auto"/>
                <w:bottom w:val="none" w:sz="0" w:space="0" w:color="auto"/>
                <w:right w:val="none" w:sz="0" w:space="0" w:color="auto"/>
              </w:divBdr>
            </w:div>
            <w:div w:id="27269090">
              <w:marLeft w:val="139"/>
              <w:marRight w:val="139"/>
              <w:marTop w:val="139"/>
              <w:marBottom w:val="0"/>
              <w:divBdr>
                <w:top w:val="none" w:sz="0" w:space="0" w:color="auto"/>
                <w:left w:val="none" w:sz="0" w:space="0" w:color="auto"/>
                <w:bottom w:val="none" w:sz="0" w:space="0" w:color="auto"/>
                <w:right w:val="none" w:sz="0" w:space="0" w:color="auto"/>
              </w:divBdr>
            </w:div>
          </w:divsChild>
        </w:div>
        <w:div w:id="1837646985">
          <w:marLeft w:val="0"/>
          <w:marRight w:val="0"/>
          <w:marTop w:val="0"/>
          <w:marBottom w:val="0"/>
          <w:divBdr>
            <w:top w:val="none" w:sz="0" w:space="0" w:color="auto"/>
            <w:left w:val="none" w:sz="0" w:space="0" w:color="auto"/>
            <w:bottom w:val="none" w:sz="0" w:space="0" w:color="auto"/>
            <w:right w:val="none" w:sz="0" w:space="0" w:color="auto"/>
          </w:divBdr>
          <w:divsChild>
            <w:div w:id="1235239134">
              <w:marLeft w:val="139"/>
              <w:marRight w:val="139"/>
              <w:marTop w:val="139"/>
              <w:marBottom w:val="0"/>
              <w:divBdr>
                <w:top w:val="none" w:sz="0" w:space="0" w:color="auto"/>
                <w:left w:val="none" w:sz="0" w:space="0" w:color="auto"/>
                <w:bottom w:val="none" w:sz="0" w:space="0" w:color="auto"/>
                <w:right w:val="none" w:sz="0" w:space="0" w:color="auto"/>
              </w:divBdr>
            </w:div>
            <w:div w:id="722483090">
              <w:marLeft w:val="139"/>
              <w:marRight w:val="139"/>
              <w:marTop w:val="139"/>
              <w:marBottom w:val="0"/>
              <w:divBdr>
                <w:top w:val="none" w:sz="0" w:space="0" w:color="auto"/>
                <w:left w:val="none" w:sz="0" w:space="0" w:color="auto"/>
                <w:bottom w:val="none" w:sz="0" w:space="0" w:color="auto"/>
                <w:right w:val="none" w:sz="0" w:space="0" w:color="auto"/>
              </w:divBdr>
            </w:div>
          </w:divsChild>
        </w:div>
        <w:div w:id="1585260966">
          <w:marLeft w:val="0"/>
          <w:marRight w:val="0"/>
          <w:marTop w:val="0"/>
          <w:marBottom w:val="0"/>
          <w:divBdr>
            <w:top w:val="none" w:sz="0" w:space="0" w:color="auto"/>
            <w:left w:val="none" w:sz="0" w:space="0" w:color="auto"/>
            <w:bottom w:val="none" w:sz="0" w:space="0" w:color="auto"/>
            <w:right w:val="none" w:sz="0" w:space="0" w:color="auto"/>
          </w:divBdr>
          <w:divsChild>
            <w:div w:id="1379549503">
              <w:marLeft w:val="139"/>
              <w:marRight w:val="139"/>
              <w:marTop w:val="139"/>
              <w:marBottom w:val="0"/>
              <w:divBdr>
                <w:top w:val="none" w:sz="0" w:space="0" w:color="auto"/>
                <w:left w:val="none" w:sz="0" w:space="0" w:color="auto"/>
                <w:bottom w:val="none" w:sz="0" w:space="0" w:color="auto"/>
                <w:right w:val="none" w:sz="0" w:space="0" w:color="auto"/>
              </w:divBdr>
            </w:div>
            <w:div w:id="650212783">
              <w:marLeft w:val="139"/>
              <w:marRight w:val="139"/>
              <w:marTop w:val="139"/>
              <w:marBottom w:val="0"/>
              <w:divBdr>
                <w:top w:val="none" w:sz="0" w:space="0" w:color="auto"/>
                <w:left w:val="none" w:sz="0" w:space="0" w:color="auto"/>
                <w:bottom w:val="none" w:sz="0" w:space="0" w:color="auto"/>
                <w:right w:val="none" w:sz="0" w:space="0" w:color="auto"/>
              </w:divBdr>
            </w:div>
          </w:divsChild>
        </w:div>
        <w:div w:id="672490553">
          <w:marLeft w:val="0"/>
          <w:marRight w:val="0"/>
          <w:marTop w:val="0"/>
          <w:marBottom w:val="0"/>
          <w:divBdr>
            <w:top w:val="none" w:sz="0" w:space="0" w:color="auto"/>
            <w:left w:val="none" w:sz="0" w:space="0" w:color="auto"/>
            <w:bottom w:val="none" w:sz="0" w:space="0" w:color="auto"/>
            <w:right w:val="none" w:sz="0" w:space="0" w:color="auto"/>
          </w:divBdr>
          <w:divsChild>
            <w:div w:id="1807505336">
              <w:marLeft w:val="139"/>
              <w:marRight w:val="139"/>
              <w:marTop w:val="139"/>
              <w:marBottom w:val="0"/>
              <w:divBdr>
                <w:top w:val="none" w:sz="0" w:space="0" w:color="auto"/>
                <w:left w:val="none" w:sz="0" w:space="0" w:color="auto"/>
                <w:bottom w:val="none" w:sz="0" w:space="0" w:color="auto"/>
                <w:right w:val="none" w:sz="0" w:space="0" w:color="auto"/>
              </w:divBdr>
            </w:div>
            <w:div w:id="1024936729">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342902685">
      <w:bodyDiv w:val="1"/>
      <w:marLeft w:val="0"/>
      <w:marRight w:val="0"/>
      <w:marTop w:val="0"/>
      <w:marBottom w:val="0"/>
      <w:divBdr>
        <w:top w:val="none" w:sz="0" w:space="0" w:color="auto"/>
        <w:left w:val="none" w:sz="0" w:space="0" w:color="auto"/>
        <w:bottom w:val="none" w:sz="0" w:space="0" w:color="auto"/>
        <w:right w:val="none" w:sz="0" w:space="0" w:color="auto"/>
      </w:divBdr>
      <w:divsChild>
        <w:div w:id="1673291117">
          <w:marLeft w:val="0"/>
          <w:marRight w:val="0"/>
          <w:marTop w:val="0"/>
          <w:marBottom w:val="0"/>
          <w:divBdr>
            <w:top w:val="none" w:sz="0" w:space="0" w:color="auto"/>
            <w:left w:val="none" w:sz="0" w:space="0" w:color="auto"/>
            <w:bottom w:val="none" w:sz="0" w:space="0" w:color="auto"/>
            <w:right w:val="none" w:sz="0" w:space="0" w:color="auto"/>
          </w:divBdr>
          <w:divsChild>
            <w:div w:id="614407872">
              <w:marLeft w:val="139"/>
              <w:marRight w:val="139"/>
              <w:marTop w:val="139"/>
              <w:marBottom w:val="0"/>
              <w:divBdr>
                <w:top w:val="none" w:sz="0" w:space="0" w:color="auto"/>
                <w:left w:val="none" w:sz="0" w:space="0" w:color="auto"/>
                <w:bottom w:val="none" w:sz="0" w:space="0" w:color="auto"/>
                <w:right w:val="none" w:sz="0" w:space="0" w:color="auto"/>
              </w:divBdr>
            </w:div>
            <w:div w:id="1329601420">
              <w:marLeft w:val="139"/>
              <w:marRight w:val="139"/>
              <w:marTop w:val="139"/>
              <w:marBottom w:val="0"/>
              <w:divBdr>
                <w:top w:val="none" w:sz="0" w:space="0" w:color="auto"/>
                <w:left w:val="none" w:sz="0" w:space="0" w:color="auto"/>
                <w:bottom w:val="none" w:sz="0" w:space="0" w:color="auto"/>
                <w:right w:val="none" w:sz="0" w:space="0" w:color="auto"/>
              </w:divBdr>
            </w:div>
          </w:divsChild>
        </w:div>
        <w:div w:id="1339691755">
          <w:marLeft w:val="0"/>
          <w:marRight w:val="0"/>
          <w:marTop w:val="0"/>
          <w:marBottom w:val="0"/>
          <w:divBdr>
            <w:top w:val="none" w:sz="0" w:space="0" w:color="auto"/>
            <w:left w:val="none" w:sz="0" w:space="0" w:color="auto"/>
            <w:bottom w:val="none" w:sz="0" w:space="0" w:color="auto"/>
            <w:right w:val="none" w:sz="0" w:space="0" w:color="auto"/>
          </w:divBdr>
          <w:divsChild>
            <w:div w:id="728118688">
              <w:marLeft w:val="139"/>
              <w:marRight w:val="139"/>
              <w:marTop w:val="139"/>
              <w:marBottom w:val="0"/>
              <w:divBdr>
                <w:top w:val="none" w:sz="0" w:space="0" w:color="auto"/>
                <w:left w:val="none" w:sz="0" w:space="0" w:color="auto"/>
                <w:bottom w:val="none" w:sz="0" w:space="0" w:color="auto"/>
                <w:right w:val="none" w:sz="0" w:space="0" w:color="auto"/>
              </w:divBdr>
            </w:div>
            <w:div w:id="1368915980">
              <w:marLeft w:val="139"/>
              <w:marRight w:val="139"/>
              <w:marTop w:val="139"/>
              <w:marBottom w:val="0"/>
              <w:divBdr>
                <w:top w:val="none" w:sz="0" w:space="0" w:color="auto"/>
                <w:left w:val="none" w:sz="0" w:space="0" w:color="auto"/>
                <w:bottom w:val="none" w:sz="0" w:space="0" w:color="auto"/>
                <w:right w:val="none" w:sz="0" w:space="0" w:color="auto"/>
              </w:divBdr>
            </w:div>
          </w:divsChild>
        </w:div>
        <w:div w:id="644818944">
          <w:marLeft w:val="0"/>
          <w:marRight w:val="0"/>
          <w:marTop w:val="0"/>
          <w:marBottom w:val="0"/>
          <w:divBdr>
            <w:top w:val="none" w:sz="0" w:space="0" w:color="auto"/>
            <w:left w:val="none" w:sz="0" w:space="0" w:color="auto"/>
            <w:bottom w:val="none" w:sz="0" w:space="0" w:color="auto"/>
            <w:right w:val="none" w:sz="0" w:space="0" w:color="auto"/>
          </w:divBdr>
          <w:divsChild>
            <w:div w:id="1589540432">
              <w:marLeft w:val="139"/>
              <w:marRight w:val="139"/>
              <w:marTop w:val="139"/>
              <w:marBottom w:val="0"/>
              <w:divBdr>
                <w:top w:val="none" w:sz="0" w:space="0" w:color="auto"/>
                <w:left w:val="none" w:sz="0" w:space="0" w:color="auto"/>
                <w:bottom w:val="none" w:sz="0" w:space="0" w:color="auto"/>
                <w:right w:val="none" w:sz="0" w:space="0" w:color="auto"/>
              </w:divBdr>
            </w:div>
            <w:div w:id="340207256">
              <w:marLeft w:val="139"/>
              <w:marRight w:val="139"/>
              <w:marTop w:val="139"/>
              <w:marBottom w:val="0"/>
              <w:divBdr>
                <w:top w:val="none" w:sz="0" w:space="0" w:color="auto"/>
                <w:left w:val="none" w:sz="0" w:space="0" w:color="auto"/>
                <w:bottom w:val="none" w:sz="0" w:space="0" w:color="auto"/>
                <w:right w:val="none" w:sz="0" w:space="0" w:color="auto"/>
              </w:divBdr>
            </w:div>
          </w:divsChild>
        </w:div>
        <w:div w:id="1870023753">
          <w:marLeft w:val="0"/>
          <w:marRight w:val="0"/>
          <w:marTop w:val="0"/>
          <w:marBottom w:val="0"/>
          <w:divBdr>
            <w:top w:val="none" w:sz="0" w:space="0" w:color="auto"/>
            <w:left w:val="none" w:sz="0" w:space="0" w:color="auto"/>
            <w:bottom w:val="none" w:sz="0" w:space="0" w:color="auto"/>
            <w:right w:val="none" w:sz="0" w:space="0" w:color="auto"/>
          </w:divBdr>
          <w:divsChild>
            <w:div w:id="592016089">
              <w:marLeft w:val="139"/>
              <w:marRight w:val="139"/>
              <w:marTop w:val="139"/>
              <w:marBottom w:val="0"/>
              <w:divBdr>
                <w:top w:val="none" w:sz="0" w:space="0" w:color="auto"/>
                <w:left w:val="none" w:sz="0" w:space="0" w:color="auto"/>
                <w:bottom w:val="none" w:sz="0" w:space="0" w:color="auto"/>
                <w:right w:val="none" w:sz="0" w:space="0" w:color="auto"/>
              </w:divBdr>
            </w:div>
            <w:div w:id="330573169">
              <w:marLeft w:val="139"/>
              <w:marRight w:val="139"/>
              <w:marTop w:val="139"/>
              <w:marBottom w:val="0"/>
              <w:divBdr>
                <w:top w:val="none" w:sz="0" w:space="0" w:color="auto"/>
                <w:left w:val="none" w:sz="0" w:space="0" w:color="auto"/>
                <w:bottom w:val="none" w:sz="0" w:space="0" w:color="auto"/>
                <w:right w:val="none" w:sz="0" w:space="0" w:color="auto"/>
              </w:divBdr>
            </w:div>
          </w:divsChild>
        </w:div>
        <w:div w:id="1914654578">
          <w:marLeft w:val="0"/>
          <w:marRight w:val="0"/>
          <w:marTop w:val="0"/>
          <w:marBottom w:val="0"/>
          <w:divBdr>
            <w:top w:val="none" w:sz="0" w:space="0" w:color="auto"/>
            <w:left w:val="none" w:sz="0" w:space="0" w:color="auto"/>
            <w:bottom w:val="none" w:sz="0" w:space="0" w:color="auto"/>
            <w:right w:val="none" w:sz="0" w:space="0" w:color="auto"/>
          </w:divBdr>
          <w:divsChild>
            <w:div w:id="1032459991">
              <w:marLeft w:val="139"/>
              <w:marRight w:val="139"/>
              <w:marTop w:val="139"/>
              <w:marBottom w:val="0"/>
              <w:divBdr>
                <w:top w:val="none" w:sz="0" w:space="0" w:color="auto"/>
                <w:left w:val="none" w:sz="0" w:space="0" w:color="auto"/>
                <w:bottom w:val="none" w:sz="0" w:space="0" w:color="auto"/>
                <w:right w:val="none" w:sz="0" w:space="0" w:color="auto"/>
              </w:divBdr>
            </w:div>
            <w:div w:id="857043432">
              <w:marLeft w:val="139"/>
              <w:marRight w:val="139"/>
              <w:marTop w:val="139"/>
              <w:marBottom w:val="0"/>
              <w:divBdr>
                <w:top w:val="none" w:sz="0" w:space="0" w:color="auto"/>
                <w:left w:val="none" w:sz="0" w:space="0" w:color="auto"/>
                <w:bottom w:val="none" w:sz="0" w:space="0" w:color="auto"/>
                <w:right w:val="none" w:sz="0" w:space="0" w:color="auto"/>
              </w:divBdr>
            </w:div>
          </w:divsChild>
        </w:div>
        <w:div w:id="1418401218">
          <w:marLeft w:val="0"/>
          <w:marRight w:val="0"/>
          <w:marTop w:val="0"/>
          <w:marBottom w:val="0"/>
          <w:divBdr>
            <w:top w:val="none" w:sz="0" w:space="0" w:color="auto"/>
            <w:left w:val="none" w:sz="0" w:space="0" w:color="auto"/>
            <w:bottom w:val="none" w:sz="0" w:space="0" w:color="auto"/>
            <w:right w:val="none" w:sz="0" w:space="0" w:color="auto"/>
          </w:divBdr>
          <w:divsChild>
            <w:div w:id="1519076891">
              <w:marLeft w:val="139"/>
              <w:marRight w:val="139"/>
              <w:marTop w:val="139"/>
              <w:marBottom w:val="0"/>
              <w:divBdr>
                <w:top w:val="none" w:sz="0" w:space="0" w:color="auto"/>
                <w:left w:val="none" w:sz="0" w:space="0" w:color="auto"/>
                <w:bottom w:val="none" w:sz="0" w:space="0" w:color="auto"/>
                <w:right w:val="none" w:sz="0" w:space="0" w:color="auto"/>
              </w:divBdr>
            </w:div>
            <w:div w:id="280037325">
              <w:marLeft w:val="139"/>
              <w:marRight w:val="139"/>
              <w:marTop w:val="139"/>
              <w:marBottom w:val="0"/>
              <w:divBdr>
                <w:top w:val="none" w:sz="0" w:space="0" w:color="auto"/>
                <w:left w:val="none" w:sz="0" w:space="0" w:color="auto"/>
                <w:bottom w:val="none" w:sz="0" w:space="0" w:color="auto"/>
                <w:right w:val="none" w:sz="0" w:space="0" w:color="auto"/>
              </w:divBdr>
            </w:div>
          </w:divsChild>
        </w:div>
        <w:div w:id="911694630">
          <w:marLeft w:val="0"/>
          <w:marRight w:val="0"/>
          <w:marTop w:val="0"/>
          <w:marBottom w:val="0"/>
          <w:divBdr>
            <w:top w:val="none" w:sz="0" w:space="0" w:color="auto"/>
            <w:left w:val="none" w:sz="0" w:space="0" w:color="auto"/>
            <w:bottom w:val="none" w:sz="0" w:space="0" w:color="auto"/>
            <w:right w:val="none" w:sz="0" w:space="0" w:color="auto"/>
          </w:divBdr>
          <w:divsChild>
            <w:div w:id="829516649">
              <w:marLeft w:val="139"/>
              <w:marRight w:val="139"/>
              <w:marTop w:val="139"/>
              <w:marBottom w:val="0"/>
              <w:divBdr>
                <w:top w:val="none" w:sz="0" w:space="0" w:color="auto"/>
                <w:left w:val="none" w:sz="0" w:space="0" w:color="auto"/>
                <w:bottom w:val="none" w:sz="0" w:space="0" w:color="auto"/>
                <w:right w:val="none" w:sz="0" w:space="0" w:color="auto"/>
              </w:divBdr>
            </w:div>
            <w:div w:id="1205408003">
              <w:marLeft w:val="139"/>
              <w:marRight w:val="139"/>
              <w:marTop w:val="139"/>
              <w:marBottom w:val="0"/>
              <w:divBdr>
                <w:top w:val="none" w:sz="0" w:space="0" w:color="auto"/>
                <w:left w:val="none" w:sz="0" w:space="0" w:color="auto"/>
                <w:bottom w:val="none" w:sz="0" w:space="0" w:color="auto"/>
                <w:right w:val="none" w:sz="0" w:space="0" w:color="auto"/>
              </w:divBdr>
            </w:div>
          </w:divsChild>
        </w:div>
        <w:div w:id="146435822">
          <w:marLeft w:val="0"/>
          <w:marRight w:val="0"/>
          <w:marTop w:val="0"/>
          <w:marBottom w:val="0"/>
          <w:divBdr>
            <w:top w:val="none" w:sz="0" w:space="0" w:color="auto"/>
            <w:left w:val="none" w:sz="0" w:space="0" w:color="auto"/>
            <w:bottom w:val="none" w:sz="0" w:space="0" w:color="auto"/>
            <w:right w:val="none" w:sz="0" w:space="0" w:color="auto"/>
          </w:divBdr>
          <w:divsChild>
            <w:div w:id="1949120515">
              <w:marLeft w:val="139"/>
              <w:marRight w:val="139"/>
              <w:marTop w:val="139"/>
              <w:marBottom w:val="0"/>
              <w:divBdr>
                <w:top w:val="none" w:sz="0" w:space="0" w:color="auto"/>
                <w:left w:val="none" w:sz="0" w:space="0" w:color="auto"/>
                <w:bottom w:val="none" w:sz="0" w:space="0" w:color="auto"/>
                <w:right w:val="none" w:sz="0" w:space="0" w:color="auto"/>
              </w:divBdr>
            </w:div>
            <w:div w:id="1426539762">
              <w:marLeft w:val="139"/>
              <w:marRight w:val="139"/>
              <w:marTop w:val="139"/>
              <w:marBottom w:val="0"/>
              <w:divBdr>
                <w:top w:val="none" w:sz="0" w:space="0" w:color="auto"/>
                <w:left w:val="none" w:sz="0" w:space="0" w:color="auto"/>
                <w:bottom w:val="none" w:sz="0" w:space="0" w:color="auto"/>
                <w:right w:val="none" w:sz="0" w:space="0" w:color="auto"/>
              </w:divBdr>
            </w:div>
          </w:divsChild>
        </w:div>
        <w:div w:id="1921984185">
          <w:marLeft w:val="0"/>
          <w:marRight w:val="0"/>
          <w:marTop w:val="0"/>
          <w:marBottom w:val="0"/>
          <w:divBdr>
            <w:top w:val="none" w:sz="0" w:space="0" w:color="auto"/>
            <w:left w:val="none" w:sz="0" w:space="0" w:color="auto"/>
            <w:bottom w:val="none" w:sz="0" w:space="0" w:color="auto"/>
            <w:right w:val="none" w:sz="0" w:space="0" w:color="auto"/>
          </w:divBdr>
          <w:divsChild>
            <w:div w:id="929463869">
              <w:marLeft w:val="139"/>
              <w:marRight w:val="139"/>
              <w:marTop w:val="139"/>
              <w:marBottom w:val="0"/>
              <w:divBdr>
                <w:top w:val="none" w:sz="0" w:space="0" w:color="auto"/>
                <w:left w:val="none" w:sz="0" w:space="0" w:color="auto"/>
                <w:bottom w:val="none" w:sz="0" w:space="0" w:color="auto"/>
                <w:right w:val="none" w:sz="0" w:space="0" w:color="auto"/>
              </w:divBdr>
            </w:div>
            <w:div w:id="367685806">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612135138">
      <w:bodyDiv w:val="1"/>
      <w:marLeft w:val="0"/>
      <w:marRight w:val="0"/>
      <w:marTop w:val="0"/>
      <w:marBottom w:val="0"/>
      <w:divBdr>
        <w:top w:val="none" w:sz="0" w:space="0" w:color="auto"/>
        <w:left w:val="none" w:sz="0" w:space="0" w:color="auto"/>
        <w:bottom w:val="none" w:sz="0" w:space="0" w:color="auto"/>
        <w:right w:val="none" w:sz="0" w:space="0" w:color="auto"/>
      </w:divBdr>
      <w:divsChild>
        <w:div w:id="2135051916">
          <w:marLeft w:val="0"/>
          <w:marRight w:val="0"/>
          <w:marTop w:val="0"/>
          <w:marBottom w:val="0"/>
          <w:divBdr>
            <w:top w:val="none" w:sz="0" w:space="0" w:color="auto"/>
            <w:left w:val="none" w:sz="0" w:space="0" w:color="auto"/>
            <w:bottom w:val="none" w:sz="0" w:space="0" w:color="auto"/>
            <w:right w:val="none" w:sz="0" w:space="0" w:color="auto"/>
          </w:divBdr>
          <w:divsChild>
            <w:div w:id="1894459185">
              <w:marLeft w:val="139"/>
              <w:marRight w:val="139"/>
              <w:marTop w:val="139"/>
              <w:marBottom w:val="0"/>
              <w:divBdr>
                <w:top w:val="none" w:sz="0" w:space="0" w:color="auto"/>
                <w:left w:val="none" w:sz="0" w:space="0" w:color="auto"/>
                <w:bottom w:val="none" w:sz="0" w:space="0" w:color="auto"/>
                <w:right w:val="none" w:sz="0" w:space="0" w:color="auto"/>
              </w:divBdr>
            </w:div>
            <w:div w:id="474881610">
              <w:marLeft w:val="139"/>
              <w:marRight w:val="139"/>
              <w:marTop w:val="139"/>
              <w:marBottom w:val="0"/>
              <w:divBdr>
                <w:top w:val="none" w:sz="0" w:space="0" w:color="auto"/>
                <w:left w:val="none" w:sz="0" w:space="0" w:color="auto"/>
                <w:bottom w:val="none" w:sz="0" w:space="0" w:color="auto"/>
                <w:right w:val="none" w:sz="0" w:space="0" w:color="auto"/>
              </w:divBdr>
            </w:div>
          </w:divsChild>
        </w:div>
        <w:div w:id="773404648">
          <w:marLeft w:val="0"/>
          <w:marRight w:val="0"/>
          <w:marTop w:val="0"/>
          <w:marBottom w:val="0"/>
          <w:divBdr>
            <w:top w:val="none" w:sz="0" w:space="0" w:color="auto"/>
            <w:left w:val="none" w:sz="0" w:space="0" w:color="auto"/>
            <w:bottom w:val="none" w:sz="0" w:space="0" w:color="auto"/>
            <w:right w:val="none" w:sz="0" w:space="0" w:color="auto"/>
          </w:divBdr>
          <w:divsChild>
            <w:div w:id="2114350529">
              <w:marLeft w:val="139"/>
              <w:marRight w:val="139"/>
              <w:marTop w:val="139"/>
              <w:marBottom w:val="0"/>
              <w:divBdr>
                <w:top w:val="none" w:sz="0" w:space="0" w:color="auto"/>
                <w:left w:val="none" w:sz="0" w:space="0" w:color="auto"/>
                <w:bottom w:val="none" w:sz="0" w:space="0" w:color="auto"/>
                <w:right w:val="none" w:sz="0" w:space="0" w:color="auto"/>
              </w:divBdr>
            </w:div>
            <w:div w:id="500588318">
              <w:marLeft w:val="139"/>
              <w:marRight w:val="139"/>
              <w:marTop w:val="139"/>
              <w:marBottom w:val="0"/>
              <w:divBdr>
                <w:top w:val="none" w:sz="0" w:space="0" w:color="auto"/>
                <w:left w:val="none" w:sz="0" w:space="0" w:color="auto"/>
                <w:bottom w:val="none" w:sz="0" w:space="0" w:color="auto"/>
                <w:right w:val="none" w:sz="0" w:space="0" w:color="auto"/>
              </w:divBdr>
            </w:div>
          </w:divsChild>
        </w:div>
        <w:div w:id="1126969234">
          <w:marLeft w:val="0"/>
          <w:marRight w:val="0"/>
          <w:marTop w:val="0"/>
          <w:marBottom w:val="0"/>
          <w:divBdr>
            <w:top w:val="none" w:sz="0" w:space="0" w:color="auto"/>
            <w:left w:val="none" w:sz="0" w:space="0" w:color="auto"/>
            <w:bottom w:val="none" w:sz="0" w:space="0" w:color="auto"/>
            <w:right w:val="none" w:sz="0" w:space="0" w:color="auto"/>
          </w:divBdr>
          <w:divsChild>
            <w:div w:id="1405448398">
              <w:marLeft w:val="139"/>
              <w:marRight w:val="139"/>
              <w:marTop w:val="139"/>
              <w:marBottom w:val="0"/>
              <w:divBdr>
                <w:top w:val="none" w:sz="0" w:space="0" w:color="auto"/>
                <w:left w:val="none" w:sz="0" w:space="0" w:color="auto"/>
                <w:bottom w:val="none" w:sz="0" w:space="0" w:color="auto"/>
                <w:right w:val="none" w:sz="0" w:space="0" w:color="auto"/>
              </w:divBdr>
            </w:div>
            <w:div w:id="900216494">
              <w:marLeft w:val="139"/>
              <w:marRight w:val="139"/>
              <w:marTop w:val="139"/>
              <w:marBottom w:val="0"/>
              <w:divBdr>
                <w:top w:val="none" w:sz="0" w:space="0" w:color="auto"/>
                <w:left w:val="none" w:sz="0" w:space="0" w:color="auto"/>
                <w:bottom w:val="none" w:sz="0" w:space="0" w:color="auto"/>
                <w:right w:val="none" w:sz="0" w:space="0" w:color="auto"/>
              </w:divBdr>
            </w:div>
          </w:divsChild>
        </w:div>
        <w:div w:id="1430660066">
          <w:marLeft w:val="0"/>
          <w:marRight w:val="0"/>
          <w:marTop w:val="0"/>
          <w:marBottom w:val="0"/>
          <w:divBdr>
            <w:top w:val="none" w:sz="0" w:space="0" w:color="auto"/>
            <w:left w:val="none" w:sz="0" w:space="0" w:color="auto"/>
            <w:bottom w:val="none" w:sz="0" w:space="0" w:color="auto"/>
            <w:right w:val="none" w:sz="0" w:space="0" w:color="auto"/>
          </w:divBdr>
          <w:divsChild>
            <w:div w:id="2040355285">
              <w:marLeft w:val="139"/>
              <w:marRight w:val="139"/>
              <w:marTop w:val="139"/>
              <w:marBottom w:val="0"/>
              <w:divBdr>
                <w:top w:val="none" w:sz="0" w:space="0" w:color="auto"/>
                <w:left w:val="none" w:sz="0" w:space="0" w:color="auto"/>
                <w:bottom w:val="none" w:sz="0" w:space="0" w:color="auto"/>
                <w:right w:val="none" w:sz="0" w:space="0" w:color="auto"/>
              </w:divBdr>
            </w:div>
            <w:div w:id="1538471768">
              <w:marLeft w:val="139"/>
              <w:marRight w:val="139"/>
              <w:marTop w:val="139"/>
              <w:marBottom w:val="0"/>
              <w:divBdr>
                <w:top w:val="none" w:sz="0" w:space="0" w:color="auto"/>
                <w:left w:val="none" w:sz="0" w:space="0" w:color="auto"/>
                <w:bottom w:val="none" w:sz="0" w:space="0" w:color="auto"/>
                <w:right w:val="none" w:sz="0" w:space="0" w:color="auto"/>
              </w:divBdr>
            </w:div>
          </w:divsChild>
        </w:div>
        <w:div w:id="37247411">
          <w:marLeft w:val="0"/>
          <w:marRight w:val="0"/>
          <w:marTop w:val="0"/>
          <w:marBottom w:val="0"/>
          <w:divBdr>
            <w:top w:val="none" w:sz="0" w:space="0" w:color="auto"/>
            <w:left w:val="none" w:sz="0" w:space="0" w:color="auto"/>
            <w:bottom w:val="none" w:sz="0" w:space="0" w:color="auto"/>
            <w:right w:val="none" w:sz="0" w:space="0" w:color="auto"/>
          </w:divBdr>
          <w:divsChild>
            <w:div w:id="771437569">
              <w:marLeft w:val="139"/>
              <w:marRight w:val="139"/>
              <w:marTop w:val="139"/>
              <w:marBottom w:val="0"/>
              <w:divBdr>
                <w:top w:val="none" w:sz="0" w:space="0" w:color="auto"/>
                <w:left w:val="none" w:sz="0" w:space="0" w:color="auto"/>
                <w:bottom w:val="none" w:sz="0" w:space="0" w:color="auto"/>
                <w:right w:val="none" w:sz="0" w:space="0" w:color="auto"/>
              </w:divBdr>
            </w:div>
            <w:div w:id="435906267">
              <w:marLeft w:val="139"/>
              <w:marRight w:val="139"/>
              <w:marTop w:val="139"/>
              <w:marBottom w:val="0"/>
              <w:divBdr>
                <w:top w:val="none" w:sz="0" w:space="0" w:color="auto"/>
                <w:left w:val="none" w:sz="0" w:space="0" w:color="auto"/>
                <w:bottom w:val="none" w:sz="0" w:space="0" w:color="auto"/>
                <w:right w:val="none" w:sz="0" w:space="0" w:color="auto"/>
              </w:divBdr>
            </w:div>
          </w:divsChild>
        </w:div>
        <w:div w:id="133378017">
          <w:marLeft w:val="0"/>
          <w:marRight w:val="0"/>
          <w:marTop w:val="0"/>
          <w:marBottom w:val="0"/>
          <w:divBdr>
            <w:top w:val="none" w:sz="0" w:space="0" w:color="auto"/>
            <w:left w:val="none" w:sz="0" w:space="0" w:color="auto"/>
            <w:bottom w:val="none" w:sz="0" w:space="0" w:color="auto"/>
            <w:right w:val="none" w:sz="0" w:space="0" w:color="auto"/>
          </w:divBdr>
          <w:divsChild>
            <w:div w:id="1396005593">
              <w:marLeft w:val="139"/>
              <w:marRight w:val="139"/>
              <w:marTop w:val="139"/>
              <w:marBottom w:val="0"/>
              <w:divBdr>
                <w:top w:val="none" w:sz="0" w:space="0" w:color="auto"/>
                <w:left w:val="none" w:sz="0" w:space="0" w:color="auto"/>
                <w:bottom w:val="none" w:sz="0" w:space="0" w:color="auto"/>
                <w:right w:val="none" w:sz="0" w:space="0" w:color="auto"/>
              </w:divBdr>
            </w:div>
            <w:div w:id="1720587366">
              <w:marLeft w:val="139"/>
              <w:marRight w:val="139"/>
              <w:marTop w:val="139"/>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1361390971">
              <w:marLeft w:val="139"/>
              <w:marRight w:val="139"/>
              <w:marTop w:val="139"/>
              <w:marBottom w:val="0"/>
              <w:divBdr>
                <w:top w:val="none" w:sz="0" w:space="0" w:color="auto"/>
                <w:left w:val="none" w:sz="0" w:space="0" w:color="auto"/>
                <w:bottom w:val="none" w:sz="0" w:space="0" w:color="auto"/>
                <w:right w:val="none" w:sz="0" w:space="0" w:color="auto"/>
              </w:divBdr>
            </w:div>
            <w:div w:id="1626738166">
              <w:marLeft w:val="139"/>
              <w:marRight w:val="139"/>
              <w:marTop w:val="139"/>
              <w:marBottom w:val="0"/>
              <w:divBdr>
                <w:top w:val="none" w:sz="0" w:space="0" w:color="auto"/>
                <w:left w:val="none" w:sz="0" w:space="0" w:color="auto"/>
                <w:bottom w:val="none" w:sz="0" w:space="0" w:color="auto"/>
                <w:right w:val="none" w:sz="0" w:space="0" w:color="auto"/>
              </w:divBdr>
            </w:div>
          </w:divsChild>
        </w:div>
        <w:div w:id="1060177781">
          <w:marLeft w:val="0"/>
          <w:marRight w:val="0"/>
          <w:marTop w:val="0"/>
          <w:marBottom w:val="0"/>
          <w:divBdr>
            <w:top w:val="none" w:sz="0" w:space="0" w:color="auto"/>
            <w:left w:val="none" w:sz="0" w:space="0" w:color="auto"/>
            <w:bottom w:val="none" w:sz="0" w:space="0" w:color="auto"/>
            <w:right w:val="none" w:sz="0" w:space="0" w:color="auto"/>
          </w:divBdr>
          <w:divsChild>
            <w:div w:id="582641151">
              <w:marLeft w:val="139"/>
              <w:marRight w:val="139"/>
              <w:marTop w:val="139"/>
              <w:marBottom w:val="0"/>
              <w:divBdr>
                <w:top w:val="none" w:sz="0" w:space="0" w:color="auto"/>
                <w:left w:val="none" w:sz="0" w:space="0" w:color="auto"/>
                <w:bottom w:val="none" w:sz="0" w:space="0" w:color="auto"/>
                <w:right w:val="none" w:sz="0" w:space="0" w:color="auto"/>
              </w:divBdr>
            </w:div>
            <w:div w:id="169419903">
              <w:marLeft w:val="139"/>
              <w:marRight w:val="139"/>
              <w:marTop w:val="139"/>
              <w:marBottom w:val="0"/>
              <w:divBdr>
                <w:top w:val="none" w:sz="0" w:space="0" w:color="auto"/>
                <w:left w:val="none" w:sz="0" w:space="0" w:color="auto"/>
                <w:bottom w:val="none" w:sz="0" w:space="0" w:color="auto"/>
                <w:right w:val="none" w:sz="0" w:space="0" w:color="auto"/>
              </w:divBdr>
            </w:div>
          </w:divsChild>
        </w:div>
        <w:div w:id="547568718">
          <w:marLeft w:val="0"/>
          <w:marRight w:val="0"/>
          <w:marTop w:val="0"/>
          <w:marBottom w:val="0"/>
          <w:divBdr>
            <w:top w:val="none" w:sz="0" w:space="0" w:color="auto"/>
            <w:left w:val="none" w:sz="0" w:space="0" w:color="auto"/>
            <w:bottom w:val="none" w:sz="0" w:space="0" w:color="auto"/>
            <w:right w:val="none" w:sz="0" w:space="0" w:color="auto"/>
          </w:divBdr>
          <w:divsChild>
            <w:div w:id="260846298">
              <w:marLeft w:val="139"/>
              <w:marRight w:val="139"/>
              <w:marTop w:val="139"/>
              <w:marBottom w:val="0"/>
              <w:divBdr>
                <w:top w:val="none" w:sz="0" w:space="0" w:color="auto"/>
                <w:left w:val="none" w:sz="0" w:space="0" w:color="auto"/>
                <w:bottom w:val="none" w:sz="0" w:space="0" w:color="auto"/>
                <w:right w:val="none" w:sz="0" w:space="0" w:color="auto"/>
              </w:divBdr>
            </w:div>
            <w:div w:id="1755545099">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912280667">
      <w:bodyDiv w:val="1"/>
      <w:marLeft w:val="0"/>
      <w:marRight w:val="0"/>
      <w:marTop w:val="0"/>
      <w:marBottom w:val="0"/>
      <w:divBdr>
        <w:top w:val="none" w:sz="0" w:space="0" w:color="auto"/>
        <w:left w:val="none" w:sz="0" w:space="0" w:color="auto"/>
        <w:bottom w:val="none" w:sz="0" w:space="0" w:color="auto"/>
        <w:right w:val="none" w:sz="0" w:space="0" w:color="auto"/>
      </w:divBdr>
      <w:divsChild>
        <w:div w:id="1987201786">
          <w:marLeft w:val="0"/>
          <w:marRight w:val="0"/>
          <w:marTop w:val="0"/>
          <w:marBottom w:val="0"/>
          <w:divBdr>
            <w:top w:val="none" w:sz="0" w:space="0" w:color="auto"/>
            <w:left w:val="none" w:sz="0" w:space="0" w:color="auto"/>
            <w:bottom w:val="none" w:sz="0" w:space="0" w:color="auto"/>
            <w:right w:val="none" w:sz="0" w:space="0" w:color="auto"/>
          </w:divBdr>
          <w:divsChild>
            <w:div w:id="1519536793">
              <w:marLeft w:val="139"/>
              <w:marRight w:val="139"/>
              <w:marTop w:val="139"/>
              <w:marBottom w:val="0"/>
              <w:divBdr>
                <w:top w:val="none" w:sz="0" w:space="0" w:color="auto"/>
                <w:left w:val="none" w:sz="0" w:space="0" w:color="auto"/>
                <w:bottom w:val="none" w:sz="0" w:space="0" w:color="auto"/>
                <w:right w:val="none" w:sz="0" w:space="0" w:color="auto"/>
              </w:divBdr>
            </w:div>
            <w:div w:id="1862277208">
              <w:marLeft w:val="139"/>
              <w:marRight w:val="139"/>
              <w:marTop w:val="139"/>
              <w:marBottom w:val="0"/>
              <w:divBdr>
                <w:top w:val="none" w:sz="0" w:space="0" w:color="auto"/>
                <w:left w:val="none" w:sz="0" w:space="0" w:color="auto"/>
                <w:bottom w:val="none" w:sz="0" w:space="0" w:color="auto"/>
                <w:right w:val="none" w:sz="0" w:space="0" w:color="auto"/>
              </w:divBdr>
            </w:div>
          </w:divsChild>
        </w:div>
        <w:div w:id="156457279">
          <w:marLeft w:val="0"/>
          <w:marRight w:val="0"/>
          <w:marTop w:val="0"/>
          <w:marBottom w:val="0"/>
          <w:divBdr>
            <w:top w:val="none" w:sz="0" w:space="0" w:color="auto"/>
            <w:left w:val="none" w:sz="0" w:space="0" w:color="auto"/>
            <w:bottom w:val="none" w:sz="0" w:space="0" w:color="auto"/>
            <w:right w:val="none" w:sz="0" w:space="0" w:color="auto"/>
          </w:divBdr>
          <w:divsChild>
            <w:div w:id="2020698765">
              <w:marLeft w:val="139"/>
              <w:marRight w:val="139"/>
              <w:marTop w:val="139"/>
              <w:marBottom w:val="0"/>
              <w:divBdr>
                <w:top w:val="none" w:sz="0" w:space="0" w:color="auto"/>
                <w:left w:val="none" w:sz="0" w:space="0" w:color="auto"/>
                <w:bottom w:val="none" w:sz="0" w:space="0" w:color="auto"/>
                <w:right w:val="none" w:sz="0" w:space="0" w:color="auto"/>
              </w:divBdr>
            </w:div>
            <w:div w:id="1005328896">
              <w:marLeft w:val="139"/>
              <w:marRight w:val="139"/>
              <w:marTop w:val="139"/>
              <w:marBottom w:val="0"/>
              <w:divBdr>
                <w:top w:val="none" w:sz="0" w:space="0" w:color="auto"/>
                <w:left w:val="none" w:sz="0" w:space="0" w:color="auto"/>
                <w:bottom w:val="none" w:sz="0" w:space="0" w:color="auto"/>
                <w:right w:val="none" w:sz="0" w:space="0" w:color="auto"/>
              </w:divBdr>
            </w:div>
          </w:divsChild>
        </w:div>
        <w:div w:id="2013724995">
          <w:marLeft w:val="0"/>
          <w:marRight w:val="0"/>
          <w:marTop w:val="0"/>
          <w:marBottom w:val="0"/>
          <w:divBdr>
            <w:top w:val="none" w:sz="0" w:space="0" w:color="auto"/>
            <w:left w:val="none" w:sz="0" w:space="0" w:color="auto"/>
            <w:bottom w:val="none" w:sz="0" w:space="0" w:color="auto"/>
            <w:right w:val="none" w:sz="0" w:space="0" w:color="auto"/>
          </w:divBdr>
          <w:divsChild>
            <w:div w:id="1662007699">
              <w:marLeft w:val="139"/>
              <w:marRight w:val="139"/>
              <w:marTop w:val="139"/>
              <w:marBottom w:val="0"/>
              <w:divBdr>
                <w:top w:val="none" w:sz="0" w:space="0" w:color="auto"/>
                <w:left w:val="none" w:sz="0" w:space="0" w:color="auto"/>
                <w:bottom w:val="none" w:sz="0" w:space="0" w:color="auto"/>
                <w:right w:val="none" w:sz="0" w:space="0" w:color="auto"/>
              </w:divBdr>
            </w:div>
            <w:div w:id="1283804449">
              <w:marLeft w:val="139"/>
              <w:marRight w:val="139"/>
              <w:marTop w:val="139"/>
              <w:marBottom w:val="0"/>
              <w:divBdr>
                <w:top w:val="none" w:sz="0" w:space="0" w:color="auto"/>
                <w:left w:val="none" w:sz="0" w:space="0" w:color="auto"/>
                <w:bottom w:val="none" w:sz="0" w:space="0" w:color="auto"/>
                <w:right w:val="none" w:sz="0" w:space="0" w:color="auto"/>
              </w:divBdr>
            </w:div>
          </w:divsChild>
        </w:div>
        <w:div w:id="1661812888">
          <w:marLeft w:val="0"/>
          <w:marRight w:val="0"/>
          <w:marTop w:val="0"/>
          <w:marBottom w:val="0"/>
          <w:divBdr>
            <w:top w:val="none" w:sz="0" w:space="0" w:color="auto"/>
            <w:left w:val="none" w:sz="0" w:space="0" w:color="auto"/>
            <w:bottom w:val="none" w:sz="0" w:space="0" w:color="auto"/>
            <w:right w:val="none" w:sz="0" w:space="0" w:color="auto"/>
          </w:divBdr>
          <w:divsChild>
            <w:div w:id="1739399731">
              <w:marLeft w:val="139"/>
              <w:marRight w:val="139"/>
              <w:marTop w:val="139"/>
              <w:marBottom w:val="0"/>
              <w:divBdr>
                <w:top w:val="none" w:sz="0" w:space="0" w:color="auto"/>
                <w:left w:val="none" w:sz="0" w:space="0" w:color="auto"/>
                <w:bottom w:val="none" w:sz="0" w:space="0" w:color="auto"/>
                <w:right w:val="none" w:sz="0" w:space="0" w:color="auto"/>
              </w:divBdr>
            </w:div>
            <w:div w:id="150298269">
              <w:marLeft w:val="139"/>
              <w:marRight w:val="139"/>
              <w:marTop w:val="139"/>
              <w:marBottom w:val="0"/>
              <w:divBdr>
                <w:top w:val="none" w:sz="0" w:space="0" w:color="auto"/>
                <w:left w:val="none" w:sz="0" w:space="0" w:color="auto"/>
                <w:bottom w:val="none" w:sz="0" w:space="0" w:color="auto"/>
                <w:right w:val="none" w:sz="0" w:space="0" w:color="auto"/>
              </w:divBdr>
            </w:div>
          </w:divsChild>
        </w:div>
        <w:div w:id="2035224842">
          <w:marLeft w:val="0"/>
          <w:marRight w:val="0"/>
          <w:marTop w:val="0"/>
          <w:marBottom w:val="0"/>
          <w:divBdr>
            <w:top w:val="none" w:sz="0" w:space="0" w:color="auto"/>
            <w:left w:val="none" w:sz="0" w:space="0" w:color="auto"/>
            <w:bottom w:val="none" w:sz="0" w:space="0" w:color="auto"/>
            <w:right w:val="none" w:sz="0" w:space="0" w:color="auto"/>
          </w:divBdr>
          <w:divsChild>
            <w:div w:id="414593568">
              <w:marLeft w:val="139"/>
              <w:marRight w:val="139"/>
              <w:marTop w:val="139"/>
              <w:marBottom w:val="0"/>
              <w:divBdr>
                <w:top w:val="none" w:sz="0" w:space="0" w:color="auto"/>
                <w:left w:val="none" w:sz="0" w:space="0" w:color="auto"/>
                <w:bottom w:val="none" w:sz="0" w:space="0" w:color="auto"/>
                <w:right w:val="none" w:sz="0" w:space="0" w:color="auto"/>
              </w:divBdr>
            </w:div>
            <w:div w:id="360589281">
              <w:marLeft w:val="139"/>
              <w:marRight w:val="139"/>
              <w:marTop w:val="139"/>
              <w:marBottom w:val="0"/>
              <w:divBdr>
                <w:top w:val="none" w:sz="0" w:space="0" w:color="auto"/>
                <w:left w:val="none" w:sz="0" w:space="0" w:color="auto"/>
                <w:bottom w:val="none" w:sz="0" w:space="0" w:color="auto"/>
                <w:right w:val="none" w:sz="0" w:space="0" w:color="auto"/>
              </w:divBdr>
            </w:div>
          </w:divsChild>
        </w:div>
        <w:div w:id="1590459876">
          <w:marLeft w:val="0"/>
          <w:marRight w:val="0"/>
          <w:marTop w:val="0"/>
          <w:marBottom w:val="0"/>
          <w:divBdr>
            <w:top w:val="none" w:sz="0" w:space="0" w:color="auto"/>
            <w:left w:val="none" w:sz="0" w:space="0" w:color="auto"/>
            <w:bottom w:val="none" w:sz="0" w:space="0" w:color="auto"/>
            <w:right w:val="none" w:sz="0" w:space="0" w:color="auto"/>
          </w:divBdr>
          <w:divsChild>
            <w:div w:id="1236041576">
              <w:marLeft w:val="139"/>
              <w:marRight w:val="139"/>
              <w:marTop w:val="139"/>
              <w:marBottom w:val="0"/>
              <w:divBdr>
                <w:top w:val="none" w:sz="0" w:space="0" w:color="auto"/>
                <w:left w:val="none" w:sz="0" w:space="0" w:color="auto"/>
                <w:bottom w:val="none" w:sz="0" w:space="0" w:color="auto"/>
                <w:right w:val="none" w:sz="0" w:space="0" w:color="auto"/>
              </w:divBdr>
            </w:div>
            <w:div w:id="1542985145">
              <w:marLeft w:val="139"/>
              <w:marRight w:val="139"/>
              <w:marTop w:val="139"/>
              <w:marBottom w:val="0"/>
              <w:divBdr>
                <w:top w:val="none" w:sz="0" w:space="0" w:color="auto"/>
                <w:left w:val="none" w:sz="0" w:space="0" w:color="auto"/>
                <w:bottom w:val="none" w:sz="0" w:space="0" w:color="auto"/>
                <w:right w:val="none" w:sz="0" w:space="0" w:color="auto"/>
              </w:divBdr>
            </w:div>
          </w:divsChild>
        </w:div>
        <w:div w:id="560945445">
          <w:marLeft w:val="0"/>
          <w:marRight w:val="0"/>
          <w:marTop w:val="0"/>
          <w:marBottom w:val="0"/>
          <w:divBdr>
            <w:top w:val="none" w:sz="0" w:space="0" w:color="auto"/>
            <w:left w:val="none" w:sz="0" w:space="0" w:color="auto"/>
            <w:bottom w:val="none" w:sz="0" w:space="0" w:color="auto"/>
            <w:right w:val="none" w:sz="0" w:space="0" w:color="auto"/>
          </w:divBdr>
          <w:divsChild>
            <w:div w:id="972097676">
              <w:marLeft w:val="139"/>
              <w:marRight w:val="139"/>
              <w:marTop w:val="139"/>
              <w:marBottom w:val="0"/>
              <w:divBdr>
                <w:top w:val="none" w:sz="0" w:space="0" w:color="auto"/>
                <w:left w:val="none" w:sz="0" w:space="0" w:color="auto"/>
                <w:bottom w:val="none" w:sz="0" w:space="0" w:color="auto"/>
                <w:right w:val="none" w:sz="0" w:space="0" w:color="auto"/>
              </w:divBdr>
            </w:div>
            <w:div w:id="1634168077">
              <w:marLeft w:val="139"/>
              <w:marRight w:val="139"/>
              <w:marTop w:val="139"/>
              <w:marBottom w:val="0"/>
              <w:divBdr>
                <w:top w:val="none" w:sz="0" w:space="0" w:color="auto"/>
                <w:left w:val="none" w:sz="0" w:space="0" w:color="auto"/>
                <w:bottom w:val="none" w:sz="0" w:space="0" w:color="auto"/>
                <w:right w:val="none" w:sz="0" w:space="0" w:color="auto"/>
              </w:divBdr>
            </w:div>
          </w:divsChild>
        </w:div>
        <w:div w:id="1932542194">
          <w:marLeft w:val="0"/>
          <w:marRight w:val="0"/>
          <w:marTop w:val="0"/>
          <w:marBottom w:val="0"/>
          <w:divBdr>
            <w:top w:val="none" w:sz="0" w:space="0" w:color="auto"/>
            <w:left w:val="none" w:sz="0" w:space="0" w:color="auto"/>
            <w:bottom w:val="none" w:sz="0" w:space="0" w:color="auto"/>
            <w:right w:val="none" w:sz="0" w:space="0" w:color="auto"/>
          </w:divBdr>
          <w:divsChild>
            <w:div w:id="2096973289">
              <w:marLeft w:val="139"/>
              <w:marRight w:val="139"/>
              <w:marTop w:val="139"/>
              <w:marBottom w:val="0"/>
              <w:divBdr>
                <w:top w:val="none" w:sz="0" w:space="0" w:color="auto"/>
                <w:left w:val="none" w:sz="0" w:space="0" w:color="auto"/>
                <w:bottom w:val="none" w:sz="0" w:space="0" w:color="auto"/>
                <w:right w:val="none" w:sz="0" w:space="0" w:color="auto"/>
              </w:divBdr>
            </w:div>
            <w:div w:id="573467692">
              <w:marLeft w:val="139"/>
              <w:marRight w:val="139"/>
              <w:marTop w:val="139"/>
              <w:marBottom w:val="0"/>
              <w:divBdr>
                <w:top w:val="none" w:sz="0" w:space="0" w:color="auto"/>
                <w:left w:val="none" w:sz="0" w:space="0" w:color="auto"/>
                <w:bottom w:val="none" w:sz="0" w:space="0" w:color="auto"/>
                <w:right w:val="none" w:sz="0" w:space="0" w:color="auto"/>
              </w:divBdr>
            </w:div>
          </w:divsChild>
        </w:div>
        <w:div w:id="1687438005">
          <w:marLeft w:val="0"/>
          <w:marRight w:val="0"/>
          <w:marTop w:val="0"/>
          <w:marBottom w:val="0"/>
          <w:divBdr>
            <w:top w:val="none" w:sz="0" w:space="0" w:color="auto"/>
            <w:left w:val="none" w:sz="0" w:space="0" w:color="auto"/>
            <w:bottom w:val="none" w:sz="0" w:space="0" w:color="auto"/>
            <w:right w:val="none" w:sz="0" w:space="0" w:color="auto"/>
          </w:divBdr>
          <w:divsChild>
            <w:div w:id="735083952">
              <w:marLeft w:val="139"/>
              <w:marRight w:val="139"/>
              <w:marTop w:val="139"/>
              <w:marBottom w:val="0"/>
              <w:divBdr>
                <w:top w:val="none" w:sz="0" w:space="0" w:color="auto"/>
                <w:left w:val="none" w:sz="0" w:space="0" w:color="auto"/>
                <w:bottom w:val="none" w:sz="0" w:space="0" w:color="auto"/>
                <w:right w:val="none" w:sz="0" w:space="0" w:color="auto"/>
              </w:divBdr>
            </w:div>
            <w:div w:id="1826236865">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046292180">
      <w:bodyDiv w:val="1"/>
      <w:marLeft w:val="0"/>
      <w:marRight w:val="0"/>
      <w:marTop w:val="0"/>
      <w:marBottom w:val="0"/>
      <w:divBdr>
        <w:top w:val="none" w:sz="0" w:space="0" w:color="auto"/>
        <w:left w:val="none" w:sz="0" w:space="0" w:color="auto"/>
        <w:bottom w:val="none" w:sz="0" w:space="0" w:color="auto"/>
        <w:right w:val="none" w:sz="0" w:space="0" w:color="auto"/>
      </w:divBdr>
      <w:divsChild>
        <w:div w:id="345445234">
          <w:marLeft w:val="0"/>
          <w:marRight w:val="0"/>
          <w:marTop w:val="0"/>
          <w:marBottom w:val="0"/>
          <w:divBdr>
            <w:top w:val="none" w:sz="0" w:space="0" w:color="auto"/>
            <w:left w:val="none" w:sz="0" w:space="0" w:color="auto"/>
            <w:bottom w:val="none" w:sz="0" w:space="0" w:color="auto"/>
            <w:right w:val="none" w:sz="0" w:space="0" w:color="auto"/>
          </w:divBdr>
          <w:divsChild>
            <w:div w:id="597715285">
              <w:marLeft w:val="139"/>
              <w:marRight w:val="139"/>
              <w:marTop w:val="139"/>
              <w:marBottom w:val="0"/>
              <w:divBdr>
                <w:top w:val="none" w:sz="0" w:space="0" w:color="auto"/>
                <w:left w:val="none" w:sz="0" w:space="0" w:color="auto"/>
                <w:bottom w:val="none" w:sz="0" w:space="0" w:color="auto"/>
                <w:right w:val="none" w:sz="0" w:space="0" w:color="auto"/>
              </w:divBdr>
            </w:div>
            <w:div w:id="161631184">
              <w:marLeft w:val="139"/>
              <w:marRight w:val="139"/>
              <w:marTop w:val="139"/>
              <w:marBottom w:val="0"/>
              <w:divBdr>
                <w:top w:val="none" w:sz="0" w:space="0" w:color="auto"/>
                <w:left w:val="none" w:sz="0" w:space="0" w:color="auto"/>
                <w:bottom w:val="none" w:sz="0" w:space="0" w:color="auto"/>
                <w:right w:val="none" w:sz="0" w:space="0" w:color="auto"/>
              </w:divBdr>
            </w:div>
          </w:divsChild>
        </w:div>
        <w:div w:id="1769152161">
          <w:marLeft w:val="0"/>
          <w:marRight w:val="0"/>
          <w:marTop w:val="0"/>
          <w:marBottom w:val="0"/>
          <w:divBdr>
            <w:top w:val="none" w:sz="0" w:space="0" w:color="auto"/>
            <w:left w:val="none" w:sz="0" w:space="0" w:color="auto"/>
            <w:bottom w:val="none" w:sz="0" w:space="0" w:color="auto"/>
            <w:right w:val="none" w:sz="0" w:space="0" w:color="auto"/>
          </w:divBdr>
          <w:divsChild>
            <w:div w:id="2901385">
              <w:marLeft w:val="139"/>
              <w:marRight w:val="139"/>
              <w:marTop w:val="139"/>
              <w:marBottom w:val="0"/>
              <w:divBdr>
                <w:top w:val="none" w:sz="0" w:space="0" w:color="auto"/>
                <w:left w:val="none" w:sz="0" w:space="0" w:color="auto"/>
                <w:bottom w:val="none" w:sz="0" w:space="0" w:color="auto"/>
                <w:right w:val="none" w:sz="0" w:space="0" w:color="auto"/>
              </w:divBdr>
            </w:div>
            <w:div w:id="718552334">
              <w:marLeft w:val="139"/>
              <w:marRight w:val="139"/>
              <w:marTop w:val="139"/>
              <w:marBottom w:val="0"/>
              <w:divBdr>
                <w:top w:val="none" w:sz="0" w:space="0" w:color="auto"/>
                <w:left w:val="none" w:sz="0" w:space="0" w:color="auto"/>
                <w:bottom w:val="none" w:sz="0" w:space="0" w:color="auto"/>
                <w:right w:val="none" w:sz="0" w:space="0" w:color="auto"/>
              </w:divBdr>
            </w:div>
          </w:divsChild>
        </w:div>
        <w:div w:id="449933375">
          <w:marLeft w:val="0"/>
          <w:marRight w:val="0"/>
          <w:marTop w:val="0"/>
          <w:marBottom w:val="0"/>
          <w:divBdr>
            <w:top w:val="none" w:sz="0" w:space="0" w:color="auto"/>
            <w:left w:val="none" w:sz="0" w:space="0" w:color="auto"/>
            <w:bottom w:val="none" w:sz="0" w:space="0" w:color="auto"/>
            <w:right w:val="none" w:sz="0" w:space="0" w:color="auto"/>
          </w:divBdr>
          <w:divsChild>
            <w:div w:id="617300992">
              <w:marLeft w:val="139"/>
              <w:marRight w:val="139"/>
              <w:marTop w:val="139"/>
              <w:marBottom w:val="0"/>
              <w:divBdr>
                <w:top w:val="none" w:sz="0" w:space="0" w:color="auto"/>
                <w:left w:val="none" w:sz="0" w:space="0" w:color="auto"/>
                <w:bottom w:val="none" w:sz="0" w:space="0" w:color="auto"/>
                <w:right w:val="none" w:sz="0" w:space="0" w:color="auto"/>
              </w:divBdr>
            </w:div>
            <w:div w:id="1409882251">
              <w:marLeft w:val="139"/>
              <w:marRight w:val="139"/>
              <w:marTop w:val="139"/>
              <w:marBottom w:val="0"/>
              <w:divBdr>
                <w:top w:val="none" w:sz="0" w:space="0" w:color="auto"/>
                <w:left w:val="none" w:sz="0" w:space="0" w:color="auto"/>
                <w:bottom w:val="none" w:sz="0" w:space="0" w:color="auto"/>
                <w:right w:val="none" w:sz="0" w:space="0" w:color="auto"/>
              </w:divBdr>
            </w:div>
          </w:divsChild>
        </w:div>
        <w:div w:id="1597595049">
          <w:marLeft w:val="0"/>
          <w:marRight w:val="0"/>
          <w:marTop w:val="0"/>
          <w:marBottom w:val="0"/>
          <w:divBdr>
            <w:top w:val="none" w:sz="0" w:space="0" w:color="auto"/>
            <w:left w:val="none" w:sz="0" w:space="0" w:color="auto"/>
            <w:bottom w:val="none" w:sz="0" w:space="0" w:color="auto"/>
            <w:right w:val="none" w:sz="0" w:space="0" w:color="auto"/>
          </w:divBdr>
          <w:divsChild>
            <w:div w:id="1314214102">
              <w:marLeft w:val="139"/>
              <w:marRight w:val="139"/>
              <w:marTop w:val="139"/>
              <w:marBottom w:val="0"/>
              <w:divBdr>
                <w:top w:val="none" w:sz="0" w:space="0" w:color="auto"/>
                <w:left w:val="none" w:sz="0" w:space="0" w:color="auto"/>
                <w:bottom w:val="none" w:sz="0" w:space="0" w:color="auto"/>
                <w:right w:val="none" w:sz="0" w:space="0" w:color="auto"/>
              </w:divBdr>
            </w:div>
            <w:div w:id="830371087">
              <w:marLeft w:val="139"/>
              <w:marRight w:val="139"/>
              <w:marTop w:val="139"/>
              <w:marBottom w:val="0"/>
              <w:divBdr>
                <w:top w:val="none" w:sz="0" w:space="0" w:color="auto"/>
                <w:left w:val="none" w:sz="0" w:space="0" w:color="auto"/>
                <w:bottom w:val="none" w:sz="0" w:space="0" w:color="auto"/>
                <w:right w:val="none" w:sz="0" w:space="0" w:color="auto"/>
              </w:divBdr>
            </w:div>
          </w:divsChild>
        </w:div>
        <w:div w:id="2056153751">
          <w:marLeft w:val="0"/>
          <w:marRight w:val="0"/>
          <w:marTop w:val="0"/>
          <w:marBottom w:val="0"/>
          <w:divBdr>
            <w:top w:val="none" w:sz="0" w:space="0" w:color="auto"/>
            <w:left w:val="none" w:sz="0" w:space="0" w:color="auto"/>
            <w:bottom w:val="none" w:sz="0" w:space="0" w:color="auto"/>
            <w:right w:val="none" w:sz="0" w:space="0" w:color="auto"/>
          </w:divBdr>
          <w:divsChild>
            <w:div w:id="1080908054">
              <w:marLeft w:val="139"/>
              <w:marRight w:val="139"/>
              <w:marTop w:val="139"/>
              <w:marBottom w:val="0"/>
              <w:divBdr>
                <w:top w:val="none" w:sz="0" w:space="0" w:color="auto"/>
                <w:left w:val="none" w:sz="0" w:space="0" w:color="auto"/>
                <w:bottom w:val="none" w:sz="0" w:space="0" w:color="auto"/>
                <w:right w:val="none" w:sz="0" w:space="0" w:color="auto"/>
              </w:divBdr>
            </w:div>
            <w:div w:id="1235972090">
              <w:marLeft w:val="139"/>
              <w:marRight w:val="139"/>
              <w:marTop w:val="139"/>
              <w:marBottom w:val="0"/>
              <w:divBdr>
                <w:top w:val="none" w:sz="0" w:space="0" w:color="auto"/>
                <w:left w:val="none" w:sz="0" w:space="0" w:color="auto"/>
                <w:bottom w:val="none" w:sz="0" w:space="0" w:color="auto"/>
                <w:right w:val="none" w:sz="0" w:space="0" w:color="auto"/>
              </w:divBdr>
            </w:div>
          </w:divsChild>
        </w:div>
        <w:div w:id="1036657145">
          <w:marLeft w:val="0"/>
          <w:marRight w:val="0"/>
          <w:marTop w:val="0"/>
          <w:marBottom w:val="0"/>
          <w:divBdr>
            <w:top w:val="none" w:sz="0" w:space="0" w:color="auto"/>
            <w:left w:val="none" w:sz="0" w:space="0" w:color="auto"/>
            <w:bottom w:val="none" w:sz="0" w:space="0" w:color="auto"/>
            <w:right w:val="none" w:sz="0" w:space="0" w:color="auto"/>
          </w:divBdr>
          <w:divsChild>
            <w:div w:id="1238780397">
              <w:marLeft w:val="139"/>
              <w:marRight w:val="139"/>
              <w:marTop w:val="139"/>
              <w:marBottom w:val="0"/>
              <w:divBdr>
                <w:top w:val="none" w:sz="0" w:space="0" w:color="auto"/>
                <w:left w:val="none" w:sz="0" w:space="0" w:color="auto"/>
                <w:bottom w:val="none" w:sz="0" w:space="0" w:color="auto"/>
                <w:right w:val="none" w:sz="0" w:space="0" w:color="auto"/>
              </w:divBdr>
            </w:div>
            <w:div w:id="501820961">
              <w:marLeft w:val="139"/>
              <w:marRight w:val="139"/>
              <w:marTop w:val="139"/>
              <w:marBottom w:val="0"/>
              <w:divBdr>
                <w:top w:val="none" w:sz="0" w:space="0" w:color="auto"/>
                <w:left w:val="none" w:sz="0" w:space="0" w:color="auto"/>
                <w:bottom w:val="none" w:sz="0" w:space="0" w:color="auto"/>
                <w:right w:val="none" w:sz="0" w:space="0" w:color="auto"/>
              </w:divBdr>
            </w:div>
          </w:divsChild>
        </w:div>
        <w:div w:id="1160850945">
          <w:marLeft w:val="0"/>
          <w:marRight w:val="0"/>
          <w:marTop w:val="0"/>
          <w:marBottom w:val="0"/>
          <w:divBdr>
            <w:top w:val="none" w:sz="0" w:space="0" w:color="auto"/>
            <w:left w:val="none" w:sz="0" w:space="0" w:color="auto"/>
            <w:bottom w:val="none" w:sz="0" w:space="0" w:color="auto"/>
            <w:right w:val="none" w:sz="0" w:space="0" w:color="auto"/>
          </w:divBdr>
          <w:divsChild>
            <w:div w:id="1911959551">
              <w:marLeft w:val="139"/>
              <w:marRight w:val="139"/>
              <w:marTop w:val="139"/>
              <w:marBottom w:val="0"/>
              <w:divBdr>
                <w:top w:val="none" w:sz="0" w:space="0" w:color="auto"/>
                <w:left w:val="none" w:sz="0" w:space="0" w:color="auto"/>
                <w:bottom w:val="none" w:sz="0" w:space="0" w:color="auto"/>
                <w:right w:val="none" w:sz="0" w:space="0" w:color="auto"/>
              </w:divBdr>
            </w:div>
            <w:div w:id="1392271272">
              <w:marLeft w:val="139"/>
              <w:marRight w:val="139"/>
              <w:marTop w:val="139"/>
              <w:marBottom w:val="0"/>
              <w:divBdr>
                <w:top w:val="none" w:sz="0" w:space="0" w:color="auto"/>
                <w:left w:val="none" w:sz="0" w:space="0" w:color="auto"/>
                <w:bottom w:val="none" w:sz="0" w:space="0" w:color="auto"/>
                <w:right w:val="none" w:sz="0" w:space="0" w:color="auto"/>
              </w:divBdr>
            </w:div>
          </w:divsChild>
        </w:div>
        <w:div w:id="434054831">
          <w:marLeft w:val="0"/>
          <w:marRight w:val="0"/>
          <w:marTop w:val="0"/>
          <w:marBottom w:val="0"/>
          <w:divBdr>
            <w:top w:val="none" w:sz="0" w:space="0" w:color="auto"/>
            <w:left w:val="none" w:sz="0" w:space="0" w:color="auto"/>
            <w:bottom w:val="none" w:sz="0" w:space="0" w:color="auto"/>
            <w:right w:val="none" w:sz="0" w:space="0" w:color="auto"/>
          </w:divBdr>
          <w:divsChild>
            <w:div w:id="1853646416">
              <w:marLeft w:val="139"/>
              <w:marRight w:val="139"/>
              <w:marTop w:val="139"/>
              <w:marBottom w:val="0"/>
              <w:divBdr>
                <w:top w:val="none" w:sz="0" w:space="0" w:color="auto"/>
                <w:left w:val="none" w:sz="0" w:space="0" w:color="auto"/>
                <w:bottom w:val="none" w:sz="0" w:space="0" w:color="auto"/>
                <w:right w:val="none" w:sz="0" w:space="0" w:color="auto"/>
              </w:divBdr>
            </w:div>
            <w:div w:id="864057056">
              <w:marLeft w:val="139"/>
              <w:marRight w:val="139"/>
              <w:marTop w:val="139"/>
              <w:marBottom w:val="0"/>
              <w:divBdr>
                <w:top w:val="none" w:sz="0" w:space="0" w:color="auto"/>
                <w:left w:val="none" w:sz="0" w:space="0" w:color="auto"/>
                <w:bottom w:val="none" w:sz="0" w:space="0" w:color="auto"/>
                <w:right w:val="none" w:sz="0" w:space="0" w:color="auto"/>
              </w:divBdr>
            </w:div>
          </w:divsChild>
        </w:div>
        <w:div w:id="1553542292">
          <w:marLeft w:val="0"/>
          <w:marRight w:val="0"/>
          <w:marTop w:val="0"/>
          <w:marBottom w:val="0"/>
          <w:divBdr>
            <w:top w:val="none" w:sz="0" w:space="0" w:color="auto"/>
            <w:left w:val="none" w:sz="0" w:space="0" w:color="auto"/>
            <w:bottom w:val="none" w:sz="0" w:space="0" w:color="auto"/>
            <w:right w:val="none" w:sz="0" w:space="0" w:color="auto"/>
          </w:divBdr>
          <w:divsChild>
            <w:div w:id="423114966">
              <w:marLeft w:val="139"/>
              <w:marRight w:val="139"/>
              <w:marTop w:val="139"/>
              <w:marBottom w:val="0"/>
              <w:divBdr>
                <w:top w:val="none" w:sz="0" w:space="0" w:color="auto"/>
                <w:left w:val="none" w:sz="0" w:space="0" w:color="auto"/>
                <w:bottom w:val="none" w:sz="0" w:space="0" w:color="auto"/>
                <w:right w:val="none" w:sz="0" w:space="0" w:color="auto"/>
              </w:divBdr>
            </w:div>
            <w:div w:id="1935086946">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160392730">
      <w:bodyDiv w:val="1"/>
      <w:marLeft w:val="0"/>
      <w:marRight w:val="0"/>
      <w:marTop w:val="0"/>
      <w:marBottom w:val="0"/>
      <w:divBdr>
        <w:top w:val="none" w:sz="0" w:space="0" w:color="auto"/>
        <w:left w:val="none" w:sz="0" w:space="0" w:color="auto"/>
        <w:bottom w:val="none" w:sz="0" w:space="0" w:color="auto"/>
        <w:right w:val="none" w:sz="0" w:space="0" w:color="auto"/>
      </w:divBdr>
      <w:divsChild>
        <w:div w:id="578095370">
          <w:marLeft w:val="0"/>
          <w:marRight w:val="0"/>
          <w:marTop w:val="0"/>
          <w:marBottom w:val="0"/>
          <w:divBdr>
            <w:top w:val="none" w:sz="0" w:space="0" w:color="auto"/>
            <w:left w:val="none" w:sz="0" w:space="0" w:color="auto"/>
            <w:bottom w:val="none" w:sz="0" w:space="0" w:color="auto"/>
            <w:right w:val="none" w:sz="0" w:space="0" w:color="auto"/>
          </w:divBdr>
          <w:divsChild>
            <w:div w:id="671837287">
              <w:marLeft w:val="139"/>
              <w:marRight w:val="139"/>
              <w:marTop w:val="139"/>
              <w:marBottom w:val="0"/>
              <w:divBdr>
                <w:top w:val="none" w:sz="0" w:space="0" w:color="auto"/>
                <w:left w:val="none" w:sz="0" w:space="0" w:color="auto"/>
                <w:bottom w:val="none" w:sz="0" w:space="0" w:color="auto"/>
                <w:right w:val="none" w:sz="0" w:space="0" w:color="auto"/>
              </w:divBdr>
            </w:div>
            <w:div w:id="1625044376">
              <w:marLeft w:val="139"/>
              <w:marRight w:val="139"/>
              <w:marTop w:val="139"/>
              <w:marBottom w:val="0"/>
              <w:divBdr>
                <w:top w:val="none" w:sz="0" w:space="0" w:color="auto"/>
                <w:left w:val="none" w:sz="0" w:space="0" w:color="auto"/>
                <w:bottom w:val="none" w:sz="0" w:space="0" w:color="auto"/>
                <w:right w:val="none" w:sz="0" w:space="0" w:color="auto"/>
              </w:divBdr>
            </w:div>
          </w:divsChild>
        </w:div>
        <w:div w:id="217935914">
          <w:marLeft w:val="0"/>
          <w:marRight w:val="0"/>
          <w:marTop w:val="0"/>
          <w:marBottom w:val="0"/>
          <w:divBdr>
            <w:top w:val="none" w:sz="0" w:space="0" w:color="auto"/>
            <w:left w:val="none" w:sz="0" w:space="0" w:color="auto"/>
            <w:bottom w:val="none" w:sz="0" w:space="0" w:color="auto"/>
            <w:right w:val="none" w:sz="0" w:space="0" w:color="auto"/>
          </w:divBdr>
          <w:divsChild>
            <w:div w:id="1108619725">
              <w:marLeft w:val="139"/>
              <w:marRight w:val="139"/>
              <w:marTop w:val="139"/>
              <w:marBottom w:val="0"/>
              <w:divBdr>
                <w:top w:val="none" w:sz="0" w:space="0" w:color="auto"/>
                <w:left w:val="none" w:sz="0" w:space="0" w:color="auto"/>
                <w:bottom w:val="none" w:sz="0" w:space="0" w:color="auto"/>
                <w:right w:val="none" w:sz="0" w:space="0" w:color="auto"/>
              </w:divBdr>
            </w:div>
            <w:div w:id="210924252">
              <w:marLeft w:val="139"/>
              <w:marRight w:val="139"/>
              <w:marTop w:val="139"/>
              <w:marBottom w:val="0"/>
              <w:divBdr>
                <w:top w:val="none" w:sz="0" w:space="0" w:color="auto"/>
                <w:left w:val="none" w:sz="0" w:space="0" w:color="auto"/>
                <w:bottom w:val="none" w:sz="0" w:space="0" w:color="auto"/>
                <w:right w:val="none" w:sz="0" w:space="0" w:color="auto"/>
              </w:divBdr>
            </w:div>
          </w:divsChild>
        </w:div>
        <w:div w:id="848061820">
          <w:marLeft w:val="0"/>
          <w:marRight w:val="0"/>
          <w:marTop w:val="0"/>
          <w:marBottom w:val="0"/>
          <w:divBdr>
            <w:top w:val="none" w:sz="0" w:space="0" w:color="auto"/>
            <w:left w:val="none" w:sz="0" w:space="0" w:color="auto"/>
            <w:bottom w:val="none" w:sz="0" w:space="0" w:color="auto"/>
            <w:right w:val="none" w:sz="0" w:space="0" w:color="auto"/>
          </w:divBdr>
          <w:divsChild>
            <w:div w:id="839546424">
              <w:marLeft w:val="139"/>
              <w:marRight w:val="139"/>
              <w:marTop w:val="139"/>
              <w:marBottom w:val="0"/>
              <w:divBdr>
                <w:top w:val="none" w:sz="0" w:space="0" w:color="auto"/>
                <w:left w:val="none" w:sz="0" w:space="0" w:color="auto"/>
                <w:bottom w:val="none" w:sz="0" w:space="0" w:color="auto"/>
                <w:right w:val="none" w:sz="0" w:space="0" w:color="auto"/>
              </w:divBdr>
            </w:div>
            <w:div w:id="1997412809">
              <w:marLeft w:val="139"/>
              <w:marRight w:val="139"/>
              <w:marTop w:val="139"/>
              <w:marBottom w:val="0"/>
              <w:divBdr>
                <w:top w:val="none" w:sz="0" w:space="0" w:color="auto"/>
                <w:left w:val="none" w:sz="0" w:space="0" w:color="auto"/>
                <w:bottom w:val="none" w:sz="0" w:space="0" w:color="auto"/>
                <w:right w:val="none" w:sz="0" w:space="0" w:color="auto"/>
              </w:divBdr>
            </w:div>
          </w:divsChild>
        </w:div>
        <w:div w:id="2053141929">
          <w:marLeft w:val="0"/>
          <w:marRight w:val="0"/>
          <w:marTop w:val="0"/>
          <w:marBottom w:val="0"/>
          <w:divBdr>
            <w:top w:val="none" w:sz="0" w:space="0" w:color="auto"/>
            <w:left w:val="none" w:sz="0" w:space="0" w:color="auto"/>
            <w:bottom w:val="none" w:sz="0" w:space="0" w:color="auto"/>
            <w:right w:val="none" w:sz="0" w:space="0" w:color="auto"/>
          </w:divBdr>
          <w:divsChild>
            <w:div w:id="1719165908">
              <w:marLeft w:val="139"/>
              <w:marRight w:val="139"/>
              <w:marTop w:val="139"/>
              <w:marBottom w:val="0"/>
              <w:divBdr>
                <w:top w:val="none" w:sz="0" w:space="0" w:color="auto"/>
                <w:left w:val="none" w:sz="0" w:space="0" w:color="auto"/>
                <w:bottom w:val="none" w:sz="0" w:space="0" w:color="auto"/>
                <w:right w:val="none" w:sz="0" w:space="0" w:color="auto"/>
              </w:divBdr>
            </w:div>
            <w:div w:id="1638685048">
              <w:marLeft w:val="139"/>
              <w:marRight w:val="139"/>
              <w:marTop w:val="139"/>
              <w:marBottom w:val="0"/>
              <w:divBdr>
                <w:top w:val="none" w:sz="0" w:space="0" w:color="auto"/>
                <w:left w:val="none" w:sz="0" w:space="0" w:color="auto"/>
                <w:bottom w:val="none" w:sz="0" w:space="0" w:color="auto"/>
                <w:right w:val="none" w:sz="0" w:space="0" w:color="auto"/>
              </w:divBdr>
            </w:div>
          </w:divsChild>
        </w:div>
        <w:div w:id="481849383">
          <w:marLeft w:val="0"/>
          <w:marRight w:val="0"/>
          <w:marTop w:val="0"/>
          <w:marBottom w:val="0"/>
          <w:divBdr>
            <w:top w:val="none" w:sz="0" w:space="0" w:color="auto"/>
            <w:left w:val="none" w:sz="0" w:space="0" w:color="auto"/>
            <w:bottom w:val="none" w:sz="0" w:space="0" w:color="auto"/>
            <w:right w:val="none" w:sz="0" w:space="0" w:color="auto"/>
          </w:divBdr>
          <w:divsChild>
            <w:div w:id="3364694">
              <w:marLeft w:val="139"/>
              <w:marRight w:val="139"/>
              <w:marTop w:val="139"/>
              <w:marBottom w:val="0"/>
              <w:divBdr>
                <w:top w:val="none" w:sz="0" w:space="0" w:color="auto"/>
                <w:left w:val="none" w:sz="0" w:space="0" w:color="auto"/>
                <w:bottom w:val="none" w:sz="0" w:space="0" w:color="auto"/>
                <w:right w:val="none" w:sz="0" w:space="0" w:color="auto"/>
              </w:divBdr>
            </w:div>
            <w:div w:id="263660143">
              <w:marLeft w:val="139"/>
              <w:marRight w:val="139"/>
              <w:marTop w:val="139"/>
              <w:marBottom w:val="0"/>
              <w:divBdr>
                <w:top w:val="none" w:sz="0" w:space="0" w:color="auto"/>
                <w:left w:val="none" w:sz="0" w:space="0" w:color="auto"/>
                <w:bottom w:val="none" w:sz="0" w:space="0" w:color="auto"/>
                <w:right w:val="none" w:sz="0" w:space="0" w:color="auto"/>
              </w:divBdr>
            </w:div>
          </w:divsChild>
        </w:div>
        <w:div w:id="381101771">
          <w:marLeft w:val="0"/>
          <w:marRight w:val="0"/>
          <w:marTop w:val="0"/>
          <w:marBottom w:val="0"/>
          <w:divBdr>
            <w:top w:val="none" w:sz="0" w:space="0" w:color="auto"/>
            <w:left w:val="none" w:sz="0" w:space="0" w:color="auto"/>
            <w:bottom w:val="none" w:sz="0" w:space="0" w:color="auto"/>
            <w:right w:val="none" w:sz="0" w:space="0" w:color="auto"/>
          </w:divBdr>
          <w:divsChild>
            <w:div w:id="799886837">
              <w:marLeft w:val="139"/>
              <w:marRight w:val="139"/>
              <w:marTop w:val="139"/>
              <w:marBottom w:val="0"/>
              <w:divBdr>
                <w:top w:val="none" w:sz="0" w:space="0" w:color="auto"/>
                <w:left w:val="none" w:sz="0" w:space="0" w:color="auto"/>
                <w:bottom w:val="none" w:sz="0" w:space="0" w:color="auto"/>
                <w:right w:val="none" w:sz="0" w:space="0" w:color="auto"/>
              </w:divBdr>
            </w:div>
            <w:div w:id="1093282936">
              <w:marLeft w:val="139"/>
              <w:marRight w:val="139"/>
              <w:marTop w:val="139"/>
              <w:marBottom w:val="0"/>
              <w:divBdr>
                <w:top w:val="none" w:sz="0" w:space="0" w:color="auto"/>
                <w:left w:val="none" w:sz="0" w:space="0" w:color="auto"/>
                <w:bottom w:val="none" w:sz="0" w:space="0" w:color="auto"/>
                <w:right w:val="none" w:sz="0" w:space="0" w:color="auto"/>
              </w:divBdr>
            </w:div>
          </w:divsChild>
        </w:div>
        <w:div w:id="1325159396">
          <w:marLeft w:val="0"/>
          <w:marRight w:val="0"/>
          <w:marTop w:val="0"/>
          <w:marBottom w:val="0"/>
          <w:divBdr>
            <w:top w:val="none" w:sz="0" w:space="0" w:color="auto"/>
            <w:left w:val="none" w:sz="0" w:space="0" w:color="auto"/>
            <w:bottom w:val="none" w:sz="0" w:space="0" w:color="auto"/>
            <w:right w:val="none" w:sz="0" w:space="0" w:color="auto"/>
          </w:divBdr>
          <w:divsChild>
            <w:div w:id="1103644780">
              <w:marLeft w:val="139"/>
              <w:marRight w:val="139"/>
              <w:marTop w:val="139"/>
              <w:marBottom w:val="0"/>
              <w:divBdr>
                <w:top w:val="none" w:sz="0" w:space="0" w:color="auto"/>
                <w:left w:val="none" w:sz="0" w:space="0" w:color="auto"/>
                <w:bottom w:val="none" w:sz="0" w:space="0" w:color="auto"/>
                <w:right w:val="none" w:sz="0" w:space="0" w:color="auto"/>
              </w:divBdr>
            </w:div>
            <w:div w:id="2120755378">
              <w:marLeft w:val="139"/>
              <w:marRight w:val="139"/>
              <w:marTop w:val="139"/>
              <w:marBottom w:val="0"/>
              <w:divBdr>
                <w:top w:val="none" w:sz="0" w:space="0" w:color="auto"/>
                <w:left w:val="none" w:sz="0" w:space="0" w:color="auto"/>
                <w:bottom w:val="none" w:sz="0" w:space="0" w:color="auto"/>
                <w:right w:val="none" w:sz="0" w:space="0" w:color="auto"/>
              </w:divBdr>
            </w:div>
          </w:divsChild>
        </w:div>
        <w:div w:id="2111658980">
          <w:marLeft w:val="0"/>
          <w:marRight w:val="0"/>
          <w:marTop w:val="0"/>
          <w:marBottom w:val="0"/>
          <w:divBdr>
            <w:top w:val="none" w:sz="0" w:space="0" w:color="auto"/>
            <w:left w:val="none" w:sz="0" w:space="0" w:color="auto"/>
            <w:bottom w:val="none" w:sz="0" w:space="0" w:color="auto"/>
            <w:right w:val="none" w:sz="0" w:space="0" w:color="auto"/>
          </w:divBdr>
          <w:divsChild>
            <w:div w:id="1804809514">
              <w:marLeft w:val="139"/>
              <w:marRight w:val="139"/>
              <w:marTop w:val="139"/>
              <w:marBottom w:val="0"/>
              <w:divBdr>
                <w:top w:val="none" w:sz="0" w:space="0" w:color="auto"/>
                <w:left w:val="none" w:sz="0" w:space="0" w:color="auto"/>
                <w:bottom w:val="none" w:sz="0" w:space="0" w:color="auto"/>
                <w:right w:val="none" w:sz="0" w:space="0" w:color="auto"/>
              </w:divBdr>
            </w:div>
            <w:div w:id="349769162">
              <w:marLeft w:val="139"/>
              <w:marRight w:val="139"/>
              <w:marTop w:val="139"/>
              <w:marBottom w:val="0"/>
              <w:divBdr>
                <w:top w:val="none" w:sz="0" w:space="0" w:color="auto"/>
                <w:left w:val="none" w:sz="0" w:space="0" w:color="auto"/>
                <w:bottom w:val="none" w:sz="0" w:space="0" w:color="auto"/>
                <w:right w:val="none" w:sz="0" w:space="0" w:color="auto"/>
              </w:divBdr>
            </w:div>
          </w:divsChild>
        </w:div>
        <w:div w:id="1425111827">
          <w:marLeft w:val="0"/>
          <w:marRight w:val="0"/>
          <w:marTop w:val="0"/>
          <w:marBottom w:val="0"/>
          <w:divBdr>
            <w:top w:val="none" w:sz="0" w:space="0" w:color="auto"/>
            <w:left w:val="none" w:sz="0" w:space="0" w:color="auto"/>
            <w:bottom w:val="none" w:sz="0" w:space="0" w:color="auto"/>
            <w:right w:val="none" w:sz="0" w:space="0" w:color="auto"/>
          </w:divBdr>
          <w:divsChild>
            <w:div w:id="1648165459">
              <w:marLeft w:val="139"/>
              <w:marRight w:val="139"/>
              <w:marTop w:val="139"/>
              <w:marBottom w:val="0"/>
              <w:divBdr>
                <w:top w:val="none" w:sz="0" w:space="0" w:color="auto"/>
                <w:left w:val="none" w:sz="0" w:space="0" w:color="auto"/>
                <w:bottom w:val="none" w:sz="0" w:space="0" w:color="auto"/>
                <w:right w:val="none" w:sz="0" w:space="0" w:color="auto"/>
              </w:divBdr>
            </w:div>
            <w:div w:id="1070351644">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196114029">
      <w:bodyDiv w:val="1"/>
      <w:marLeft w:val="0"/>
      <w:marRight w:val="0"/>
      <w:marTop w:val="0"/>
      <w:marBottom w:val="0"/>
      <w:divBdr>
        <w:top w:val="none" w:sz="0" w:space="0" w:color="auto"/>
        <w:left w:val="none" w:sz="0" w:space="0" w:color="auto"/>
        <w:bottom w:val="none" w:sz="0" w:space="0" w:color="auto"/>
        <w:right w:val="none" w:sz="0" w:space="0" w:color="auto"/>
      </w:divBdr>
      <w:divsChild>
        <w:div w:id="125589053">
          <w:marLeft w:val="0"/>
          <w:marRight w:val="0"/>
          <w:marTop w:val="0"/>
          <w:marBottom w:val="0"/>
          <w:divBdr>
            <w:top w:val="none" w:sz="0" w:space="0" w:color="auto"/>
            <w:left w:val="none" w:sz="0" w:space="0" w:color="auto"/>
            <w:bottom w:val="none" w:sz="0" w:space="0" w:color="auto"/>
            <w:right w:val="none" w:sz="0" w:space="0" w:color="auto"/>
          </w:divBdr>
          <w:divsChild>
            <w:div w:id="363404680">
              <w:marLeft w:val="139"/>
              <w:marRight w:val="139"/>
              <w:marTop w:val="139"/>
              <w:marBottom w:val="0"/>
              <w:divBdr>
                <w:top w:val="none" w:sz="0" w:space="0" w:color="auto"/>
                <w:left w:val="none" w:sz="0" w:space="0" w:color="auto"/>
                <w:bottom w:val="none" w:sz="0" w:space="0" w:color="auto"/>
                <w:right w:val="none" w:sz="0" w:space="0" w:color="auto"/>
              </w:divBdr>
            </w:div>
          </w:divsChild>
        </w:div>
        <w:div w:id="491531312">
          <w:marLeft w:val="0"/>
          <w:marRight w:val="0"/>
          <w:marTop w:val="0"/>
          <w:marBottom w:val="0"/>
          <w:divBdr>
            <w:top w:val="none" w:sz="0" w:space="0" w:color="auto"/>
            <w:left w:val="none" w:sz="0" w:space="0" w:color="auto"/>
            <w:bottom w:val="none" w:sz="0" w:space="0" w:color="auto"/>
            <w:right w:val="none" w:sz="0" w:space="0" w:color="auto"/>
          </w:divBdr>
          <w:divsChild>
            <w:div w:id="2004238246">
              <w:marLeft w:val="139"/>
              <w:marRight w:val="139"/>
              <w:marTop w:val="139"/>
              <w:marBottom w:val="0"/>
              <w:divBdr>
                <w:top w:val="none" w:sz="0" w:space="0" w:color="auto"/>
                <w:left w:val="none" w:sz="0" w:space="0" w:color="auto"/>
                <w:bottom w:val="none" w:sz="0" w:space="0" w:color="auto"/>
                <w:right w:val="none" w:sz="0" w:space="0" w:color="auto"/>
              </w:divBdr>
            </w:div>
            <w:div w:id="1348487304">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263563641">
      <w:bodyDiv w:val="1"/>
      <w:marLeft w:val="0"/>
      <w:marRight w:val="0"/>
      <w:marTop w:val="0"/>
      <w:marBottom w:val="0"/>
      <w:divBdr>
        <w:top w:val="none" w:sz="0" w:space="0" w:color="auto"/>
        <w:left w:val="none" w:sz="0" w:space="0" w:color="auto"/>
        <w:bottom w:val="none" w:sz="0" w:space="0" w:color="auto"/>
        <w:right w:val="none" w:sz="0" w:space="0" w:color="auto"/>
      </w:divBdr>
      <w:divsChild>
        <w:div w:id="1921399963">
          <w:marLeft w:val="0"/>
          <w:marRight w:val="0"/>
          <w:marTop w:val="0"/>
          <w:marBottom w:val="0"/>
          <w:divBdr>
            <w:top w:val="none" w:sz="0" w:space="0" w:color="auto"/>
            <w:left w:val="none" w:sz="0" w:space="0" w:color="auto"/>
            <w:bottom w:val="none" w:sz="0" w:space="0" w:color="auto"/>
            <w:right w:val="none" w:sz="0" w:space="0" w:color="auto"/>
          </w:divBdr>
          <w:divsChild>
            <w:div w:id="889918502">
              <w:marLeft w:val="139"/>
              <w:marRight w:val="139"/>
              <w:marTop w:val="139"/>
              <w:marBottom w:val="0"/>
              <w:divBdr>
                <w:top w:val="none" w:sz="0" w:space="0" w:color="auto"/>
                <w:left w:val="none" w:sz="0" w:space="0" w:color="auto"/>
                <w:bottom w:val="none" w:sz="0" w:space="0" w:color="auto"/>
                <w:right w:val="none" w:sz="0" w:space="0" w:color="auto"/>
              </w:divBdr>
            </w:div>
            <w:div w:id="100759453">
              <w:marLeft w:val="139"/>
              <w:marRight w:val="139"/>
              <w:marTop w:val="139"/>
              <w:marBottom w:val="0"/>
              <w:divBdr>
                <w:top w:val="none" w:sz="0" w:space="0" w:color="auto"/>
                <w:left w:val="none" w:sz="0" w:space="0" w:color="auto"/>
                <w:bottom w:val="none" w:sz="0" w:space="0" w:color="auto"/>
                <w:right w:val="none" w:sz="0" w:space="0" w:color="auto"/>
              </w:divBdr>
            </w:div>
          </w:divsChild>
        </w:div>
        <w:div w:id="1725332826">
          <w:marLeft w:val="0"/>
          <w:marRight w:val="0"/>
          <w:marTop w:val="0"/>
          <w:marBottom w:val="0"/>
          <w:divBdr>
            <w:top w:val="none" w:sz="0" w:space="0" w:color="auto"/>
            <w:left w:val="none" w:sz="0" w:space="0" w:color="auto"/>
            <w:bottom w:val="none" w:sz="0" w:space="0" w:color="auto"/>
            <w:right w:val="none" w:sz="0" w:space="0" w:color="auto"/>
          </w:divBdr>
          <w:divsChild>
            <w:div w:id="580139694">
              <w:marLeft w:val="139"/>
              <w:marRight w:val="139"/>
              <w:marTop w:val="139"/>
              <w:marBottom w:val="0"/>
              <w:divBdr>
                <w:top w:val="none" w:sz="0" w:space="0" w:color="auto"/>
                <w:left w:val="none" w:sz="0" w:space="0" w:color="auto"/>
                <w:bottom w:val="none" w:sz="0" w:space="0" w:color="auto"/>
                <w:right w:val="none" w:sz="0" w:space="0" w:color="auto"/>
              </w:divBdr>
            </w:div>
            <w:div w:id="1257441770">
              <w:marLeft w:val="139"/>
              <w:marRight w:val="139"/>
              <w:marTop w:val="139"/>
              <w:marBottom w:val="0"/>
              <w:divBdr>
                <w:top w:val="none" w:sz="0" w:space="0" w:color="auto"/>
                <w:left w:val="none" w:sz="0" w:space="0" w:color="auto"/>
                <w:bottom w:val="none" w:sz="0" w:space="0" w:color="auto"/>
                <w:right w:val="none" w:sz="0" w:space="0" w:color="auto"/>
              </w:divBdr>
            </w:div>
          </w:divsChild>
        </w:div>
        <w:div w:id="877398366">
          <w:marLeft w:val="0"/>
          <w:marRight w:val="0"/>
          <w:marTop w:val="0"/>
          <w:marBottom w:val="0"/>
          <w:divBdr>
            <w:top w:val="none" w:sz="0" w:space="0" w:color="auto"/>
            <w:left w:val="none" w:sz="0" w:space="0" w:color="auto"/>
            <w:bottom w:val="none" w:sz="0" w:space="0" w:color="auto"/>
            <w:right w:val="none" w:sz="0" w:space="0" w:color="auto"/>
          </w:divBdr>
          <w:divsChild>
            <w:div w:id="204367088">
              <w:marLeft w:val="139"/>
              <w:marRight w:val="139"/>
              <w:marTop w:val="139"/>
              <w:marBottom w:val="0"/>
              <w:divBdr>
                <w:top w:val="none" w:sz="0" w:space="0" w:color="auto"/>
                <w:left w:val="none" w:sz="0" w:space="0" w:color="auto"/>
                <w:bottom w:val="none" w:sz="0" w:space="0" w:color="auto"/>
                <w:right w:val="none" w:sz="0" w:space="0" w:color="auto"/>
              </w:divBdr>
            </w:div>
            <w:div w:id="26024469">
              <w:marLeft w:val="139"/>
              <w:marRight w:val="139"/>
              <w:marTop w:val="139"/>
              <w:marBottom w:val="0"/>
              <w:divBdr>
                <w:top w:val="none" w:sz="0" w:space="0" w:color="auto"/>
                <w:left w:val="none" w:sz="0" w:space="0" w:color="auto"/>
                <w:bottom w:val="none" w:sz="0" w:space="0" w:color="auto"/>
                <w:right w:val="none" w:sz="0" w:space="0" w:color="auto"/>
              </w:divBdr>
            </w:div>
          </w:divsChild>
        </w:div>
        <w:div w:id="1541552525">
          <w:marLeft w:val="0"/>
          <w:marRight w:val="0"/>
          <w:marTop w:val="0"/>
          <w:marBottom w:val="0"/>
          <w:divBdr>
            <w:top w:val="none" w:sz="0" w:space="0" w:color="auto"/>
            <w:left w:val="none" w:sz="0" w:space="0" w:color="auto"/>
            <w:bottom w:val="none" w:sz="0" w:space="0" w:color="auto"/>
            <w:right w:val="none" w:sz="0" w:space="0" w:color="auto"/>
          </w:divBdr>
          <w:divsChild>
            <w:div w:id="1808813098">
              <w:marLeft w:val="139"/>
              <w:marRight w:val="139"/>
              <w:marTop w:val="139"/>
              <w:marBottom w:val="0"/>
              <w:divBdr>
                <w:top w:val="none" w:sz="0" w:space="0" w:color="auto"/>
                <w:left w:val="none" w:sz="0" w:space="0" w:color="auto"/>
                <w:bottom w:val="none" w:sz="0" w:space="0" w:color="auto"/>
                <w:right w:val="none" w:sz="0" w:space="0" w:color="auto"/>
              </w:divBdr>
            </w:div>
            <w:div w:id="352389189">
              <w:marLeft w:val="139"/>
              <w:marRight w:val="139"/>
              <w:marTop w:val="139"/>
              <w:marBottom w:val="0"/>
              <w:divBdr>
                <w:top w:val="none" w:sz="0" w:space="0" w:color="auto"/>
                <w:left w:val="none" w:sz="0" w:space="0" w:color="auto"/>
                <w:bottom w:val="none" w:sz="0" w:space="0" w:color="auto"/>
                <w:right w:val="none" w:sz="0" w:space="0" w:color="auto"/>
              </w:divBdr>
            </w:div>
          </w:divsChild>
        </w:div>
        <w:div w:id="888803584">
          <w:marLeft w:val="0"/>
          <w:marRight w:val="0"/>
          <w:marTop w:val="0"/>
          <w:marBottom w:val="0"/>
          <w:divBdr>
            <w:top w:val="none" w:sz="0" w:space="0" w:color="auto"/>
            <w:left w:val="none" w:sz="0" w:space="0" w:color="auto"/>
            <w:bottom w:val="none" w:sz="0" w:space="0" w:color="auto"/>
            <w:right w:val="none" w:sz="0" w:space="0" w:color="auto"/>
          </w:divBdr>
          <w:divsChild>
            <w:div w:id="1733384547">
              <w:marLeft w:val="139"/>
              <w:marRight w:val="139"/>
              <w:marTop w:val="139"/>
              <w:marBottom w:val="0"/>
              <w:divBdr>
                <w:top w:val="none" w:sz="0" w:space="0" w:color="auto"/>
                <w:left w:val="none" w:sz="0" w:space="0" w:color="auto"/>
                <w:bottom w:val="none" w:sz="0" w:space="0" w:color="auto"/>
                <w:right w:val="none" w:sz="0" w:space="0" w:color="auto"/>
              </w:divBdr>
            </w:div>
            <w:div w:id="1348017118">
              <w:marLeft w:val="139"/>
              <w:marRight w:val="139"/>
              <w:marTop w:val="139"/>
              <w:marBottom w:val="0"/>
              <w:divBdr>
                <w:top w:val="none" w:sz="0" w:space="0" w:color="auto"/>
                <w:left w:val="none" w:sz="0" w:space="0" w:color="auto"/>
                <w:bottom w:val="none" w:sz="0" w:space="0" w:color="auto"/>
                <w:right w:val="none" w:sz="0" w:space="0" w:color="auto"/>
              </w:divBdr>
            </w:div>
          </w:divsChild>
        </w:div>
        <w:div w:id="1776897595">
          <w:marLeft w:val="0"/>
          <w:marRight w:val="0"/>
          <w:marTop w:val="0"/>
          <w:marBottom w:val="0"/>
          <w:divBdr>
            <w:top w:val="none" w:sz="0" w:space="0" w:color="auto"/>
            <w:left w:val="none" w:sz="0" w:space="0" w:color="auto"/>
            <w:bottom w:val="none" w:sz="0" w:space="0" w:color="auto"/>
            <w:right w:val="none" w:sz="0" w:space="0" w:color="auto"/>
          </w:divBdr>
          <w:divsChild>
            <w:div w:id="866332824">
              <w:marLeft w:val="139"/>
              <w:marRight w:val="139"/>
              <w:marTop w:val="139"/>
              <w:marBottom w:val="0"/>
              <w:divBdr>
                <w:top w:val="none" w:sz="0" w:space="0" w:color="auto"/>
                <w:left w:val="none" w:sz="0" w:space="0" w:color="auto"/>
                <w:bottom w:val="none" w:sz="0" w:space="0" w:color="auto"/>
                <w:right w:val="none" w:sz="0" w:space="0" w:color="auto"/>
              </w:divBdr>
            </w:div>
            <w:div w:id="1164589486">
              <w:marLeft w:val="139"/>
              <w:marRight w:val="139"/>
              <w:marTop w:val="139"/>
              <w:marBottom w:val="0"/>
              <w:divBdr>
                <w:top w:val="none" w:sz="0" w:space="0" w:color="auto"/>
                <w:left w:val="none" w:sz="0" w:space="0" w:color="auto"/>
                <w:bottom w:val="none" w:sz="0" w:space="0" w:color="auto"/>
                <w:right w:val="none" w:sz="0" w:space="0" w:color="auto"/>
              </w:divBdr>
            </w:div>
          </w:divsChild>
        </w:div>
        <w:div w:id="133375691">
          <w:marLeft w:val="0"/>
          <w:marRight w:val="0"/>
          <w:marTop w:val="0"/>
          <w:marBottom w:val="0"/>
          <w:divBdr>
            <w:top w:val="none" w:sz="0" w:space="0" w:color="auto"/>
            <w:left w:val="none" w:sz="0" w:space="0" w:color="auto"/>
            <w:bottom w:val="none" w:sz="0" w:space="0" w:color="auto"/>
            <w:right w:val="none" w:sz="0" w:space="0" w:color="auto"/>
          </w:divBdr>
          <w:divsChild>
            <w:div w:id="1454208177">
              <w:marLeft w:val="139"/>
              <w:marRight w:val="139"/>
              <w:marTop w:val="139"/>
              <w:marBottom w:val="0"/>
              <w:divBdr>
                <w:top w:val="none" w:sz="0" w:space="0" w:color="auto"/>
                <w:left w:val="none" w:sz="0" w:space="0" w:color="auto"/>
                <w:bottom w:val="none" w:sz="0" w:space="0" w:color="auto"/>
                <w:right w:val="none" w:sz="0" w:space="0" w:color="auto"/>
              </w:divBdr>
            </w:div>
            <w:div w:id="1624651059">
              <w:marLeft w:val="139"/>
              <w:marRight w:val="139"/>
              <w:marTop w:val="139"/>
              <w:marBottom w:val="0"/>
              <w:divBdr>
                <w:top w:val="none" w:sz="0" w:space="0" w:color="auto"/>
                <w:left w:val="none" w:sz="0" w:space="0" w:color="auto"/>
                <w:bottom w:val="none" w:sz="0" w:space="0" w:color="auto"/>
                <w:right w:val="none" w:sz="0" w:space="0" w:color="auto"/>
              </w:divBdr>
            </w:div>
          </w:divsChild>
        </w:div>
        <w:div w:id="290328597">
          <w:marLeft w:val="0"/>
          <w:marRight w:val="0"/>
          <w:marTop w:val="0"/>
          <w:marBottom w:val="0"/>
          <w:divBdr>
            <w:top w:val="none" w:sz="0" w:space="0" w:color="auto"/>
            <w:left w:val="none" w:sz="0" w:space="0" w:color="auto"/>
            <w:bottom w:val="none" w:sz="0" w:space="0" w:color="auto"/>
            <w:right w:val="none" w:sz="0" w:space="0" w:color="auto"/>
          </w:divBdr>
          <w:divsChild>
            <w:div w:id="1598908645">
              <w:marLeft w:val="139"/>
              <w:marRight w:val="139"/>
              <w:marTop w:val="139"/>
              <w:marBottom w:val="0"/>
              <w:divBdr>
                <w:top w:val="none" w:sz="0" w:space="0" w:color="auto"/>
                <w:left w:val="none" w:sz="0" w:space="0" w:color="auto"/>
                <w:bottom w:val="none" w:sz="0" w:space="0" w:color="auto"/>
                <w:right w:val="none" w:sz="0" w:space="0" w:color="auto"/>
              </w:divBdr>
            </w:div>
            <w:div w:id="791437900">
              <w:marLeft w:val="139"/>
              <w:marRight w:val="139"/>
              <w:marTop w:val="139"/>
              <w:marBottom w:val="0"/>
              <w:divBdr>
                <w:top w:val="none" w:sz="0" w:space="0" w:color="auto"/>
                <w:left w:val="none" w:sz="0" w:space="0" w:color="auto"/>
                <w:bottom w:val="none" w:sz="0" w:space="0" w:color="auto"/>
                <w:right w:val="none" w:sz="0" w:space="0" w:color="auto"/>
              </w:divBdr>
            </w:div>
          </w:divsChild>
        </w:div>
        <w:div w:id="1450855538">
          <w:marLeft w:val="0"/>
          <w:marRight w:val="0"/>
          <w:marTop w:val="0"/>
          <w:marBottom w:val="0"/>
          <w:divBdr>
            <w:top w:val="none" w:sz="0" w:space="0" w:color="auto"/>
            <w:left w:val="none" w:sz="0" w:space="0" w:color="auto"/>
            <w:bottom w:val="none" w:sz="0" w:space="0" w:color="auto"/>
            <w:right w:val="none" w:sz="0" w:space="0" w:color="auto"/>
          </w:divBdr>
          <w:divsChild>
            <w:div w:id="2086802816">
              <w:marLeft w:val="139"/>
              <w:marRight w:val="139"/>
              <w:marTop w:val="139"/>
              <w:marBottom w:val="0"/>
              <w:divBdr>
                <w:top w:val="none" w:sz="0" w:space="0" w:color="auto"/>
                <w:left w:val="none" w:sz="0" w:space="0" w:color="auto"/>
                <w:bottom w:val="none" w:sz="0" w:space="0" w:color="auto"/>
                <w:right w:val="none" w:sz="0" w:space="0" w:color="auto"/>
              </w:divBdr>
            </w:div>
            <w:div w:id="1582910481">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264418000">
      <w:bodyDiv w:val="1"/>
      <w:marLeft w:val="0"/>
      <w:marRight w:val="0"/>
      <w:marTop w:val="0"/>
      <w:marBottom w:val="0"/>
      <w:divBdr>
        <w:top w:val="none" w:sz="0" w:space="0" w:color="auto"/>
        <w:left w:val="none" w:sz="0" w:space="0" w:color="auto"/>
        <w:bottom w:val="none" w:sz="0" w:space="0" w:color="auto"/>
        <w:right w:val="none" w:sz="0" w:space="0" w:color="auto"/>
      </w:divBdr>
      <w:divsChild>
        <w:div w:id="1794131471">
          <w:marLeft w:val="0"/>
          <w:marRight w:val="0"/>
          <w:marTop w:val="0"/>
          <w:marBottom w:val="0"/>
          <w:divBdr>
            <w:top w:val="none" w:sz="0" w:space="0" w:color="auto"/>
            <w:left w:val="none" w:sz="0" w:space="0" w:color="auto"/>
            <w:bottom w:val="none" w:sz="0" w:space="0" w:color="auto"/>
            <w:right w:val="none" w:sz="0" w:space="0" w:color="auto"/>
          </w:divBdr>
          <w:divsChild>
            <w:div w:id="1492018175">
              <w:marLeft w:val="139"/>
              <w:marRight w:val="139"/>
              <w:marTop w:val="139"/>
              <w:marBottom w:val="0"/>
              <w:divBdr>
                <w:top w:val="none" w:sz="0" w:space="0" w:color="auto"/>
                <w:left w:val="none" w:sz="0" w:space="0" w:color="auto"/>
                <w:bottom w:val="none" w:sz="0" w:space="0" w:color="auto"/>
                <w:right w:val="none" w:sz="0" w:space="0" w:color="auto"/>
              </w:divBdr>
            </w:div>
            <w:div w:id="1454011273">
              <w:marLeft w:val="139"/>
              <w:marRight w:val="139"/>
              <w:marTop w:val="139"/>
              <w:marBottom w:val="0"/>
              <w:divBdr>
                <w:top w:val="none" w:sz="0" w:space="0" w:color="auto"/>
                <w:left w:val="none" w:sz="0" w:space="0" w:color="auto"/>
                <w:bottom w:val="none" w:sz="0" w:space="0" w:color="auto"/>
                <w:right w:val="none" w:sz="0" w:space="0" w:color="auto"/>
              </w:divBdr>
            </w:div>
          </w:divsChild>
        </w:div>
        <w:div w:id="1101994126">
          <w:marLeft w:val="0"/>
          <w:marRight w:val="0"/>
          <w:marTop w:val="0"/>
          <w:marBottom w:val="0"/>
          <w:divBdr>
            <w:top w:val="none" w:sz="0" w:space="0" w:color="auto"/>
            <w:left w:val="none" w:sz="0" w:space="0" w:color="auto"/>
            <w:bottom w:val="none" w:sz="0" w:space="0" w:color="auto"/>
            <w:right w:val="none" w:sz="0" w:space="0" w:color="auto"/>
          </w:divBdr>
          <w:divsChild>
            <w:div w:id="1207986943">
              <w:marLeft w:val="139"/>
              <w:marRight w:val="139"/>
              <w:marTop w:val="139"/>
              <w:marBottom w:val="0"/>
              <w:divBdr>
                <w:top w:val="none" w:sz="0" w:space="0" w:color="auto"/>
                <w:left w:val="none" w:sz="0" w:space="0" w:color="auto"/>
                <w:bottom w:val="none" w:sz="0" w:space="0" w:color="auto"/>
                <w:right w:val="none" w:sz="0" w:space="0" w:color="auto"/>
              </w:divBdr>
            </w:div>
            <w:div w:id="1399522146">
              <w:marLeft w:val="139"/>
              <w:marRight w:val="139"/>
              <w:marTop w:val="139"/>
              <w:marBottom w:val="0"/>
              <w:divBdr>
                <w:top w:val="none" w:sz="0" w:space="0" w:color="auto"/>
                <w:left w:val="none" w:sz="0" w:space="0" w:color="auto"/>
                <w:bottom w:val="none" w:sz="0" w:space="0" w:color="auto"/>
                <w:right w:val="none" w:sz="0" w:space="0" w:color="auto"/>
              </w:divBdr>
            </w:div>
          </w:divsChild>
        </w:div>
        <w:div w:id="755904440">
          <w:marLeft w:val="0"/>
          <w:marRight w:val="0"/>
          <w:marTop w:val="0"/>
          <w:marBottom w:val="0"/>
          <w:divBdr>
            <w:top w:val="none" w:sz="0" w:space="0" w:color="auto"/>
            <w:left w:val="none" w:sz="0" w:space="0" w:color="auto"/>
            <w:bottom w:val="none" w:sz="0" w:space="0" w:color="auto"/>
            <w:right w:val="none" w:sz="0" w:space="0" w:color="auto"/>
          </w:divBdr>
          <w:divsChild>
            <w:div w:id="145781343">
              <w:marLeft w:val="139"/>
              <w:marRight w:val="139"/>
              <w:marTop w:val="139"/>
              <w:marBottom w:val="0"/>
              <w:divBdr>
                <w:top w:val="none" w:sz="0" w:space="0" w:color="auto"/>
                <w:left w:val="none" w:sz="0" w:space="0" w:color="auto"/>
                <w:bottom w:val="none" w:sz="0" w:space="0" w:color="auto"/>
                <w:right w:val="none" w:sz="0" w:space="0" w:color="auto"/>
              </w:divBdr>
            </w:div>
            <w:div w:id="1578828031">
              <w:marLeft w:val="139"/>
              <w:marRight w:val="139"/>
              <w:marTop w:val="139"/>
              <w:marBottom w:val="0"/>
              <w:divBdr>
                <w:top w:val="none" w:sz="0" w:space="0" w:color="auto"/>
                <w:left w:val="none" w:sz="0" w:space="0" w:color="auto"/>
                <w:bottom w:val="none" w:sz="0" w:space="0" w:color="auto"/>
                <w:right w:val="none" w:sz="0" w:space="0" w:color="auto"/>
              </w:divBdr>
            </w:div>
          </w:divsChild>
        </w:div>
        <w:div w:id="1580014594">
          <w:marLeft w:val="0"/>
          <w:marRight w:val="0"/>
          <w:marTop w:val="0"/>
          <w:marBottom w:val="0"/>
          <w:divBdr>
            <w:top w:val="none" w:sz="0" w:space="0" w:color="auto"/>
            <w:left w:val="none" w:sz="0" w:space="0" w:color="auto"/>
            <w:bottom w:val="none" w:sz="0" w:space="0" w:color="auto"/>
            <w:right w:val="none" w:sz="0" w:space="0" w:color="auto"/>
          </w:divBdr>
          <w:divsChild>
            <w:div w:id="809513579">
              <w:marLeft w:val="139"/>
              <w:marRight w:val="139"/>
              <w:marTop w:val="139"/>
              <w:marBottom w:val="0"/>
              <w:divBdr>
                <w:top w:val="none" w:sz="0" w:space="0" w:color="auto"/>
                <w:left w:val="none" w:sz="0" w:space="0" w:color="auto"/>
                <w:bottom w:val="none" w:sz="0" w:space="0" w:color="auto"/>
                <w:right w:val="none" w:sz="0" w:space="0" w:color="auto"/>
              </w:divBdr>
            </w:div>
            <w:div w:id="1012104693">
              <w:marLeft w:val="139"/>
              <w:marRight w:val="139"/>
              <w:marTop w:val="139"/>
              <w:marBottom w:val="0"/>
              <w:divBdr>
                <w:top w:val="none" w:sz="0" w:space="0" w:color="auto"/>
                <w:left w:val="none" w:sz="0" w:space="0" w:color="auto"/>
                <w:bottom w:val="none" w:sz="0" w:space="0" w:color="auto"/>
                <w:right w:val="none" w:sz="0" w:space="0" w:color="auto"/>
              </w:divBdr>
            </w:div>
          </w:divsChild>
        </w:div>
        <w:div w:id="985815151">
          <w:marLeft w:val="0"/>
          <w:marRight w:val="0"/>
          <w:marTop w:val="0"/>
          <w:marBottom w:val="0"/>
          <w:divBdr>
            <w:top w:val="none" w:sz="0" w:space="0" w:color="auto"/>
            <w:left w:val="none" w:sz="0" w:space="0" w:color="auto"/>
            <w:bottom w:val="none" w:sz="0" w:space="0" w:color="auto"/>
            <w:right w:val="none" w:sz="0" w:space="0" w:color="auto"/>
          </w:divBdr>
          <w:divsChild>
            <w:div w:id="349450876">
              <w:marLeft w:val="139"/>
              <w:marRight w:val="139"/>
              <w:marTop w:val="139"/>
              <w:marBottom w:val="0"/>
              <w:divBdr>
                <w:top w:val="none" w:sz="0" w:space="0" w:color="auto"/>
                <w:left w:val="none" w:sz="0" w:space="0" w:color="auto"/>
                <w:bottom w:val="none" w:sz="0" w:space="0" w:color="auto"/>
                <w:right w:val="none" w:sz="0" w:space="0" w:color="auto"/>
              </w:divBdr>
            </w:div>
            <w:div w:id="1702317930">
              <w:marLeft w:val="139"/>
              <w:marRight w:val="139"/>
              <w:marTop w:val="139"/>
              <w:marBottom w:val="0"/>
              <w:divBdr>
                <w:top w:val="none" w:sz="0" w:space="0" w:color="auto"/>
                <w:left w:val="none" w:sz="0" w:space="0" w:color="auto"/>
                <w:bottom w:val="none" w:sz="0" w:space="0" w:color="auto"/>
                <w:right w:val="none" w:sz="0" w:space="0" w:color="auto"/>
              </w:divBdr>
            </w:div>
          </w:divsChild>
        </w:div>
        <w:div w:id="1587957620">
          <w:marLeft w:val="0"/>
          <w:marRight w:val="0"/>
          <w:marTop w:val="0"/>
          <w:marBottom w:val="0"/>
          <w:divBdr>
            <w:top w:val="none" w:sz="0" w:space="0" w:color="auto"/>
            <w:left w:val="none" w:sz="0" w:space="0" w:color="auto"/>
            <w:bottom w:val="none" w:sz="0" w:space="0" w:color="auto"/>
            <w:right w:val="none" w:sz="0" w:space="0" w:color="auto"/>
          </w:divBdr>
          <w:divsChild>
            <w:div w:id="923491413">
              <w:marLeft w:val="139"/>
              <w:marRight w:val="139"/>
              <w:marTop w:val="139"/>
              <w:marBottom w:val="0"/>
              <w:divBdr>
                <w:top w:val="none" w:sz="0" w:space="0" w:color="auto"/>
                <w:left w:val="none" w:sz="0" w:space="0" w:color="auto"/>
                <w:bottom w:val="none" w:sz="0" w:space="0" w:color="auto"/>
                <w:right w:val="none" w:sz="0" w:space="0" w:color="auto"/>
              </w:divBdr>
            </w:div>
            <w:div w:id="1162355780">
              <w:marLeft w:val="139"/>
              <w:marRight w:val="139"/>
              <w:marTop w:val="139"/>
              <w:marBottom w:val="0"/>
              <w:divBdr>
                <w:top w:val="none" w:sz="0" w:space="0" w:color="auto"/>
                <w:left w:val="none" w:sz="0" w:space="0" w:color="auto"/>
                <w:bottom w:val="none" w:sz="0" w:space="0" w:color="auto"/>
                <w:right w:val="none" w:sz="0" w:space="0" w:color="auto"/>
              </w:divBdr>
            </w:div>
          </w:divsChild>
        </w:div>
        <w:div w:id="512233123">
          <w:marLeft w:val="0"/>
          <w:marRight w:val="0"/>
          <w:marTop w:val="0"/>
          <w:marBottom w:val="0"/>
          <w:divBdr>
            <w:top w:val="none" w:sz="0" w:space="0" w:color="auto"/>
            <w:left w:val="none" w:sz="0" w:space="0" w:color="auto"/>
            <w:bottom w:val="none" w:sz="0" w:space="0" w:color="auto"/>
            <w:right w:val="none" w:sz="0" w:space="0" w:color="auto"/>
          </w:divBdr>
          <w:divsChild>
            <w:div w:id="1046951663">
              <w:marLeft w:val="139"/>
              <w:marRight w:val="139"/>
              <w:marTop w:val="139"/>
              <w:marBottom w:val="0"/>
              <w:divBdr>
                <w:top w:val="none" w:sz="0" w:space="0" w:color="auto"/>
                <w:left w:val="none" w:sz="0" w:space="0" w:color="auto"/>
                <w:bottom w:val="none" w:sz="0" w:space="0" w:color="auto"/>
                <w:right w:val="none" w:sz="0" w:space="0" w:color="auto"/>
              </w:divBdr>
            </w:div>
            <w:div w:id="60369400">
              <w:marLeft w:val="139"/>
              <w:marRight w:val="139"/>
              <w:marTop w:val="139"/>
              <w:marBottom w:val="0"/>
              <w:divBdr>
                <w:top w:val="none" w:sz="0" w:space="0" w:color="auto"/>
                <w:left w:val="none" w:sz="0" w:space="0" w:color="auto"/>
                <w:bottom w:val="none" w:sz="0" w:space="0" w:color="auto"/>
                <w:right w:val="none" w:sz="0" w:space="0" w:color="auto"/>
              </w:divBdr>
            </w:div>
          </w:divsChild>
        </w:div>
        <w:div w:id="1595629312">
          <w:marLeft w:val="0"/>
          <w:marRight w:val="0"/>
          <w:marTop w:val="0"/>
          <w:marBottom w:val="0"/>
          <w:divBdr>
            <w:top w:val="none" w:sz="0" w:space="0" w:color="auto"/>
            <w:left w:val="none" w:sz="0" w:space="0" w:color="auto"/>
            <w:bottom w:val="none" w:sz="0" w:space="0" w:color="auto"/>
            <w:right w:val="none" w:sz="0" w:space="0" w:color="auto"/>
          </w:divBdr>
          <w:divsChild>
            <w:div w:id="272371382">
              <w:marLeft w:val="139"/>
              <w:marRight w:val="139"/>
              <w:marTop w:val="139"/>
              <w:marBottom w:val="0"/>
              <w:divBdr>
                <w:top w:val="none" w:sz="0" w:space="0" w:color="auto"/>
                <w:left w:val="none" w:sz="0" w:space="0" w:color="auto"/>
                <w:bottom w:val="none" w:sz="0" w:space="0" w:color="auto"/>
                <w:right w:val="none" w:sz="0" w:space="0" w:color="auto"/>
              </w:divBdr>
            </w:div>
            <w:div w:id="2037542859">
              <w:marLeft w:val="139"/>
              <w:marRight w:val="139"/>
              <w:marTop w:val="139"/>
              <w:marBottom w:val="0"/>
              <w:divBdr>
                <w:top w:val="none" w:sz="0" w:space="0" w:color="auto"/>
                <w:left w:val="none" w:sz="0" w:space="0" w:color="auto"/>
                <w:bottom w:val="none" w:sz="0" w:space="0" w:color="auto"/>
                <w:right w:val="none" w:sz="0" w:space="0" w:color="auto"/>
              </w:divBdr>
            </w:div>
          </w:divsChild>
        </w:div>
        <w:div w:id="311251976">
          <w:marLeft w:val="0"/>
          <w:marRight w:val="0"/>
          <w:marTop w:val="0"/>
          <w:marBottom w:val="0"/>
          <w:divBdr>
            <w:top w:val="none" w:sz="0" w:space="0" w:color="auto"/>
            <w:left w:val="none" w:sz="0" w:space="0" w:color="auto"/>
            <w:bottom w:val="none" w:sz="0" w:space="0" w:color="auto"/>
            <w:right w:val="none" w:sz="0" w:space="0" w:color="auto"/>
          </w:divBdr>
          <w:divsChild>
            <w:div w:id="725954783">
              <w:marLeft w:val="139"/>
              <w:marRight w:val="139"/>
              <w:marTop w:val="139"/>
              <w:marBottom w:val="0"/>
              <w:divBdr>
                <w:top w:val="none" w:sz="0" w:space="0" w:color="auto"/>
                <w:left w:val="none" w:sz="0" w:space="0" w:color="auto"/>
                <w:bottom w:val="none" w:sz="0" w:space="0" w:color="auto"/>
                <w:right w:val="none" w:sz="0" w:space="0" w:color="auto"/>
              </w:divBdr>
            </w:div>
            <w:div w:id="20593689">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346439722">
      <w:bodyDiv w:val="1"/>
      <w:marLeft w:val="0"/>
      <w:marRight w:val="0"/>
      <w:marTop w:val="0"/>
      <w:marBottom w:val="0"/>
      <w:divBdr>
        <w:top w:val="none" w:sz="0" w:space="0" w:color="auto"/>
        <w:left w:val="none" w:sz="0" w:space="0" w:color="auto"/>
        <w:bottom w:val="none" w:sz="0" w:space="0" w:color="auto"/>
        <w:right w:val="none" w:sz="0" w:space="0" w:color="auto"/>
      </w:divBdr>
      <w:divsChild>
        <w:div w:id="1343700458">
          <w:marLeft w:val="0"/>
          <w:marRight w:val="0"/>
          <w:marTop w:val="0"/>
          <w:marBottom w:val="0"/>
          <w:divBdr>
            <w:top w:val="none" w:sz="0" w:space="0" w:color="auto"/>
            <w:left w:val="none" w:sz="0" w:space="0" w:color="auto"/>
            <w:bottom w:val="none" w:sz="0" w:space="0" w:color="auto"/>
            <w:right w:val="none" w:sz="0" w:space="0" w:color="auto"/>
          </w:divBdr>
          <w:divsChild>
            <w:div w:id="2095012847">
              <w:marLeft w:val="139"/>
              <w:marRight w:val="139"/>
              <w:marTop w:val="139"/>
              <w:marBottom w:val="0"/>
              <w:divBdr>
                <w:top w:val="none" w:sz="0" w:space="0" w:color="auto"/>
                <w:left w:val="none" w:sz="0" w:space="0" w:color="auto"/>
                <w:bottom w:val="none" w:sz="0" w:space="0" w:color="auto"/>
                <w:right w:val="none" w:sz="0" w:space="0" w:color="auto"/>
              </w:divBdr>
            </w:div>
            <w:div w:id="59907730">
              <w:marLeft w:val="139"/>
              <w:marRight w:val="139"/>
              <w:marTop w:val="139"/>
              <w:marBottom w:val="0"/>
              <w:divBdr>
                <w:top w:val="none" w:sz="0" w:space="0" w:color="auto"/>
                <w:left w:val="none" w:sz="0" w:space="0" w:color="auto"/>
                <w:bottom w:val="none" w:sz="0" w:space="0" w:color="auto"/>
                <w:right w:val="none" w:sz="0" w:space="0" w:color="auto"/>
              </w:divBdr>
            </w:div>
          </w:divsChild>
        </w:div>
        <w:div w:id="106970857">
          <w:marLeft w:val="0"/>
          <w:marRight w:val="0"/>
          <w:marTop w:val="0"/>
          <w:marBottom w:val="0"/>
          <w:divBdr>
            <w:top w:val="none" w:sz="0" w:space="0" w:color="auto"/>
            <w:left w:val="none" w:sz="0" w:space="0" w:color="auto"/>
            <w:bottom w:val="none" w:sz="0" w:space="0" w:color="auto"/>
            <w:right w:val="none" w:sz="0" w:space="0" w:color="auto"/>
          </w:divBdr>
          <w:divsChild>
            <w:div w:id="1289778048">
              <w:marLeft w:val="139"/>
              <w:marRight w:val="139"/>
              <w:marTop w:val="139"/>
              <w:marBottom w:val="0"/>
              <w:divBdr>
                <w:top w:val="none" w:sz="0" w:space="0" w:color="auto"/>
                <w:left w:val="none" w:sz="0" w:space="0" w:color="auto"/>
                <w:bottom w:val="none" w:sz="0" w:space="0" w:color="auto"/>
                <w:right w:val="none" w:sz="0" w:space="0" w:color="auto"/>
              </w:divBdr>
            </w:div>
            <w:div w:id="686367843">
              <w:marLeft w:val="139"/>
              <w:marRight w:val="139"/>
              <w:marTop w:val="139"/>
              <w:marBottom w:val="0"/>
              <w:divBdr>
                <w:top w:val="none" w:sz="0" w:space="0" w:color="auto"/>
                <w:left w:val="none" w:sz="0" w:space="0" w:color="auto"/>
                <w:bottom w:val="none" w:sz="0" w:space="0" w:color="auto"/>
                <w:right w:val="none" w:sz="0" w:space="0" w:color="auto"/>
              </w:divBdr>
            </w:div>
          </w:divsChild>
        </w:div>
        <w:div w:id="1194154890">
          <w:marLeft w:val="0"/>
          <w:marRight w:val="0"/>
          <w:marTop w:val="0"/>
          <w:marBottom w:val="0"/>
          <w:divBdr>
            <w:top w:val="none" w:sz="0" w:space="0" w:color="auto"/>
            <w:left w:val="none" w:sz="0" w:space="0" w:color="auto"/>
            <w:bottom w:val="none" w:sz="0" w:space="0" w:color="auto"/>
            <w:right w:val="none" w:sz="0" w:space="0" w:color="auto"/>
          </w:divBdr>
          <w:divsChild>
            <w:div w:id="188103956">
              <w:marLeft w:val="139"/>
              <w:marRight w:val="139"/>
              <w:marTop w:val="139"/>
              <w:marBottom w:val="0"/>
              <w:divBdr>
                <w:top w:val="none" w:sz="0" w:space="0" w:color="auto"/>
                <w:left w:val="none" w:sz="0" w:space="0" w:color="auto"/>
                <w:bottom w:val="none" w:sz="0" w:space="0" w:color="auto"/>
                <w:right w:val="none" w:sz="0" w:space="0" w:color="auto"/>
              </w:divBdr>
            </w:div>
            <w:div w:id="967128757">
              <w:marLeft w:val="139"/>
              <w:marRight w:val="139"/>
              <w:marTop w:val="139"/>
              <w:marBottom w:val="0"/>
              <w:divBdr>
                <w:top w:val="none" w:sz="0" w:space="0" w:color="auto"/>
                <w:left w:val="none" w:sz="0" w:space="0" w:color="auto"/>
                <w:bottom w:val="none" w:sz="0" w:space="0" w:color="auto"/>
                <w:right w:val="none" w:sz="0" w:space="0" w:color="auto"/>
              </w:divBdr>
            </w:div>
          </w:divsChild>
        </w:div>
        <w:div w:id="1613509376">
          <w:marLeft w:val="0"/>
          <w:marRight w:val="0"/>
          <w:marTop w:val="0"/>
          <w:marBottom w:val="0"/>
          <w:divBdr>
            <w:top w:val="none" w:sz="0" w:space="0" w:color="auto"/>
            <w:left w:val="none" w:sz="0" w:space="0" w:color="auto"/>
            <w:bottom w:val="none" w:sz="0" w:space="0" w:color="auto"/>
            <w:right w:val="none" w:sz="0" w:space="0" w:color="auto"/>
          </w:divBdr>
          <w:divsChild>
            <w:div w:id="1913081103">
              <w:marLeft w:val="139"/>
              <w:marRight w:val="139"/>
              <w:marTop w:val="139"/>
              <w:marBottom w:val="0"/>
              <w:divBdr>
                <w:top w:val="none" w:sz="0" w:space="0" w:color="auto"/>
                <w:left w:val="none" w:sz="0" w:space="0" w:color="auto"/>
                <w:bottom w:val="none" w:sz="0" w:space="0" w:color="auto"/>
                <w:right w:val="none" w:sz="0" w:space="0" w:color="auto"/>
              </w:divBdr>
            </w:div>
            <w:div w:id="1161122851">
              <w:marLeft w:val="139"/>
              <w:marRight w:val="139"/>
              <w:marTop w:val="139"/>
              <w:marBottom w:val="0"/>
              <w:divBdr>
                <w:top w:val="none" w:sz="0" w:space="0" w:color="auto"/>
                <w:left w:val="none" w:sz="0" w:space="0" w:color="auto"/>
                <w:bottom w:val="none" w:sz="0" w:space="0" w:color="auto"/>
                <w:right w:val="none" w:sz="0" w:space="0" w:color="auto"/>
              </w:divBdr>
            </w:div>
          </w:divsChild>
        </w:div>
        <w:div w:id="1651401834">
          <w:marLeft w:val="0"/>
          <w:marRight w:val="0"/>
          <w:marTop w:val="0"/>
          <w:marBottom w:val="0"/>
          <w:divBdr>
            <w:top w:val="none" w:sz="0" w:space="0" w:color="auto"/>
            <w:left w:val="none" w:sz="0" w:space="0" w:color="auto"/>
            <w:bottom w:val="none" w:sz="0" w:space="0" w:color="auto"/>
            <w:right w:val="none" w:sz="0" w:space="0" w:color="auto"/>
          </w:divBdr>
          <w:divsChild>
            <w:div w:id="707418699">
              <w:marLeft w:val="139"/>
              <w:marRight w:val="139"/>
              <w:marTop w:val="139"/>
              <w:marBottom w:val="0"/>
              <w:divBdr>
                <w:top w:val="none" w:sz="0" w:space="0" w:color="auto"/>
                <w:left w:val="none" w:sz="0" w:space="0" w:color="auto"/>
                <w:bottom w:val="none" w:sz="0" w:space="0" w:color="auto"/>
                <w:right w:val="none" w:sz="0" w:space="0" w:color="auto"/>
              </w:divBdr>
            </w:div>
            <w:div w:id="476338668">
              <w:marLeft w:val="139"/>
              <w:marRight w:val="139"/>
              <w:marTop w:val="139"/>
              <w:marBottom w:val="0"/>
              <w:divBdr>
                <w:top w:val="none" w:sz="0" w:space="0" w:color="auto"/>
                <w:left w:val="none" w:sz="0" w:space="0" w:color="auto"/>
                <w:bottom w:val="none" w:sz="0" w:space="0" w:color="auto"/>
                <w:right w:val="none" w:sz="0" w:space="0" w:color="auto"/>
              </w:divBdr>
            </w:div>
          </w:divsChild>
        </w:div>
        <w:div w:id="1876890822">
          <w:marLeft w:val="0"/>
          <w:marRight w:val="0"/>
          <w:marTop w:val="0"/>
          <w:marBottom w:val="0"/>
          <w:divBdr>
            <w:top w:val="none" w:sz="0" w:space="0" w:color="auto"/>
            <w:left w:val="none" w:sz="0" w:space="0" w:color="auto"/>
            <w:bottom w:val="none" w:sz="0" w:space="0" w:color="auto"/>
            <w:right w:val="none" w:sz="0" w:space="0" w:color="auto"/>
          </w:divBdr>
          <w:divsChild>
            <w:div w:id="1313564751">
              <w:marLeft w:val="139"/>
              <w:marRight w:val="139"/>
              <w:marTop w:val="139"/>
              <w:marBottom w:val="0"/>
              <w:divBdr>
                <w:top w:val="none" w:sz="0" w:space="0" w:color="auto"/>
                <w:left w:val="none" w:sz="0" w:space="0" w:color="auto"/>
                <w:bottom w:val="none" w:sz="0" w:space="0" w:color="auto"/>
                <w:right w:val="none" w:sz="0" w:space="0" w:color="auto"/>
              </w:divBdr>
            </w:div>
            <w:div w:id="1087850837">
              <w:marLeft w:val="139"/>
              <w:marRight w:val="139"/>
              <w:marTop w:val="139"/>
              <w:marBottom w:val="0"/>
              <w:divBdr>
                <w:top w:val="none" w:sz="0" w:space="0" w:color="auto"/>
                <w:left w:val="none" w:sz="0" w:space="0" w:color="auto"/>
                <w:bottom w:val="none" w:sz="0" w:space="0" w:color="auto"/>
                <w:right w:val="none" w:sz="0" w:space="0" w:color="auto"/>
              </w:divBdr>
            </w:div>
          </w:divsChild>
        </w:div>
        <w:div w:id="1935478191">
          <w:marLeft w:val="0"/>
          <w:marRight w:val="0"/>
          <w:marTop w:val="0"/>
          <w:marBottom w:val="0"/>
          <w:divBdr>
            <w:top w:val="none" w:sz="0" w:space="0" w:color="auto"/>
            <w:left w:val="none" w:sz="0" w:space="0" w:color="auto"/>
            <w:bottom w:val="none" w:sz="0" w:space="0" w:color="auto"/>
            <w:right w:val="none" w:sz="0" w:space="0" w:color="auto"/>
          </w:divBdr>
          <w:divsChild>
            <w:div w:id="1897355092">
              <w:marLeft w:val="139"/>
              <w:marRight w:val="139"/>
              <w:marTop w:val="139"/>
              <w:marBottom w:val="0"/>
              <w:divBdr>
                <w:top w:val="none" w:sz="0" w:space="0" w:color="auto"/>
                <w:left w:val="none" w:sz="0" w:space="0" w:color="auto"/>
                <w:bottom w:val="none" w:sz="0" w:space="0" w:color="auto"/>
                <w:right w:val="none" w:sz="0" w:space="0" w:color="auto"/>
              </w:divBdr>
            </w:div>
            <w:div w:id="1457531336">
              <w:marLeft w:val="139"/>
              <w:marRight w:val="139"/>
              <w:marTop w:val="139"/>
              <w:marBottom w:val="0"/>
              <w:divBdr>
                <w:top w:val="none" w:sz="0" w:space="0" w:color="auto"/>
                <w:left w:val="none" w:sz="0" w:space="0" w:color="auto"/>
                <w:bottom w:val="none" w:sz="0" w:space="0" w:color="auto"/>
                <w:right w:val="none" w:sz="0" w:space="0" w:color="auto"/>
              </w:divBdr>
            </w:div>
          </w:divsChild>
        </w:div>
        <w:div w:id="423307748">
          <w:marLeft w:val="0"/>
          <w:marRight w:val="0"/>
          <w:marTop w:val="0"/>
          <w:marBottom w:val="0"/>
          <w:divBdr>
            <w:top w:val="none" w:sz="0" w:space="0" w:color="auto"/>
            <w:left w:val="none" w:sz="0" w:space="0" w:color="auto"/>
            <w:bottom w:val="none" w:sz="0" w:space="0" w:color="auto"/>
            <w:right w:val="none" w:sz="0" w:space="0" w:color="auto"/>
          </w:divBdr>
          <w:divsChild>
            <w:div w:id="120418317">
              <w:marLeft w:val="139"/>
              <w:marRight w:val="139"/>
              <w:marTop w:val="139"/>
              <w:marBottom w:val="0"/>
              <w:divBdr>
                <w:top w:val="none" w:sz="0" w:space="0" w:color="auto"/>
                <w:left w:val="none" w:sz="0" w:space="0" w:color="auto"/>
                <w:bottom w:val="none" w:sz="0" w:space="0" w:color="auto"/>
                <w:right w:val="none" w:sz="0" w:space="0" w:color="auto"/>
              </w:divBdr>
            </w:div>
            <w:div w:id="1169516562">
              <w:marLeft w:val="139"/>
              <w:marRight w:val="139"/>
              <w:marTop w:val="139"/>
              <w:marBottom w:val="0"/>
              <w:divBdr>
                <w:top w:val="none" w:sz="0" w:space="0" w:color="auto"/>
                <w:left w:val="none" w:sz="0" w:space="0" w:color="auto"/>
                <w:bottom w:val="none" w:sz="0" w:space="0" w:color="auto"/>
                <w:right w:val="none" w:sz="0" w:space="0" w:color="auto"/>
              </w:divBdr>
            </w:div>
          </w:divsChild>
        </w:div>
        <w:div w:id="495615300">
          <w:marLeft w:val="0"/>
          <w:marRight w:val="0"/>
          <w:marTop w:val="0"/>
          <w:marBottom w:val="0"/>
          <w:divBdr>
            <w:top w:val="none" w:sz="0" w:space="0" w:color="auto"/>
            <w:left w:val="none" w:sz="0" w:space="0" w:color="auto"/>
            <w:bottom w:val="none" w:sz="0" w:space="0" w:color="auto"/>
            <w:right w:val="none" w:sz="0" w:space="0" w:color="auto"/>
          </w:divBdr>
          <w:divsChild>
            <w:div w:id="598564935">
              <w:marLeft w:val="139"/>
              <w:marRight w:val="139"/>
              <w:marTop w:val="139"/>
              <w:marBottom w:val="0"/>
              <w:divBdr>
                <w:top w:val="none" w:sz="0" w:space="0" w:color="auto"/>
                <w:left w:val="none" w:sz="0" w:space="0" w:color="auto"/>
                <w:bottom w:val="none" w:sz="0" w:space="0" w:color="auto"/>
                <w:right w:val="none" w:sz="0" w:space="0" w:color="auto"/>
              </w:divBdr>
            </w:div>
            <w:div w:id="499152031">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558127629">
      <w:bodyDiv w:val="1"/>
      <w:marLeft w:val="0"/>
      <w:marRight w:val="0"/>
      <w:marTop w:val="0"/>
      <w:marBottom w:val="0"/>
      <w:divBdr>
        <w:top w:val="none" w:sz="0" w:space="0" w:color="auto"/>
        <w:left w:val="none" w:sz="0" w:space="0" w:color="auto"/>
        <w:bottom w:val="none" w:sz="0" w:space="0" w:color="auto"/>
        <w:right w:val="none" w:sz="0" w:space="0" w:color="auto"/>
      </w:divBdr>
      <w:divsChild>
        <w:div w:id="310982901">
          <w:marLeft w:val="0"/>
          <w:marRight w:val="0"/>
          <w:marTop w:val="0"/>
          <w:marBottom w:val="0"/>
          <w:divBdr>
            <w:top w:val="none" w:sz="0" w:space="0" w:color="auto"/>
            <w:left w:val="none" w:sz="0" w:space="0" w:color="auto"/>
            <w:bottom w:val="none" w:sz="0" w:space="0" w:color="auto"/>
            <w:right w:val="none" w:sz="0" w:space="0" w:color="auto"/>
          </w:divBdr>
          <w:divsChild>
            <w:div w:id="1665745152">
              <w:marLeft w:val="139"/>
              <w:marRight w:val="139"/>
              <w:marTop w:val="139"/>
              <w:marBottom w:val="0"/>
              <w:divBdr>
                <w:top w:val="none" w:sz="0" w:space="0" w:color="auto"/>
                <w:left w:val="none" w:sz="0" w:space="0" w:color="auto"/>
                <w:bottom w:val="none" w:sz="0" w:space="0" w:color="auto"/>
                <w:right w:val="none" w:sz="0" w:space="0" w:color="auto"/>
              </w:divBdr>
            </w:div>
            <w:div w:id="626088350">
              <w:marLeft w:val="139"/>
              <w:marRight w:val="139"/>
              <w:marTop w:val="139"/>
              <w:marBottom w:val="0"/>
              <w:divBdr>
                <w:top w:val="none" w:sz="0" w:space="0" w:color="auto"/>
                <w:left w:val="none" w:sz="0" w:space="0" w:color="auto"/>
                <w:bottom w:val="none" w:sz="0" w:space="0" w:color="auto"/>
                <w:right w:val="none" w:sz="0" w:space="0" w:color="auto"/>
              </w:divBdr>
            </w:div>
          </w:divsChild>
        </w:div>
        <w:div w:id="949705119">
          <w:marLeft w:val="0"/>
          <w:marRight w:val="0"/>
          <w:marTop w:val="0"/>
          <w:marBottom w:val="0"/>
          <w:divBdr>
            <w:top w:val="none" w:sz="0" w:space="0" w:color="auto"/>
            <w:left w:val="none" w:sz="0" w:space="0" w:color="auto"/>
            <w:bottom w:val="none" w:sz="0" w:space="0" w:color="auto"/>
            <w:right w:val="none" w:sz="0" w:space="0" w:color="auto"/>
          </w:divBdr>
          <w:divsChild>
            <w:div w:id="945388374">
              <w:marLeft w:val="139"/>
              <w:marRight w:val="139"/>
              <w:marTop w:val="139"/>
              <w:marBottom w:val="0"/>
              <w:divBdr>
                <w:top w:val="none" w:sz="0" w:space="0" w:color="auto"/>
                <w:left w:val="none" w:sz="0" w:space="0" w:color="auto"/>
                <w:bottom w:val="none" w:sz="0" w:space="0" w:color="auto"/>
                <w:right w:val="none" w:sz="0" w:space="0" w:color="auto"/>
              </w:divBdr>
            </w:div>
            <w:div w:id="1128938632">
              <w:marLeft w:val="139"/>
              <w:marRight w:val="139"/>
              <w:marTop w:val="139"/>
              <w:marBottom w:val="0"/>
              <w:divBdr>
                <w:top w:val="none" w:sz="0" w:space="0" w:color="auto"/>
                <w:left w:val="none" w:sz="0" w:space="0" w:color="auto"/>
                <w:bottom w:val="none" w:sz="0" w:space="0" w:color="auto"/>
                <w:right w:val="none" w:sz="0" w:space="0" w:color="auto"/>
              </w:divBdr>
            </w:div>
          </w:divsChild>
        </w:div>
        <w:div w:id="35785472">
          <w:marLeft w:val="0"/>
          <w:marRight w:val="0"/>
          <w:marTop w:val="0"/>
          <w:marBottom w:val="0"/>
          <w:divBdr>
            <w:top w:val="none" w:sz="0" w:space="0" w:color="auto"/>
            <w:left w:val="none" w:sz="0" w:space="0" w:color="auto"/>
            <w:bottom w:val="none" w:sz="0" w:space="0" w:color="auto"/>
            <w:right w:val="none" w:sz="0" w:space="0" w:color="auto"/>
          </w:divBdr>
          <w:divsChild>
            <w:div w:id="1031804119">
              <w:marLeft w:val="139"/>
              <w:marRight w:val="139"/>
              <w:marTop w:val="139"/>
              <w:marBottom w:val="0"/>
              <w:divBdr>
                <w:top w:val="none" w:sz="0" w:space="0" w:color="auto"/>
                <w:left w:val="none" w:sz="0" w:space="0" w:color="auto"/>
                <w:bottom w:val="none" w:sz="0" w:space="0" w:color="auto"/>
                <w:right w:val="none" w:sz="0" w:space="0" w:color="auto"/>
              </w:divBdr>
            </w:div>
            <w:div w:id="487327214">
              <w:marLeft w:val="139"/>
              <w:marRight w:val="139"/>
              <w:marTop w:val="139"/>
              <w:marBottom w:val="0"/>
              <w:divBdr>
                <w:top w:val="none" w:sz="0" w:space="0" w:color="auto"/>
                <w:left w:val="none" w:sz="0" w:space="0" w:color="auto"/>
                <w:bottom w:val="none" w:sz="0" w:space="0" w:color="auto"/>
                <w:right w:val="none" w:sz="0" w:space="0" w:color="auto"/>
              </w:divBdr>
            </w:div>
          </w:divsChild>
        </w:div>
        <w:div w:id="1141077835">
          <w:marLeft w:val="0"/>
          <w:marRight w:val="0"/>
          <w:marTop w:val="0"/>
          <w:marBottom w:val="0"/>
          <w:divBdr>
            <w:top w:val="none" w:sz="0" w:space="0" w:color="auto"/>
            <w:left w:val="none" w:sz="0" w:space="0" w:color="auto"/>
            <w:bottom w:val="none" w:sz="0" w:space="0" w:color="auto"/>
            <w:right w:val="none" w:sz="0" w:space="0" w:color="auto"/>
          </w:divBdr>
          <w:divsChild>
            <w:div w:id="2052804674">
              <w:marLeft w:val="139"/>
              <w:marRight w:val="139"/>
              <w:marTop w:val="139"/>
              <w:marBottom w:val="0"/>
              <w:divBdr>
                <w:top w:val="none" w:sz="0" w:space="0" w:color="auto"/>
                <w:left w:val="none" w:sz="0" w:space="0" w:color="auto"/>
                <w:bottom w:val="none" w:sz="0" w:space="0" w:color="auto"/>
                <w:right w:val="none" w:sz="0" w:space="0" w:color="auto"/>
              </w:divBdr>
            </w:div>
            <w:div w:id="38209658">
              <w:marLeft w:val="139"/>
              <w:marRight w:val="139"/>
              <w:marTop w:val="139"/>
              <w:marBottom w:val="0"/>
              <w:divBdr>
                <w:top w:val="none" w:sz="0" w:space="0" w:color="auto"/>
                <w:left w:val="none" w:sz="0" w:space="0" w:color="auto"/>
                <w:bottom w:val="none" w:sz="0" w:space="0" w:color="auto"/>
                <w:right w:val="none" w:sz="0" w:space="0" w:color="auto"/>
              </w:divBdr>
            </w:div>
          </w:divsChild>
        </w:div>
        <w:div w:id="2144036833">
          <w:marLeft w:val="0"/>
          <w:marRight w:val="0"/>
          <w:marTop w:val="0"/>
          <w:marBottom w:val="0"/>
          <w:divBdr>
            <w:top w:val="none" w:sz="0" w:space="0" w:color="auto"/>
            <w:left w:val="none" w:sz="0" w:space="0" w:color="auto"/>
            <w:bottom w:val="none" w:sz="0" w:space="0" w:color="auto"/>
            <w:right w:val="none" w:sz="0" w:space="0" w:color="auto"/>
          </w:divBdr>
          <w:divsChild>
            <w:div w:id="379403344">
              <w:marLeft w:val="139"/>
              <w:marRight w:val="139"/>
              <w:marTop w:val="139"/>
              <w:marBottom w:val="0"/>
              <w:divBdr>
                <w:top w:val="none" w:sz="0" w:space="0" w:color="auto"/>
                <w:left w:val="none" w:sz="0" w:space="0" w:color="auto"/>
                <w:bottom w:val="none" w:sz="0" w:space="0" w:color="auto"/>
                <w:right w:val="none" w:sz="0" w:space="0" w:color="auto"/>
              </w:divBdr>
            </w:div>
            <w:div w:id="1903444633">
              <w:marLeft w:val="139"/>
              <w:marRight w:val="139"/>
              <w:marTop w:val="139"/>
              <w:marBottom w:val="0"/>
              <w:divBdr>
                <w:top w:val="none" w:sz="0" w:space="0" w:color="auto"/>
                <w:left w:val="none" w:sz="0" w:space="0" w:color="auto"/>
                <w:bottom w:val="none" w:sz="0" w:space="0" w:color="auto"/>
                <w:right w:val="none" w:sz="0" w:space="0" w:color="auto"/>
              </w:divBdr>
            </w:div>
          </w:divsChild>
        </w:div>
        <w:div w:id="2143187095">
          <w:marLeft w:val="0"/>
          <w:marRight w:val="0"/>
          <w:marTop w:val="0"/>
          <w:marBottom w:val="0"/>
          <w:divBdr>
            <w:top w:val="none" w:sz="0" w:space="0" w:color="auto"/>
            <w:left w:val="none" w:sz="0" w:space="0" w:color="auto"/>
            <w:bottom w:val="none" w:sz="0" w:space="0" w:color="auto"/>
            <w:right w:val="none" w:sz="0" w:space="0" w:color="auto"/>
          </w:divBdr>
          <w:divsChild>
            <w:div w:id="1273632151">
              <w:marLeft w:val="139"/>
              <w:marRight w:val="139"/>
              <w:marTop w:val="139"/>
              <w:marBottom w:val="0"/>
              <w:divBdr>
                <w:top w:val="none" w:sz="0" w:space="0" w:color="auto"/>
                <w:left w:val="none" w:sz="0" w:space="0" w:color="auto"/>
                <w:bottom w:val="none" w:sz="0" w:space="0" w:color="auto"/>
                <w:right w:val="none" w:sz="0" w:space="0" w:color="auto"/>
              </w:divBdr>
            </w:div>
            <w:div w:id="1558856261">
              <w:marLeft w:val="139"/>
              <w:marRight w:val="139"/>
              <w:marTop w:val="139"/>
              <w:marBottom w:val="0"/>
              <w:divBdr>
                <w:top w:val="none" w:sz="0" w:space="0" w:color="auto"/>
                <w:left w:val="none" w:sz="0" w:space="0" w:color="auto"/>
                <w:bottom w:val="none" w:sz="0" w:space="0" w:color="auto"/>
                <w:right w:val="none" w:sz="0" w:space="0" w:color="auto"/>
              </w:divBdr>
            </w:div>
          </w:divsChild>
        </w:div>
        <w:div w:id="1571454627">
          <w:marLeft w:val="0"/>
          <w:marRight w:val="0"/>
          <w:marTop w:val="0"/>
          <w:marBottom w:val="0"/>
          <w:divBdr>
            <w:top w:val="none" w:sz="0" w:space="0" w:color="auto"/>
            <w:left w:val="none" w:sz="0" w:space="0" w:color="auto"/>
            <w:bottom w:val="none" w:sz="0" w:space="0" w:color="auto"/>
            <w:right w:val="none" w:sz="0" w:space="0" w:color="auto"/>
          </w:divBdr>
          <w:divsChild>
            <w:div w:id="64884204">
              <w:marLeft w:val="139"/>
              <w:marRight w:val="139"/>
              <w:marTop w:val="139"/>
              <w:marBottom w:val="0"/>
              <w:divBdr>
                <w:top w:val="none" w:sz="0" w:space="0" w:color="auto"/>
                <w:left w:val="none" w:sz="0" w:space="0" w:color="auto"/>
                <w:bottom w:val="none" w:sz="0" w:space="0" w:color="auto"/>
                <w:right w:val="none" w:sz="0" w:space="0" w:color="auto"/>
              </w:divBdr>
            </w:div>
            <w:div w:id="714933851">
              <w:marLeft w:val="139"/>
              <w:marRight w:val="139"/>
              <w:marTop w:val="139"/>
              <w:marBottom w:val="0"/>
              <w:divBdr>
                <w:top w:val="none" w:sz="0" w:space="0" w:color="auto"/>
                <w:left w:val="none" w:sz="0" w:space="0" w:color="auto"/>
                <w:bottom w:val="none" w:sz="0" w:space="0" w:color="auto"/>
                <w:right w:val="none" w:sz="0" w:space="0" w:color="auto"/>
              </w:divBdr>
            </w:div>
          </w:divsChild>
        </w:div>
        <w:div w:id="1035815919">
          <w:marLeft w:val="0"/>
          <w:marRight w:val="0"/>
          <w:marTop w:val="0"/>
          <w:marBottom w:val="0"/>
          <w:divBdr>
            <w:top w:val="none" w:sz="0" w:space="0" w:color="auto"/>
            <w:left w:val="none" w:sz="0" w:space="0" w:color="auto"/>
            <w:bottom w:val="none" w:sz="0" w:space="0" w:color="auto"/>
            <w:right w:val="none" w:sz="0" w:space="0" w:color="auto"/>
          </w:divBdr>
          <w:divsChild>
            <w:div w:id="1468475393">
              <w:marLeft w:val="139"/>
              <w:marRight w:val="139"/>
              <w:marTop w:val="139"/>
              <w:marBottom w:val="0"/>
              <w:divBdr>
                <w:top w:val="none" w:sz="0" w:space="0" w:color="auto"/>
                <w:left w:val="none" w:sz="0" w:space="0" w:color="auto"/>
                <w:bottom w:val="none" w:sz="0" w:space="0" w:color="auto"/>
                <w:right w:val="none" w:sz="0" w:space="0" w:color="auto"/>
              </w:divBdr>
            </w:div>
            <w:div w:id="1188568498">
              <w:marLeft w:val="139"/>
              <w:marRight w:val="139"/>
              <w:marTop w:val="139"/>
              <w:marBottom w:val="0"/>
              <w:divBdr>
                <w:top w:val="none" w:sz="0" w:space="0" w:color="auto"/>
                <w:left w:val="none" w:sz="0" w:space="0" w:color="auto"/>
                <w:bottom w:val="none" w:sz="0" w:space="0" w:color="auto"/>
                <w:right w:val="none" w:sz="0" w:space="0" w:color="auto"/>
              </w:divBdr>
            </w:div>
          </w:divsChild>
        </w:div>
        <w:div w:id="195701792">
          <w:marLeft w:val="0"/>
          <w:marRight w:val="0"/>
          <w:marTop w:val="0"/>
          <w:marBottom w:val="0"/>
          <w:divBdr>
            <w:top w:val="none" w:sz="0" w:space="0" w:color="auto"/>
            <w:left w:val="none" w:sz="0" w:space="0" w:color="auto"/>
            <w:bottom w:val="none" w:sz="0" w:space="0" w:color="auto"/>
            <w:right w:val="none" w:sz="0" w:space="0" w:color="auto"/>
          </w:divBdr>
          <w:divsChild>
            <w:div w:id="1027289736">
              <w:marLeft w:val="139"/>
              <w:marRight w:val="139"/>
              <w:marTop w:val="139"/>
              <w:marBottom w:val="0"/>
              <w:divBdr>
                <w:top w:val="none" w:sz="0" w:space="0" w:color="auto"/>
                <w:left w:val="none" w:sz="0" w:space="0" w:color="auto"/>
                <w:bottom w:val="none" w:sz="0" w:space="0" w:color="auto"/>
                <w:right w:val="none" w:sz="0" w:space="0" w:color="auto"/>
              </w:divBdr>
            </w:div>
            <w:div w:id="805394972">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742169668">
      <w:bodyDiv w:val="1"/>
      <w:marLeft w:val="0"/>
      <w:marRight w:val="0"/>
      <w:marTop w:val="0"/>
      <w:marBottom w:val="0"/>
      <w:divBdr>
        <w:top w:val="none" w:sz="0" w:space="0" w:color="auto"/>
        <w:left w:val="none" w:sz="0" w:space="0" w:color="auto"/>
        <w:bottom w:val="none" w:sz="0" w:space="0" w:color="auto"/>
        <w:right w:val="none" w:sz="0" w:space="0" w:color="auto"/>
      </w:divBdr>
      <w:divsChild>
        <w:div w:id="348065348">
          <w:marLeft w:val="0"/>
          <w:marRight w:val="0"/>
          <w:marTop w:val="0"/>
          <w:marBottom w:val="0"/>
          <w:divBdr>
            <w:top w:val="none" w:sz="0" w:space="0" w:color="auto"/>
            <w:left w:val="none" w:sz="0" w:space="0" w:color="auto"/>
            <w:bottom w:val="none" w:sz="0" w:space="0" w:color="auto"/>
            <w:right w:val="none" w:sz="0" w:space="0" w:color="auto"/>
          </w:divBdr>
          <w:divsChild>
            <w:div w:id="783377977">
              <w:marLeft w:val="139"/>
              <w:marRight w:val="139"/>
              <w:marTop w:val="139"/>
              <w:marBottom w:val="0"/>
              <w:divBdr>
                <w:top w:val="none" w:sz="0" w:space="0" w:color="auto"/>
                <w:left w:val="none" w:sz="0" w:space="0" w:color="auto"/>
                <w:bottom w:val="none" w:sz="0" w:space="0" w:color="auto"/>
                <w:right w:val="none" w:sz="0" w:space="0" w:color="auto"/>
              </w:divBdr>
            </w:div>
            <w:div w:id="1291276891">
              <w:marLeft w:val="139"/>
              <w:marRight w:val="139"/>
              <w:marTop w:val="139"/>
              <w:marBottom w:val="0"/>
              <w:divBdr>
                <w:top w:val="none" w:sz="0" w:space="0" w:color="auto"/>
                <w:left w:val="none" w:sz="0" w:space="0" w:color="auto"/>
                <w:bottom w:val="none" w:sz="0" w:space="0" w:color="auto"/>
                <w:right w:val="none" w:sz="0" w:space="0" w:color="auto"/>
              </w:divBdr>
            </w:div>
          </w:divsChild>
        </w:div>
        <w:div w:id="1042553431">
          <w:marLeft w:val="0"/>
          <w:marRight w:val="0"/>
          <w:marTop w:val="0"/>
          <w:marBottom w:val="0"/>
          <w:divBdr>
            <w:top w:val="none" w:sz="0" w:space="0" w:color="auto"/>
            <w:left w:val="none" w:sz="0" w:space="0" w:color="auto"/>
            <w:bottom w:val="none" w:sz="0" w:space="0" w:color="auto"/>
            <w:right w:val="none" w:sz="0" w:space="0" w:color="auto"/>
          </w:divBdr>
          <w:divsChild>
            <w:div w:id="1434665302">
              <w:marLeft w:val="139"/>
              <w:marRight w:val="139"/>
              <w:marTop w:val="139"/>
              <w:marBottom w:val="0"/>
              <w:divBdr>
                <w:top w:val="none" w:sz="0" w:space="0" w:color="auto"/>
                <w:left w:val="none" w:sz="0" w:space="0" w:color="auto"/>
                <w:bottom w:val="none" w:sz="0" w:space="0" w:color="auto"/>
                <w:right w:val="none" w:sz="0" w:space="0" w:color="auto"/>
              </w:divBdr>
            </w:div>
            <w:div w:id="716052376">
              <w:marLeft w:val="139"/>
              <w:marRight w:val="139"/>
              <w:marTop w:val="139"/>
              <w:marBottom w:val="0"/>
              <w:divBdr>
                <w:top w:val="none" w:sz="0" w:space="0" w:color="auto"/>
                <w:left w:val="none" w:sz="0" w:space="0" w:color="auto"/>
                <w:bottom w:val="none" w:sz="0" w:space="0" w:color="auto"/>
                <w:right w:val="none" w:sz="0" w:space="0" w:color="auto"/>
              </w:divBdr>
            </w:div>
          </w:divsChild>
        </w:div>
        <w:div w:id="346491930">
          <w:marLeft w:val="0"/>
          <w:marRight w:val="0"/>
          <w:marTop w:val="0"/>
          <w:marBottom w:val="0"/>
          <w:divBdr>
            <w:top w:val="none" w:sz="0" w:space="0" w:color="auto"/>
            <w:left w:val="none" w:sz="0" w:space="0" w:color="auto"/>
            <w:bottom w:val="none" w:sz="0" w:space="0" w:color="auto"/>
            <w:right w:val="none" w:sz="0" w:space="0" w:color="auto"/>
          </w:divBdr>
          <w:divsChild>
            <w:div w:id="14380619">
              <w:marLeft w:val="139"/>
              <w:marRight w:val="139"/>
              <w:marTop w:val="139"/>
              <w:marBottom w:val="0"/>
              <w:divBdr>
                <w:top w:val="none" w:sz="0" w:space="0" w:color="auto"/>
                <w:left w:val="none" w:sz="0" w:space="0" w:color="auto"/>
                <w:bottom w:val="none" w:sz="0" w:space="0" w:color="auto"/>
                <w:right w:val="none" w:sz="0" w:space="0" w:color="auto"/>
              </w:divBdr>
            </w:div>
            <w:div w:id="1758862265">
              <w:marLeft w:val="139"/>
              <w:marRight w:val="139"/>
              <w:marTop w:val="139"/>
              <w:marBottom w:val="0"/>
              <w:divBdr>
                <w:top w:val="none" w:sz="0" w:space="0" w:color="auto"/>
                <w:left w:val="none" w:sz="0" w:space="0" w:color="auto"/>
                <w:bottom w:val="none" w:sz="0" w:space="0" w:color="auto"/>
                <w:right w:val="none" w:sz="0" w:space="0" w:color="auto"/>
              </w:divBdr>
            </w:div>
          </w:divsChild>
        </w:div>
        <w:div w:id="292373921">
          <w:marLeft w:val="0"/>
          <w:marRight w:val="0"/>
          <w:marTop w:val="0"/>
          <w:marBottom w:val="0"/>
          <w:divBdr>
            <w:top w:val="none" w:sz="0" w:space="0" w:color="auto"/>
            <w:left w:val="none" w:sz="0" w:space="0" w:color="auto"/>
            <w:bottom w:val="none" w:sz="0" w:space="0" w:color="auto"/>
            <w:right w:val="none" w:sz="0" w:space="0" w:color="auto"/>
          </w:divBdr>
          <w:divsChild>
            <w:div w:id="1556552532">
              <w:marLeft w:val="139"/>
              <w:marRight w:val="139"/>
              <w:marTop w:val="139"/>
              <w:marBottom w:val="0"/>
              <w:divBdr>
                <w:top w:val="none" w:sz="0" w:space="0" w:color="auto"/>
                <w:left w:val="none" w:sz="0" w:space="0" w:color="auto"/>
                <w:bottom w:val="none" w:sz="0" w:space="0" w:color="auto"/>
                <w:right w:val="none" w:sz="0" w:space="0" w:color="auto"/>
              </w:divBdr>
            </w:div>
            <w:div w:id="1994479749">
              <w:marLeft w:val="139"/>
              <w:marRight w:val="139"/>
              <w:marTop w:val="139"/>
              <w:marBottom w:val="0"/>
              <w:divBdr>
                <w:top w:val="none" w:sz="0" w:space="0" w:color="auto"/>
                <w:left w:val="none" w:sz="0" w:space="0" w:color="auto"/>
                <w:bottom w:val="none" w:sz="0" w:space="0" w:color="auto"/>
                <w:right w:val="none" w:sz="0" w:space="0" w:color="auto"/>
              </w:divBdr>
            </w:div>
          </w:divsChild>
        </w:div>
        <w:div w:id="569996883">
          <w:marLeft w:val="0"/>
          <w:marRight w:val="0"/>
          <w:marTop w:val="0"/>
          <w:marBottom w:val="0"/>
          <w:divBdr>
            <w:top w:val="none" w:sz="0" w:space="0" w:color="auto"/>
            <w:left w:val="none" w:sz="0" w:space="0" w:color="auto"/>
            <w:bottom w:val="none" w:sz="0" w:space="0" w:color="auto"/>
            <w:right w:val="none" w:sz="0" w:space="0" w:color="auto"/>
          </w:divBdr>
          <w:divsChild>
            <w:div w:id="1282347072">
              <w:marLeft w:val="139"/>
              <w:marRight w:val="139"/>
              <w:marTop w:val="139"/>
              <w:marBottom w:val="0"/>
              <w:divBdr>
                <w:top w:val="none" w:sz="0" w:space="0" w:color="auto"/>
                <w:left w:val="none" w:sz="0" w:space="0" w:color="auto"/>
                <w:bottom w:val="none" w:sz="0" w:space="0" w:color="auto"/>
                <w:right w:val="none" w:sz="0" w:space="0" w:color="auto"/>
              </w:divBdr>
            </w:div>
            <w:div w:id="1700739273">
              <w:marLeft w:val="139"/>
              <w:marRight w:val="139"/>
              <w:marTop w:val="139"/>
              <w:marBottom w:val="0"/>
              <w:divBdr>
                <w:top w:val="none" w:sz="0" w:space="0" w:color="auto"/>
                <w:left w:val="none" w:sz="0" w:space="0" w:color="auto"/>
                <w:bottom w:val="none" w:sz="0" w:space="0" w:color="auto"/>
                <w:right w:val="none" w:sz="0" w:space="0" w:color="auto"/>
              </w:divBdr>
            </w:div>
          </w:divsChild>
        </w:div>
        <w:div w:id="749618711">
          <w:marLeft w:val="0"/>
          <w:marRight w:val="0"/>
          <w:marTop w:val="0"/>
          <w:marBottom w:val="0"/>
          <w:divBdr>
            <w:top w:val="none" w:sz="0" w:space="0" w:color="auto"/>
            <w:left w:val="none" w:sz="0" w:space="0" w:color="auto"/>
            <w:bottom w:val="none" w:sz="0" w:space="0" w:color="auto"/>
            <w:right w:val="none" w:sz="0" w:space="0" w:color="auto"/>
          </w:divBdr>
          <w:divsChild>
            <w:div w:id="2063750097">
              <w:marLeft w:val="139"/>
              <w:marRight w:val="139"/>
              <w:marTop w:val="139"/>
              <w:marBottom w:val="0"/>
              <w:divBdr>
                <w:top w:val="none" w:sz="0" w:space="0" w:color="auto"/>
                <w:left w:val="none" w:sz="0" w:space="0" w:color="auto"/>
                <w:bottom w:val="none" w:sz="0" w:space="0" w:color="auto"/>
                <w:right w:val="none" w:sz="0" w:space="0" w:color="auto"/>
              </w:divBdr>
            </w:div>
            <w:div w:id="676420452">
              <w:marLeft w:val="139"/>
              <w:marRight w:val="139"/>
              <w:marTop w:val="139"/>
              <w:marBottom w:val="0"/>
              <w:divBdr>
                <w:top w:val="none" w:sz="0" w:space="0" w:color="auto"/>
                <w:left w:val="none" w:sz="0" w:space="0" w:color="auto"/>
                <w:bottom w:val="none" w:sz="0" w:space="0" w:color="auto"/>
                <w:right w:val="none" w:sz="0" w:space="0" w:color="auto"/>
              </w:divBdr>
            </w:div>
          </w:divsChild>
        </w:div>
        <w:div w:id="1654211217">
          <w:marLeft w:val="0"/>
          <w:marRight w:val="0"/>
          <w:marTop w:val="0"/>
          <w:marBottom w:val="0"/>
          <w:divBdr>
            <w:top w:val="none" w:sz="0" w:space="0" w:color="auto"/>
            <w:left w:val="none" w:sz="0" w:space="0" w:color="auto"/>
            <w:bottom w:val="none" w:sz="0" w:space="0" w:color="auto"/>
            <w:right w:val="none" w:sz="0" w:space="0" w:color="auto"/>
          </w:divBdr>
          <w:divsChild>
            <w:div w:id="1961254527">
              <w:marLeft w:val="139"/>
              <w:marRight w:val="139"/>
              <w:marTop w:val="139"/>
              <w:marBottom w:val="0"/>
              <w:divBdr>
                <w:top w:val="none" w:sz="0" w:space="0" w:color="auto"/>
                <w:left w:val="none" w:sz="0" w:space="0" w:color="auto"/>
                <w:bottom w:val="none" w:sz="0" w:space="0" w:color="auto"/>
                <w:right w:val="none" w:sz="0" w:space="0" w:color="auto"/>
              </w:divBdr>
            </w:div>
            <w:div w:id="1598714734">
              <w:marLeft w:val="139"/>
              <w:marRight w:val="139"/>
              <w:marTop w:val="139"/>
              <w:marBottom w:val="0"/>
              <w:divBdr>
                <w:top w:val="none" w:sz="0" w:space="0" w:color="auto"/>
                <w:left w:val="none" w:sz="0" w:space="0" w:color="auto"/>
                <w:bottom w:val="none" w:sz="0" w:space="0" w:color="auto"/>
                <w:right w:val="none" w:sz="0" w:space="0" w:color="auto"/>
              </w:divBdr>
            </w:div>
          </w:divsChild>
        </w:div>
        <w:div w:id="2029914799">
          <w:marLeft w:val="0"/>
          <w:marRight w:val="0"/>
          <w:marTop w:val="0"/>
          <w:marBottom w:val="0"/>
          <w:divBdr>
            <w:top w:val="none" w:sz="0" w:space="0" w:color="auto"/>
            <w:left w:val="none" w:sz="0" w:space="0" w:color="auto"/>
            <w:bottom w:val="none" w:sz="0" w:space="0" w:color="auto"/>
            <w:right w:val="none" w:sz="0" w:space="0" w:color="auto"/>
          </w:divBdr>
          <w:divsChild>
            <w:div w:id="1085296444">
              <w:marLeft w:val="139"/>
              <w:marRight w:val="139"/>
              <w:marTop w:val="139"/>
              <w:marBottom w:val="0"/>
              <w:divBdr>
                <w:top w:val="none" w:sz="0" w:space="0" w:color="auto"/>
                <w:left w:val="none" w:sz="0" w:space="0" w:color="auto"/>
                <w:bottom w:val="none" w:sz="0" w:space="0" w:color="auto"/>
                <w:right w:val="none" w:sz="0" w:space="0" w:color="auto"/>
              </w:divBdr>
            </w:div>
            <w:div w:id="1052970588">
              <w:marLeft w:val="139"/>
              <w:marRight w:val="139"/>
              <w:marTop w:val="139"/>
              <w:marBottom w:val="0"/>
              <w:divBdr>
                <w:top w:val="none" w:sz="0" w:space="0" w:color="auto"/>
                <w:left w:val="none" w:sz="0" w:space="0" w:color="auto"/>
                <w:bottom w:val="none" w:sz="0" w:space="0" w:color="auto"/>
                <w:right w:val="none" w:sz="0" w:space="0" w:color="auto"/>
              </w:divBdr>
            </w:div>
          </w:divsChild>
        </w:div>
        <w:div w:id="701832360">
          <w:marLeft w:val="0"/>
          <w:marRight w:val="0"/>
          <w:marTop w:val="0"/>
          <w:marBottom w:val="0"/>
          <w:divBdr>
            <w:top w:val="none" w:sz="0" w:space="0" w:color="auto"/>
            <w:left w:val="none" w:sz="0" w:space="0" w:color="auto"/>
            <w:bottom w:val="none" w:sz="0" w:space="0" w:color="auto"/>
            <w:right w:val="none" w:sz="0" w:space="0" w:color="auto"/>
          </w:divBdr>
          <w:divsChild>
            <w:div w:id="1944804516">
              <w:marLeft w:val="139"/>
              <w:marRight w:val="139"/>
              <w:marTop w:val="139"/>
              <w:marBottom w:val="0"/>
              <w:divBdr>
                <w:top w:val="none" w:sz="0" w:space="0" w:color="auto"/>
                <w:left w:val="none" w:sz="0" w:space="0" w:color="auto"/>
                <w:bottom w:val="none" w:sz="0" w:space="0" w:color="auto"/>
                <w:right w:val="none" w:sz="0" w:space="0" w:color="auto"/>
              </w:divBdr>
            </w:div>
            <w:div w:id="899367027">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789658368">
      <w:bodyDiv w:val="1"/>
      <w:marLeft w:val="0"/>
      <w:marRight w:val="0"/>
      <w:marTop w:val="0"/>
      <w:marBottom w:val="0"/>
      <w:divBdr>
        <w:top w:val="none" w:sz="0" w:space="0" w:color="auto"/>
        <w:left w:val="none" w:sz="0" w:space="0" w:color="auto"/>
        <w:bottom w:val="none" w:sz="0" w:space="0" w:color="auto"/>
        <w:right w:val="none" w:sz="0" w:space="0" w:color="auto"/>
      </w:divBdr>
      <w:divsChild>
        <w:div w:id="1619264469">
          <w:marLeft w:val="0"/>
          <w:marRight w:val="0"/>
          <w:marTop w:val="0"/>
          <w:marBottom w:val="0"/>
          <w:divBdr>
            <w:top w:val="none" w:sz="0" w:space="0" w:color="auto"/>
            <w:left w:val="none" w:sz="0" w:space="0" w:color="auto"/>
            <w:bottom w:val="none" w:sz="0" w:space="0" w:color="auto"/>
            <w:right w:val="none" w:sz="0" w:space="0" w:color="auto"/>
          </w:divBdr>
          <w:divsChild>
            <w:div w:id="1122304744">
              <w:marLeft w:val="139"/>
              <w:marRight w:val="139"/>
              <w:marTop w:val="139"/>
              <w:marBottom w:val="0"/>
              <w:divBdr>
                <w:top w:val="none" w:sz="0" w:space="0" w:color="auto"/>
                <w:left w:val="none" w:sz="0" w:space="0" w:color="auto"/>
                <w:bottom w:val="none" w:sz="0" w:space="0" w:color="auto"/>
                <w:right w:val="none" w:sz="0" w:space="0" w:color="auto"/>
              </w:divBdr>
            </w:div>
            <w:div w:id="267003412">
              <w:marLeft w:val="139"/>
              <w:marRight w:val="139"/>
              <w:marTop w:val="139"/>
              <w:marBottom w:val="0"/>
              <w:divBdr>
                <w:top w:val="none" w:sz="0" w:space="0" w:color="auto"/>
                <w:left w:val="none" w:sz="0" w:space="0" w:color="auto"/>
                <w:bottom w:val="none" w:sz="0" w:space="0" w:color="auto"/>
                <w:right w:val="none" w:sz="0" w:space="0" w:color="auto"/>
              </w:divBdr>
            </w:div>
          </w:divsChild>
        </w:div>
        <w:div w:id="1047726519">
          <w:marLeft w:val="0"/>
          <w:marRight w:val="0"/>
          <w:marTop w:val="0"/>
          <w:marBottom w:val="0"/>
          <w:divBdr>
            <w:top w:val="none" w:sz="0" w:space="0" w:color="auto"/>
            <w:left w:val="none" w:sz="0" w:space="0" w:color="auto"/>
            <w:bottom w:val="none" w:sz="0" w:space="0" w:color="auto"/>
            <w:right w:val="none" w:sz="0" w:space="0" w:color="auto"/>
          </w:divBdr>
          <w:divsChild>
            <w:div w:id="499395999">
              <w:marLeft w:val="139"/>
              <w:marRight w:val="139"/>
              <w:marTop w:val="139"/>
              <w:marBottom w:val="0"/>
              <w:divBdr>
                <w:top w:val="none" w:sz="0" w:space="0" w:color="auto"/>
                <w:left w:val="none" w:sz="0" w:space="0" w:color="auto"/>
                <w:bottom w:val="none" w:sz="0" w:space="0" w:color="auto"/>
                <w:right w:val="none" w:sz="0" w:space="0" w:color="auto"/>
              </w:divBdr>
            </w:div>
            <w:div w:id="896628723">
              <w:marLeft w:val="139"/>
              <w:marRight w:val="139"/>
              <w:marTop w:val="139"/>
              <w:marBottom w:val="0"/>
              <w:divBdr>
                <w:top w:val="none" w:sz="0" w:space="0" w:color="auto"/>
                <w:left w:val="none" w:sz="0" w:space="0" w:color="auto"/>
                <w:bottom w:val="none" w:sz="0" w:space="0" w:color="auto"/>
                <w:right w:val="none" w:sz="0" w:space="0" w:color="auto"/>
              </w:divBdr>
            </w:div>
          </w:divsChild>
        </w:div>
        <w:div w:id="1233079366">
          <w:marLeft w:val="0"/>
          <w:marRight w:val="0"/>
          <w:marTop w:val="0"/>
          <w:marBottom w:val="0"/>
          <w:divBdr>
            <w:top w:val="none" w:sz="0" w:space="0" w:color="auto"/>
            <w:left w:val="none" w:sz="0" w:space="0" w:color="auto"/>
            <w:bottom w:val="none" w:sz="0" w:space="0" w:color="auto"/>
            <w:right w:val="none" w:sz="0" w:space="0" w:color="auto"/>
          </w:divBdr>
          <w:divsChild>
            <w:div w:id="992684781">
              <w:marLeft w:val="139"/>
              <w:marRight w:val="139"/>
              <w:marTop w:val="139"/>
              <w:marBottom w:val="0"/>
              <w:divBdr>
                <w:top w:val="none" w:sz="0" w:space="0" w:color="auto"/>
                <w:left w:val="none" w:sz="0" w:space="0" w:color="auto"/>
                <w:bottom w:val="none" w:sz="0" w:space="0" w:color="auto"/>
                <w:right w:val="none" w:sz="0" w:space="0" w:color="auto"/>
              </w:divBdr>
            </w:div>
            <w:div w:id="1250850079">
              <w:marLeft w:val="139"/>
              <w:marRight w:val="139"/>
              <w:marTop w:val="139"/>
              <w:marBottom w:val="0"/>
              <w:divBdr>
                <w:top w:val="none" w:sz="0" w:space="0" w:color="auto"/>
                <w:left w:val="none" w:sz="0" w:space="0" w:color="auto"/>
                <w:bottom w:val="none" w:sz="0" w:space="0" w:color="auto"/>
                <w:right w:val="none" w:sz="0" w:space="0" w:color="auto"/>
              </w:divBdr>
            </w:div>
          </w:divsChild>
        </w:div>
        <w:div w:id="1735009979">
          <w:marLeft w:val="0"/>
          <w:marRight w:val="0"/>
          <w:marTop w:val="0"/>
          <w:marBottom w:val="0"/>
          <w:divBdr>
            <w:top w:val="none" w:sz="0" w:space="0" w:color="auto"/>
            <w:left w:val="none" w:sz="0" w:space="0" w:color="auto"/>
            <w:bottom w:val="none" w:sz="0" w:space="0" w:color="auto"/>
            <w:right w:val="none" w:sz="0" w:space="0" w:color="auto"/>
          </w:divBdr>
          <w:divsChild>
            <w:div w:id="1140533495">
              <w:marLeft w:val="139"/>
              <w:marRight w:val="139"/>
              <w:marTop w:val="139"/>
              <w:marBottom w:val="0"/>
              <w:divBdr>
                <w:top w:val="none" w:sz="0" w:space="0" w:color="auto"/>
                <w:left w:val="none" w:sz="0" w:space="0" w:color="auto"/>
                <w:bottom w:val="none" w:sz="0" w:space="0" w:color="auto"/>
                <w:right w:val="none" w:sz="0" w:space="0" w:color="auto"/>
              </w:divBdr>
            </w:div>
            <w:div w:id="541751604">
              <w:marLeft w:val="139"/>
              <w:marRight w:val="139"/>
              <w:marTop w:val="139"/>
              <w:marBottom w:val="0"/>
              <w:divBdr>
                <w:top w:val="none" w:sz="0" w:space="0" w:color="auto"/>
                <w:left w:val="none" w:sz="0" w:space="0" w:color="auto"/>
                <w:bottom w:val="none" w:sz="0" w:space="0" w:color="auto"/>
                <w:right w:val="none" w:sz="0" w:space="0" w:color="auto"/>
              </w:divBdr>
            </w:div>
          </w:divsChild>
        </w:div>
        <w:div w:id="1724986120">
          <w:marLeft w:val="0"/>
          <w:marRight w:val="0"/>
          <w:marTop w:val="0"/>
          <w:marBottom w:val="0"/>
          <w:divBdr>
            <w:top w:val="none" w:sz="0" w:space="0" w:color="auto"/>
            <w:left w:val="none" w:sz="0" w:space="0" w:color="auto"/>
            <w:bottom w:val="none" w:sz="0" w:space="0" w:color="auto"/>
            <w:right w:val="none" w:sz="0" w:space="0" w:color="auto"/>
          </w:divBdr>
          <w:divsChild>
            <w:div w:id="1436097541">
              <w:marLeft w:val="139"/>
              <w:marRight w:val="139"/>
              <w:marTop w:val="139"/>
              <w:marBottom w:val="0"/>
              <w:divBdr>
                <w:top w:val="none" w:sz="0" w:space="0" w:color="auto"/>
                <w:left w:val="none" w:sz="0" w:space="0" w:color="auto"/>
                <w:bottom w:val="none" w:sz="0" w:space="0" w:color="auto"/>
                <w:right w:val="none" w:sz="0" w:space="0" w:color="auto"/>
              </w:divBdr>
            </w:div>
            <w:div w:id="2078898053">
              <w:marLeft w:val="139"/>
              <w:marRight w:val="139"/>
              <w:marTop w:val="139"/>
              <w:marBottom w:val="0"/>
              <w:divBdr>
                <w:top w:val="none" w:sz="0" w:space="0" w:color="auto"/>
                <w:left w:val="none" w:sz="0" w:space="0" w:color="auto"/>
                <w:bottom w:val="none" w:sz="0" w:space="0" w:color="auto"/>
                <w:right w:val="none" w:sz="0" w:space="0" w:color="auto"/>
              </w:divBdr>
            </w:div>
          </w:divsChild>
        </w:div>
        <w:div w:id="1991396882">
          <w:marLeft w:val="0"/>
          <w:marRight w:val="0"/>
          <w:marTop w:val="0"/>
          <w:marBottom w:val="0"/>
          <w:divBdr>
            <w:top w:val="none" w:sz="0" w:space="0" w:color="auto"/>
            <w:left w:val="none" w:sz="0" w:space="0" w:color="auto"/>
            <w:bottom w:val="none" w:sz="0" w:space="0" w:color="auto"/>
            <w:right w:val="none" w:sz="0" w:space="0" w:color="auto"/>
          </w:divBdr>
          <w:divsChild>
            <w:div w:id="1450053396">
              <w:marLeft w:val="139"/>
              <w:marRight w:val="139"/>
              <w:marTop w:val="139"/>
              <w:marBottom w:val="0"/>
              <w:divBdr>
                <w:top w:val="none" w:sz="0" w:space="0" w:color="auto"/>
                <w:left w:val="none" w:sz="0" w:space="0" w:color="auto"/>
                <w:bottom w:val="none" w:sz="0" w:space="0" w:color="auto"/>
                <w:right w:val="none" w:sz="0" w:space="0" w:color="auto"/>
              </w:divBdr>
            </w:div>
            <w:div w:id="175269988">
              <w:marLeft w:val="139"/>
              <w:marRight w:val="139"/>
              <w:marTop w:val="139"/>
              <w:marBottom w:val="0"/>
              <w:divBdr>
                <w:top w:val="none" w:sz="0" w:space="0" w:color="auto"/>
                <w:left w:val="none" w:sz="0" w:space="0" w:color="auto"/>
                <w:bottom w:val="none" w:sz="0" w:space="0" w:color="auto"/>
                <w:right w:val="none" w:sz="0" w:space="0" w:color="auto"/>
              </w:divBdr>
            </w:div>
          </w:divsChild>
        </w:div>
        <w:div w:id="1648391328">
          <w:marLeft w:val="0"/>
          <w:marRight w:val="0"/>
          <w:marTop w:val="0"/>
          <w:marBottom w:val="0"/>
          <w:divBdr>
            <w:top w:val="none" w:sz="0" w:space="0" w:color="auto"/>
            <w:left w:val="none" w:sz="0" w:space="0" w:color="auto"/>
            <w:bottom w:val="none" w:sz="0" w:space="0" w:color="auto"/>
            <w:right w:val="none" w:sz="0" w:space="0" w:color="auto"/>
          </w:divBdr>
          <w:divsChild>
            <w:div w:id="890652527">
              <w:marLeft w:val="139"/>
              <w:marRight w:val="139"/>
              <w:marTop w:val="139"/>
              <w:marBottom w:val="0"/>
              <w:divBdr>
                <w:top w:val="none" w:sz="0" w:space="0" w:color="auto"/>
                <w:left w:val="none" w:sz="0" w:space="0" w:color="auto"/>
                <w:bottom w:val="none" w:sz="0" w:space="0" w:color="auto"/>
                <w:right w:val="none" w:sz="0" w:space="0" w:color="auto"/>
              </w:divBdr>
            </w:div>
            <w:div w:id="280498590">
              <w:marLeft w:val="139"/>
              <w:marRight w:val="139"/>
              <w:marTop w:val="139"/>
              <w:marBottom w:val="0"/>
              <w:divBdr>
                <w:top w:val="none" w:sz="0" w:space="0" w:color="auto"/>
                <w:left w:val="none" w:sz="0" w:space="0" w:color="auto"/>
                <w:bottom w:val="none" w:sz="0" w:space="0" w:color="auto"/>
                <w:right w:val="none" w:sz="0" w:space="0" w:color="auto"/>
              </w:divBdr>
            </w:div>
          </w:divsChild>
        </w:div>
        <w:div w:id="1906721296">
          <w:marLeft w:val="0"/>
          <w:marRight w:val="0"/>
          <w:marTop w:val="0"/>
          <w:marBottom w:val="0"/>
          <w:divBdr>
            <w:top w:val="none" w:sz="0" w:space="0" w:color="auto"/>
            <w:left w:val="none" w:sz="0" w:space="0" w:color="auto"/>
            <w:bottom w:val="none" w:sz="0" w:space="0" w:color="auto"/>
            <w:right w:val="none" w:sz="0" w:space="0" w:color="auto"/>
          </w:divBdr>
          <w:divsChild>
            <w:div w:id="1162283300">
              <w:marLeft w:val="139"/>
              <w:marRight w:val="139"/>
              <w:marTop w:val="139"/>
              <w:marBottom w:val="0"/>
              <w:divBdr>
                <w:top w:val="none" w:sz="0" w:space="0" w:color="auto"/>
                <w:left w:val="none" w:sz="0" w:space="0" w:color="auto"/>
                <w:bottom w:val="none" w:sz="0" w:space="0" w:color="auto"/>
                <w:right w:val="none" w:sz="0" w:space="0" w:color="auto"/>
              </w:divBdr>
            </w:div>
            <w:div w:id="1096562311">
              <w:marLeft w:val="139"/>
              <w:marRight w:val="139"/>
              <w:marTop w:val="139"/>
              <w:marBottom w:val="0"/>
              <w:divBdr>
                <w:top w:val="none" w:sz="0" w:space="0" w:color="auto"/>
                <w:left w:val="none" w:sz="0" w:space="0" w:color="auto"/>
                <w:bottom w:val="none" w:sz="0" w:space="0" w:color="auto"/>
                <w:right w:val="none" w:sz="0" w:space="0" w:color="auto"/>
              </w:divBdr>
            </w:div>
          </w:divsChild>
        </w:div>
        <w:div w:id="1932814506">
          <w:marLeft w:val="0"/>
          <w:marRight w:val="0"/>
          <w:marTop w:val="0"/>
          <w:marBottom w:val="0"/>
          <w:divBdr>
            <w:top w:val="none" w:sz="0" w:space="0" w:color="auto"/>
            <w:left w:val="none" w:sz="0" w:space="0" w:color="auto"/>
            <w:bottom w:val="none" w:sz="0" w:space="0" w:color="auto"/>
            <w:right w:val="none" w:sz="0" w:space="0" w:color="auto"/>
          </w:divBdr>
          <w:divsChild>
            <w:div w:id="148449456">
              <w:marLeft w:val="139"/>
              <w:marRight w:val="139"/>
              <w:marTop w:val="139"/>
              <w:marBottom w:val="0"/>
              <w:divBdr>
                <w:top w:val="none" w:sz="0" w:space="0" w:color="auto"/>
                <w:left w:val="none" w:sz="0" w:space="0" w:color="auto"/>
                <w:bottom w:val="none" w:sz="0" w:space="0" w:color="auto"/>
                <w:right w:val="none" w:sz="0" w:space="0" w:color="auto"/>
              </w:divBdr>
            </w:div>
            <w:div w:id="1923221487">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934973284">
      <w:bodyDiv w:val="1"/>
      <w:marLeft w:val="0"/>
      <w:marRight w:val="0"/>
      <w:marTop w:val="0"/>
      <w:marBottom w:val="0"/>
      <w:divBdr>
        <w:top w:val="none" w:sz="0" w:space="0" w:color="auto"/>
        <w:left w:val="none" w:sz="0" w:space="0" w:color="auto"/>
        <w:bottom w:val="none" w:sz="0" w:space="0" w:color="auto"/>
        <w:right w:val="none" w:sz="0" w:space="0" w:color="auto"/>
      </w:divBdr>
      <w:divsChild>
        <w:div w:id="1394279328">
          <w:marLeft w:val="0"/>
          <w:marRight w:val="0"/>
          <w:marTop w:val="0"/>
          <w:marBottom w:val="0"/>
          <w:divBdr>
            <w:top w:val="none" w:sz="0" w:space="0" w:color="auto"/>
            <w:left w:val="none" w:sz="0" w:space="0" w:color="auto"/>
            <w:bottom w:val="none" w:sz="0" w:space="0" w:color="auto"/>
            <w:right w:val="none" w:sz="0" w:space="0" w:color="auto"/>
          </w:divBdr>
          <w:divsChild>
            <w:div w:id="1791778947">
              <w:marLeft w:val="139"/>
              <w:marRight w:val="139"/>
              <w:marTop w:val="139"/>
              <w:marBottom w:val="0"/>
              <w:divBdr>
                <w:top w:val="none" w:sz="0" w:space="0" w:color="auto"/>
                <w:left w:val="none" w:sz="0" w:space="0" w:color="auto"/>
                <w:bottom w:val="none" w:sz="0" w:space="0" w:color="auto"/>
                <w:right w:val="none" w:sz="0" w:space="0" w:color="auto"/>
              </w:divBdr>
            </w:div>
            <w:div w:id="868494174">
              <w:marLeft w:val="139"/>
              <w:marRight w:val="139"/>
              <w:marTop w:val="139"/>
              <w:marBottom w:val="0"/>
              <w:divBdr>
                <w:top w:val="none" w:sz="0" w:space="0" w:color="auto"/>
                <w:left w:val="none" w:sz="0" w:space="0" w:color="auto"/>
                <w:bottom w:val="none" w:sz="0" w:space="0" w:color="auto"/>
                <w:right w:val="none" w:sz="0" w:space="0" w:color="auto"/>
              </w:divBdr>
            </w:div>
          </w:divsChild>
        </w:div>
        <w:div w:id="1793211925">
          <w:marLeft w:val="0"/>
          <w:marRight w:val="0"/>
          <w:marTop w:val="0"/>
          <w:marBottom w:val="0"/>
          <w:divBdr>
            <w:top w:val="none" w:sz="0" w:space="0" w:color="auto"/>
            <w:left w:val="none" w:sz="0" w:space="0" w:color="auto"/>
            <w:bottom w:val="none" w:sz="0" w:space="0" w:color="auto"/>
            <w:right w:val="none" w:sz="0" w:space="0" w:color="auto"/>
          </w:divBdr>
          <w:divsChild>
            <w:div w:id="132019489">
              <w:marLeft w:val="139"/>
              <w:marRight w:val="139"/>
              <w:marTop w:val="139"/>
              <w:marBottom w:val="0"/>
              <w:divBdr>
                <w:top w:val="none" w:sz="0" w:space="0" w:color="auto"/>
                <w:left w:val="none" w:sz="0" w:space="0" w:color="auto"/>
                <w:bottom w:val="none" w:sz="0" w:space="0" w:color="auto"/>
                <w:right w:val="none" w:sz="0" w:space="0" w:color="auto"/>
              </w:divBdr>
            </w:div>
            <w:div w:id="248466223">
              <w:marLeft w:val="139"/>
              <w:marRight w:val="139"/>
              <w:marTop w:val="139"/>
              <w:marBottom w:val="0"/>
              <w:divBdr>
                <w:top w:val="none" w:sz="0" w:space="0" w:color="auto"/>
                <w:left w:val="none" w:sz="0" w:space="0" w:color="auto"/>
                <w:bottom w:val="none" w:sz="0" w:space="0" w:color="auto"/>
                <w:right w:val="none" w:sz="0" w:space="0" w:color="auto"/>
              </w:divBdr>
            </w:div>
          </w:divsChild>
        </w:div>
        <w:div w:id="2056197165">
          <w:marLeft w:val="0"/>
          <w:marRight w:val="0"/>
          <w:marTop w:val="0"/>
          <w:marBottom w:val="0"/>
          <w:divBdr>
            <w:top w:val="none" w:sz="0" w:space="0" w:color="auto"/>
            <w:left w:val="none" w:sz="0" w:space="0" w:color="auto"/>
            <w:bottom w:val="none" w:sz="0" w:space="0" w:color="auto"/>
            <w:right w:val="none" w:sz="0" w:space="0" w:color="auto"/>
          </w:divBdr>
          <w:divsChild>
            <w:div w:id="1256282628">
              <w:marLeft w:val="139"/>
              <w:marRight w:val="139"/>
              <w:marTop w:val="139"/>
              <w:marBottom w:val="0"/>
              <w:divBdr>
                <w:top w:val="none" w:sz="0" w:space="0" w:color="auto"/>
                <w:left w:val="none" w:sz="0" w:space="0" w:color="auto"/>
                <w:bottom w:val="none" w:sz="0" w:space="0" w:color="auto"/>
                <w:right w:val="none" w:sz="0" w:space="0" w:color="auto"/>
              </w:divBdr>
            </w:div>
            <w:div w:id="1554345695">
              <w:marLeft w:val="139"/>
              <w:marRight w:val="139"/>
              <w:marTop w:val="139"/>
              <w:marBottom w:val="0"/>
              <w:divBdr>
                <w:top w:val="none" w:sz="0" w:space="0" w:color="auto"/>
                <w:left w:val="none" w:sz="0" w:space="0" w:color="auto"/>
                <w:bottom w:val="none" w:sz="0" w:space="0" w:color="auto"/>
                <w:right w:val="none" w:sz="0" w:space="0" w:color="auto"/>
              </w:divBdr>
            </w:div>
          </w:divsChild>
        </w:div>
        <w:div w:id="466973790">
          <w:marLeft w:val="0"/>
          <w:marRight w:val="0"/>
          <w:marTop w:val="0"/>
          <w:marBottom w:val="0"/>
          <w:divBdr>
            <w:top w:val="none" w:sz="0" w:space="0" w:color="auto"/>
            <w:left w:val="none" w:sz="0" w:space="0" w:color="auto"/>
            <w:bottom w:val="none" w:sz="0" w:space="0" w:color="auto"/>
            <w:right w:val="none" w:sz="0" w:space="0" w:color="auto"/>
          </w:divBdr>
          <w:divsChild>
            <w:div w:id="42101336">
              <w:marLeft w:val="139"/>
              <w:marRight w:val="139"/>
              <w:marTop w:val="139"/>
              <w:marBottom w:val="0"/>
              <w:divBdr>
                <w:top w:val="none" w:sz="0" w:space="0" w:color="auto"/>
                <w:left w:val="none" w:sz="0" w:space="0" w:color="auto"/>
                <w:bottom w:val="none" w:sz="0" w:space="0" w:color="auto"/>
                <w:right w:val="none" w:sz="0" w:space="0" w:color="auto"/>
              </w:divBdr>
            </w:div>
            <w:div w:id="1254708848">
              <w:marLeft w:val="139"/>
              <w:marRight w:val="139"/>
              <w:marTop w:val="139"/>
              <w:marBottom w:val="0"/>
              <w:divBdr>
                <w:top w:val="none" w:sz="0" w:space="0" w:color="auto"/>
                <w:left w:val="none" w:sz="0" w:space="0" w:color="auto"/>
                <w:bottom w:val="none" w:sz="0" w:space="0" w:color="auto"/>
                <w:right w:val="none" w:sz="0" w:space="0" w:color="auto"/>
              </w:divBdr>
            </w:div>
          </w:divsChild>
        </w:div>
        <w:div w:id="43990055">
          <w:marLeft w:val="0"/>
          <w:marRight w:val="0"/>
          <w:marTop w:val="0"/>
          <w:marBottom w:val="0"/>
          <w:divBdr>
            <w:top w:val="none" w:sz="0" w:space="0" w:color="auto"/>
            <w:left w:val="none" w:sz="0" w:space="0" w:color="auto"/>
            <w:bottom w:val="none" w:sz="0" w:space="0" w:color="auto"/>
            <w:right w:val="none" w:sz="0" w:space="0" w:color="auto"/>
          </w:divBdr>
          <w:divsChild>
            <w:div w:id="1622960378">
              <w:marLeft w:val="139"/>
              <w:marRight w:val="139"/>
              <w:marTop w:val="139"/>
              <w:marBottom w:val="0"/>
              <w:divBdr>
                <w:top w:val="none" w:sz="0" w:space="0" w:color="auto"/>
                <w:left w:val="none" w:sz="0" w:space="0" w:color="auto"/>
                <w:bottom w:val="none" w:sz="0" w:space="0" w:color="auto"/>
                <w:right w:val="none" w:sz="0" w:space="0" w:color="auto"/>
              </w:divBdr>
            </w:div>
            <w:div w:id="1457259233">
              <w:marLeft w:val="139"/>
              <w:marRight w:val="139"/>
              <w:marTop w:val="139"/>
              <w:marBottom w:val="0"/>
              <w:divBdr>
                <w:top w:val="none" w:sz="0" w:space="0" w:color="auto"/>
                <w:left w:val="none" w:sz="0" w:space="0" w:color="auto"/>
                <w:bottom w:val="none" w:sz="0" w:space="0" w:color="auto"/>
                <w:right w:val="none" w:sz="0" w:space="0" w:color="auto"/>
              </w:divBdr>
            </w:div>
          </w:divsChild>
        </w:div>
        <w:div w:id="425931604">
          <w:marLeft w:val="0"/>
          <w:marRight w:val="0"/>
          <w:marTop w:val="0"/>
          <w:marBottom w:val="0"/>
          <w:divBdr>
            <w:top w:val="none" w:sz="0" w:space="0" w:color="auto"/>
            <w:left w:val="none" w:sz="0" w:space="0" w:color="auto"/>
            <w:bottom w:val="none" w:sz="0" w:space="0" w:color="auto"/>
            <w:right w:val="none" w:sz="0" w:space="0" w:color="auto"/>
          </w:divBdr>
          <w:divsChild>
            <w:div w:id="985667890">
              <w:marLeft w:val="139"/>
              <w:marRight w:val="139"/>
              <w:marTop w:val="139"/>
              <w:marBottom w:val="0"/>
              <w:divBdr>
                <w:top w:val="none" w:sz="0" w:space="0" w:color="auto"/>
                <w:left w:val="none" w:sz="0" w:space="0" w:color="auto"/>
                <w:bottom w:val="none" w:sz="0" w:space="0" w:color="auto"/>
                <w:right w:val="none" w:sz="0" w:space="0" w:color="auto"/>
              </w:divBdr>
            </w:div>
            <w:div w:id="771706556">
              <w:marLeft w:val="139"/>
              <w:marRight w:val="139"/>
              <w:marTop w:val="139"/>
              <w:marBottom w:val="0"/>
              <w:divBdr>
                <w:top w:val="none" w:sz="0" w:space="0" w:color="auto"/>
                <w:left w:val="none" w:sz="0" w:space="0" w:color="auto"/>
                <w:bottom w:val="none" w:sz="0" w:space="0" w:color="auto"/>
                <w:right w:val="none" w:sz="0" w:space="0" w:color="auto"/>
              </w:divBdr>
            </w:div>
          </w:divsChild>
        </w:div>
        <w:div w:id="719742691">
          <w:marLeft w:val="0"/>
          <w:marRight w:val="0"/>
          <w:marTop w:val="0"/>
          <w:marBottom w:val="0"/>
          <w:divBdr>
            <w:top w:val="none" w:sz="0" w:space="0" w:color="auto"/>
            <w:left w:val="none" w:sz="0" w:space="0" w:color="auto"/>
            <w:bottom w:val="none" w:sz="0" w:space="0" w:color="auto"/>
            <w:right w:val="none" w:sz="0" w:space="0" w:color="auto"/>
          </w:divBdr>
          <w:divsChild>
            <w:div w:id="777455323">
              <w:marLeft w:val="139"/>
              <w:marRight w:val="139"/>
              <w:marTop w:val="139"/>
              <w:marBottom w:val="0"/>
              <w:divBdr>
                <w:top w:val="none" w:sz="0" w:space="0" w:color="auto"/>
                <w:left w:val="none" w:sz="0" w:space="0" w:color="auto"/>
                <w:bottom w:val="none" w:sz="0" w:space="0" w:color="auto"/>
                <w:right w:val="none" w:sz="0" w:space="0" w:color="auto"/>
              </w:divBdr>
            </w:div>
            <w:div w:id="465776221">
              <w:marLeft w:val="139"/>
              <w:marRight w:val="139"/>
              <w:marTop w:val="139"/>
              <w:marBottom w:val="0"/>
              <w:divBdr>
                <w:top w:val="none" w:sz="0" w:space="0" w:color="auto"/>
                <w:left w:val="none" w:sz="0" w:space="0" w:color="auto"/>
                <w:bottom w:val="none" w:sz="0" w:space="0" w:color="auto"/>
                <w:right w:val="none" w:sz="0" w:space="0" w:color="auto"/>
              </w:divBdr>
            </w:div>
          </w:divsChild>
        </w:div>
        <w:div w:id="759761311">
          <w:marLeft w:val="0"/>
          <w:marRight w:val="0"/>
          <w:marTop w:val="0"/>
          <w:marBottom w:val="0"/>
          <w:divBdr>
            <w:top w:val="none" w:sz="0" w:space="0" w:color="auto"/>
            <w:left w:val="none" w:sz="0" w:space="0" w:color="auto"/>
            <w:bottom w:val="none" w:sz="0" w:space="0" w:color="auto"/>
            <w:right w:val="none" w:sz="0" w:space="0" w:color="auto"/>
          </w:divBdr>
          <w:divsChild>
            <w:div w:id="911692610">
              <w:marLeft w:val="139"/>
              <w:marRight w:val="139"/>
              <w:marTop w:val="139"/>
              <w:marBottom w:val="0"/>
              <w:divBdr>
                <w:top w:val="none" w:sz="0" w:space="0" w:color="auto"/>
                <w:left w:val="none" w:sz="0" w:space="0" w:color="auto"/>
                <w:bottom w:val="none" w:sz="0" w:space="0" w:color="auto"/>
                <w:right w:val="none" w:sz="0" w:space="0" w:color="auto"/>
              </w:divBdr>
            </w:div>
            <w:div w:id="536627480">
              <w:marLeft w:val="139"/>
              <w:marRight w:val="139"/>
              <w:marTop w:val="139"/>
              <w:marBottom w:val="0"/>
              <w:divBdr>
                <w:top w:val="none" w:sz="0" w:space="0" w:color="auto"/>
                <w:left w:val="none" w:sz="0" w:space="0" w:color="auto"/>
                <w:bottom w:val="none" w:sz="0" w:space="0" w:color="auto"/>
                <w:right w:val="none" w:sz="0" w:space="0" w:color="auto"/>
              </w:divBdr>
            </w:div>
          </w:divsChild>
        </w:div>
        <w:div w:id="390618638">
          <w:marLeft w:val="0"/>
          <w:marRight w:val="0"/>
          <w:marTop w:val="0"/>
          <w:marBottom w:val="0"/>
          <w:divBdr>
            <w:top w:val="none" w:sz="0" w:space="0" w:color="auto"/>
            <w:left w:val="none" w:sz="0" w:space="0" w:color="auto"/>
            <w:bottom w:val="none" w:sz="0" w:space="0" w:color="auto"/>
            <w:right w:val="none" w:sz="0" w:space="0" w:color="auto"/>
          </w:divBdr>
          <w:divsChild>
            <w:div w:id="786970518">
              <w:marLeft w:val="139"/>
              <w:marRight w:val="139"/>
              <w:marTop w:val="139"/>
              <w:marBottom w:val="0"/>
              <w:divBdr>
                <w:top w:val="none" w:sz="0" w:space="0" w:color="auto"/>
                <w:left w:val="none" w:sz="0" w:space="0" w:color="auto"/>
                <w:bottom w:val="none" w:sz="0" w:space="0" w:color="auto"/>
                <w:right w:val="none" w:sz="0" w:space="0" w:color="auto"/>
              </w:divBdr>
            </w:div>
            <w:div w:id="388117094">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13277</Words>
  <Characters>71700</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Alexsandre Santos</dc:creator>
  <cp:keywords/>
  <dc:description/>
  <cp:lastModifiedBy>Alexsandre Santos</cp:lastModifiedBy>
  <cp:revision>5</cp:revision>
  <dcterms:created xsi:type="dcterms:W3CDTF">2021-08-21T18:45:00Z</dcterms:created>
  <dcterms:modified xsi:type="dcterms:W3CDTF">2021-08-21T21:34:00Z</dcterms:modified>
</cp:coreProperties>
</file>